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EF6734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EF673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5A9439E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EF6734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6734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EF6734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EF673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EF6734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EF6734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EF673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EF673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 w:rsidRPr="00EF673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47BD1C26" w:rsidR="00346E50" w:rsidRPr="00EF6734" w:rsidRDefault="0019733E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ПРИНЦИПИ РАДА У ЈАВНОМ ЗДРАВСТВУ</w:t>
            </w:r>
          </w:p>
        </w:tc>
      </w:tr>
      <w:tr w:rsidR="00346E50" w:rsidRPr="00EF6734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EF6734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EF6734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 w:rsidRPr="00EF6734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EF6734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EF6734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EF6734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EF6734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EF6734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2FE67472" w:rsidR="00594F53" w:rsidRPr="00EF6734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523B080A" w:rsidR="00375BB4" w:rsidRPr="00EF6734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A43EDD" w:rsidRPr="00EF6734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616788" w:rsidR="00594F53" w:rsidRPr="00EF6734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EF6734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77777777" w:rsidR="00346E50" w:rsidRPr="00EF6734" w:rsidRDefault="00346E5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</w:tr>
      <w:tr w:rsidR="00346E50" w:rsidRPr="00EF6734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EF6734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EF6734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F673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EF673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F673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EF6734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EF673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EF673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EF673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EF6734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EF6734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EF673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EF6734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2F12BAE" w:rsidR="00E36F50" w:rsidRPr="00EF6734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3820644" w:rsidR="00E36F50" w:rsidRPr="00EF6734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CB62A05" w:rsidR="00E36F50" w:rsidRPr="00EF6734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57994" w:rsidRPr="00EF673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3E0D5C" w:rsidRPr="00EF6734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53FD92A" w:rsidR="00E36F50" w:rsidRPr="00EF6734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 w:rsidRPr="00EF673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2ECB9856" w:rsidR="00E36F50" w:rsidRPr="00EF6734" w:rsidRDefault="00F445D2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2,17</w:t>
            </w:r>
          </w:p>
        </w:tc>
      </w:tr>
      <w:tr w:rsidR="00346E50" w:rsidRPr="00EF6734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34F2E594" w:rsidR="00346E50" w:rsidRPr="00EF6734" w:rsidRDefault="00F445D2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2*15+3*15=75</w:t>
            </w:r>
            <w:r w:rsidR="00346E50" w:rsidRPr="00EF673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3C55B11F" w:rsidR="00346E50" w:rsidRPr="00EF6734" w:rsidRDefault="00F445D2" w:rsidP="00F445D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2*15*2,17+3*15*2,17= </w:t>
            </w:r>
            <w:r w:rsidR="00BC376B" w:rsidRPr="00EF6734">
              <w:rPr>
                <w:rFonts w:ascii="Arial Narrow" w:hAnsi="Arial Narrow"/>
                <w:sz w:val="20"/>
                <w:szCs w:val="20"/>
                <w:lang w:val="sr-Cyrl-BA"/>
              </w:rPr>
              <w:t>165</w:t>
            </w:r>
          </w:p>
        </w:tc>
      </w:tr>
      <w:tr w:rsidR="00346E50" w:rsidRPr="00EF6734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20D4DF34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BC376B" w:rsidRPr="00EF6734">
              <w:rPr>
                <w:rFonts w:ascii="Arial Narrow" w:hAnsi="Arial Narrow"/>
                <w:sz w:val="20"/>
                <w:szCs w:val="20"/>
                <w:lang w:val="sr-Cyrl-BA"/>
              </w:rPr>
              <w:t>75+165=240</w:t>
            </w:r>
          </w:p>
        </w:tc>
      </w:tr>
      <w:tr w:rsidR="00346E50" w:rsidRPr="00EF6734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5CC15F7F" w:rsidR="00B27EF0" w:rsidRPr="00EF6734" w:rsidRDefault="008E122B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Студент треба да усвоји приступе решавања здравствених проблема у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јавном здравству: дефинисање категорија, које траже заштиту, мера заштите, начина деловања, трајање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интервенција. Неопходно је утврдити разлике у приступу рада јавног здравства, клиничке и породичне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медицине. Установе јавног здравља, њихова организација и рад. Значај здравствене информатике у јавном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здрављу; национални регистри, здравствена документација и њихов значај за епидемиолошка, клиничка и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друга истраживања.</w:t>
            </w:r>
          </w:p>
        </w:tc>
      </w:tr>
      <w:tr w:rsidR="00B97E9A" w:rsidRPr="00EF6734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EF6734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663A01C8" w:rsidR="00F825DD" w:rsidRPr="00EF6734" w:rsidRDefault="008E122B" w:rsidP="006B494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Студент ће бити оспособљен да: сачини анализу здравственог стања становништва користећи одговарајуће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здравствене параметре, изради програм јавноздравствене интервенције у вези одређене здравствене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проблематике, евалуира резултате предходних клиничких и других интервенција у односу на исти проблем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и утврди предности јавноздравствене интервенције. Од студента се очекује да процени резултате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здравствене службе у односу на координацију националних и регионалних здравствених програма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.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Студент ће бити оспособљен да овлада коришћењем савременог информационог система у циљу обраде и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интерпретације одговарајућих података, као би их успешно користио за потребе јавно-здравствених</w:t>
            </w: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интервенција.</w:t>
            </w:r>
          </w:p>
        </w:tc>
      </w:tr>
      <w:tr w:rsidR="00346E50" w:rsidRPr="00EF6734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EF6734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EF6734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3CEDF0BC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0F393DA2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Историјски аспекти јавног здравља у свијету и у нашој земљи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Карактеристике фактора ризика по здравље у историјском контексту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Најзначајни савремени ризико-фактори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Здравствено понашање становништва и однос према сдравственом стању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Концепт и идеја новог јавног здравства</w:t>
            </w:r>
          </w:p>
          <w:p w14:paraId="2D56426C" w14:textId="3E15D533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Заједница као чинилац у провођењу јавно-здравствених мјера</w:t>
            </w:r>
          </w:p>
          <w:p w14:paraId="5E6C244D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Околина која помаже здрављу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Личне вјештине:значај њихових развијања у стратегији новог јавног здравства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Карактеристике интервенција у новом јавном здравству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Јавно-здравствени програм у Европском региону СЗО у у Републици Српској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Процјењивање здравствених потреба становништва и појединих категорија: индикатори здравственог стања</w:t>
            </w:r>
          </w:p>
          <w:p w14:paraId="75B97F00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Здравствене установе, носиоци јавно-здравствени задатака</w:t>
            </w:r>
          </w:p>
          <w:p w14:paraId="613EF68F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Статистички инструменти јавног здравља: регистри, пријаве одређених болести</w:t>
            </w:r>
          </w:p>
          <w:p w14:paraId="684A2BD1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6A59BEF3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Анализа здравственог стања и здравствених потреба једне категорије становиштва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Анализа показатеља здравственог понашања становништва у односу на одређене факторе ризика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Анализа показатеља интервенције у односу на одређени здравствени проблем на нивоу примарне и секундарне здравствене заштите</w:t>
            </w:r>
          </w:p>
          <w:p w14:paraId="007FE4D8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Израда концепта програма јавно-здравствене интервенције</w:t>
            </w:r>
          </w:p>
          <w:p w14:paraId="3CAFD11C" w14:textId="365B5F09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Израда програма развијања личних вјештина за укључивање појединаца у реализацију јавно-здравственог програма</w:t>
            </w:r>
          </w:p>
          <w:p w14:paraId="457AE5DF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Анализа достигноћа јавно-здравствених програма на глобалном и националном нивоу</w:t>
            </w:r>
          </w:p>
          <w:p w14:paraId="466104CE" w14:textId="3FF5F7AA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Упознавање са стандардним и новим индикаторима здравственог стања и њиховим практичним</w:t>
            </w:r>
          </w:p>
          <w:p w14:paraId="16D166B8" w14:textId="77777777" w:rsidR="008E122B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кориштењима</w:t>
            </w:r>
          </w:p>
          <w:p w14:paraId="7A5E6374" w14:textId="77777777" w:rsidR="00346E50" w:rsidRPr="00EF6734" w:rsidRDefault="008E122B" w:rsidP="008E122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Мониторинг и евалуација јавно-здравствених програма</w:t>
            </w:r>
            <w:r w:rsidRPr="00EF6734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cr/>
              <w:t>Кориштење статистичких и информатичких инструмената јавног здравља</w:t>
            </w:r>
          </w:p>
        </w:tc>
      </w:tr>
      <w:tr w:rsidR="00346E50" w:rsidRPr="00EF6734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EF6734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EF6734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EF6734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EF6734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EF6734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EF6734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EF6734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EF673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EF673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EF673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EF6734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EF673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EF673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EF673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EF6734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EF673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EF6734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EF6734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EF673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EF6734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EF6734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EF6734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EF6734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EF6734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EF673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EF6734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F6734"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EF6734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EF6734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F673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4843B58E" w:rsidR="00346E50" w:rsidRPr="00EF6734" w:rsidRDefault="00EF6734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01.</w:t>
            </w:r>
            <w:r w:rsidR="00EB488C" w:rsidRPr="00EF6734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EF6734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0C64" w14:textId="77777777" w:rsidR="009F06C9" w:rsidRDefault="009F06C9" w:rsidP="00662C2A">
      <w:pPr>
        <w:spacing w:after="0" w:line="240" w:lineRule="auto"/>
      </w:pPr>
      <w:r>
        <w:separator/>
      </w:r>
    </w:p>
  </w:endnote>
  <w:endnote w:type="continuationSeparator" w:id="0">
    <w:p w14:paraId="37DF3ED0" w14:textId="77777777" w:rsidR="009F06C9" w:rsidRDefault="009F06C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ADD9F" w14:textId="77777777" w:rsidR="009F06C9" w:rsidRDefault="009F06C9" w:rsidP="00662C2A">
      <w:pPr>
        <w:spacing w:after="0" w:line="240" w:lineRule="auto"/>
      </w:pPr>
      <w:r>
        <w:separator/>
      </w:r>
    </w:p>
  </w:footnote>
  <w:footnote w:type="continuationSeparator" w:id="0">
    <w:p w14:paraId="320E6F53" w14:textId="77777777" w:rsidR="009F06C9" w:rsidRDefault="009F06C9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033282">
    <w:abstractNumId w:val="2"/>
  </w:num>
  <w:num w:numId="2" w16cid:durableId="1516338437">
    <w:abstractNumId w:val="1"/>
  </w:num>
  <w:num w:numId="3" w16cid:durableId="189589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9733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10B1"/>
    <w:rsid w:val="002A281D"/>
    <w:rsid w:val="002B0879"/>
    <w:rsid w:val="002D3DF1"/>
    <w:rsid w:val="002E742B"/>
    <w:rsid w:val="00300741"/>
    <w:rsid w:val="00303DAB"/>
    <w:rsid w:val="003068B2"/>
    <w:rsid w:val="00321033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B5DC0"/>
    <w:rsid w:val="003C1045"/>
    <w:rsid w:val="003C11D1"/>
    <w:rsid w:val="003C510E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41E90"/>
    <w:rsid w:val="00744922"/>
    <w:rsid w:val="007611B1"/>
    <w:rsid w:val="00771978"/>
    <w:rsid w:val="0077771D"/>
    <w:rsid w:val="007A1BB0"/>
    <w:rsid w:val="007A259B"/>
    <w:rsid w:val="007A6532"/>
    <w:rsid w:val="007A7335"/>
    <w:rsid w:val="007B4E06"/>
    <w:rsid w:val="007C5D7C"/>
    <w:rsid w:val="007C73E9"/>
    <w:rsid w:val="007D4D9B"/>
    <w:rsid w:val="007D5A6C"/>
    <w:rsid w:val="007D708E"/>
    <w:rsid w:val="007E0882"/>
    <w:rsid w:val="007E5219"/>
    <w:rsid w:val="007E64BE"/>
    <w:rsid w:val="008060AE"/>
    <w:rsid w:val="00814DF1"/>
    <w:rsid w:val="00817290"/>
    <w:rsid w:val="00834BB9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B5614"/>
    <w:rsid w:val="008B6876"/>
    <w:rsid w:val="008C34AC"/>
    <w:rsid w:val="008D3D91"/>
    <w:rsid w:val="008D5263"/>
    <w:rsid w:val="008D5F79"/>
    <w:rsid w:val="008E122B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828F8"/>
    <w:rsid w:val="00982C77"/>
    <w:rsid w:val="00990C82"/>
    <w:rsid w:val="009914F2"/>
    <w:rsid w:val="009B007B"/>
    <w:rsid w:val="009B081B"/>
    <w:rsid w:val="009C12A9"/>
    <w:rsid w:val="009C4915"/>
    <w:rsid w:val="009C4B09"/>
    <w:rsid w:val="009C6099"/>
    <w:rsid w:val="009D3CA0"/>
    <w:rsid w:val="009E3331"/>
    <w:rsid w:val="009F06C9"/>
    <w:rsid w:val="009F75D6"/>
    <w:rsid w:val="00A05E6A"/>
    <w:rsid w:val="00A11FA3"/>
    <w:rsid w:val="00A15036"/>
    <w:rsid w:val="00A24F9C"/>
    <w:rsid w:val="00A255BB"/>
    <w:rsid w:val="00A30E1C"/>
    <w:rsid w:val="00A43870"/>
    <w:rsid w:val="00A43C43"/>
    <w:rsid w:val="00A43EDD"/>
    <w:rsid w:val="00A45AB1"/>
    <w:rsid w:val="00A6669B"/>
    <w:rsid w:val="00A70CEC"/>
    <w:rsid w:val="00A81A95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14E5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C376B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516C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06D9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C6747"/>
    <w:rsid w:val="00ED3760"/>
    <w:rsid w:val="00ED59F8"/>
    <w:rsid w:val="00EE49D8"/>
    <w:rsid w:val="00EF6734"/>
    <w:rsid w:val="00F008F2"/>
    <w:rsid w:val="00F35A2A"/>
    <w:rsid w:val="00F4140B"/>
    <w:rsid w:val="00F445D2"/>
    <w:rsid w:val="00F47960"/>
    <w:rsid w:val="00F52ED9"/>
    <w:rsid w:val="00F65602"/>
    <w:rsid w:val="00F67AAE"/>
    <w:rsid w:val="00F72A2B"/>
    <w:rsid w:val="00F825DD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3699</Characters>
  <Application>Microsoft Office Word</Application>
  <DocSecurity>0</DocSecurity>
  <Lines>184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4</cp:revision>
  <cp:lastPrinted>2016-06-01T08:13:00Z</cp:lastPrinted>
  <dcterms:created xsi:type="dcterms:W3CDTF">2025-06-09T12:09:00Z</dcterms:created>
  <dcterms:modified xsi:type="dcterms:W3CDTF">2025-07-16T09:34:00Z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2e81645c-457a-4115-be88-b574fb2ec5a7</vt:lpwstr>
  </property>
</Properties>
</file>