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FE0714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FE0714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7BD260BD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FE0714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E0714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FE0714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FE0714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E0714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FE0714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FE0714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FE0714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FE0714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FE0714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FE0714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E0714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7F11890B" w:rsidR="00346E50" w:rsidRPr="00FE0714" w:rsidRDefault="00A977D9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ЕКОНОМИКА И МЕНАЏМЕНТ У ЗДРАВСТВУ</w:t>
            </w:r>
          </w:p>
        </w:tc>
      </w:tr>
      <w:tr w:rsidR="00346E50" w:rsidRPr="00FE0714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FE0714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FE0714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FE0714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FE07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FE0714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FE0714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FE0714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FE0714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FE0714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4ECF4EAE" w:rsidR="00594F53" w:rsidRPr="00FE0714" w:rsidRDefault="00A1503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индивидуални</w:t>
            </w:r>
            <w:r w:rsidR="00594F53" w:rsidRPr="00FE07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изборни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2A8D20E6" w:rsidR="00594F53" w:rsidRPr="00FE0714" w:rsidRDefault="00594F53" w:rsidP="00594F5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Pr="00FE0714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70145A1B" w:rsidR="00594F53" w:rsidRPr="00FE0714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FE0714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FE0714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FE0714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FE0714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FE0714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FE071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FE071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FE0714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FE0714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FE0714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FE0714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FE0714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FE0714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FE0714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FE071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FE0714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78567D2A" w:rsidR="00E36F50" w:rsidRPr="00FE0714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1033D0F4" w:rsidR="00E36F50" w:rsidRPr="00FE0714" w:rsidRDefault="00594F53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6B6C2F92" w:rsidR="00E36F50" w:rsidRPr="00FE0714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  <w:r w:rsidR="00557994" w:rsidRPr="00FE071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FE0714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701F0FAF" w:rsidR="00E36F50" w:rsidRPr="00FE0714" w:rsidRDefault="00594F53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FE071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FE0714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43FAA3AA" w:rsidR="00E36F50" w:rsidRPr="00FE0714" w:rsidRDefault="00527D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4,33</w:t>
            </w:r>
          </w:p>
        </w:tc>
      </w:tr>
      <w:tr w:rsidR="00346E50" w:rsidRPr="00FE0714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2FCC1EE5" w:rsidR="00346E50" w:rsidRPr="00FE0714" w:rsidRDefault="00C74EA1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Latn-BA"/>
              </w:rPr>
              <w:t>0*15+3*15=45</w:t>
            </w:r>
            <w:r w:rsidR="00346E50" w:rsidRPr="00FE071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67C686C1" w:rsidR="00346E50" w:rsidRPr="00FE0714" w:rsidRDefault="00C74EA1" w:rsidP="00C74EA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Latn-RS"/>
              </w:rPr>
              <w:t>0*15*4,33+3*15*4,33=195</w:t>
            </w:r>
          </w:p>
        </w:tc>
      </w:tr>
      <w:tr w:rsidR="00346E50" w:rsidRPr="00FE0714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0E723544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FE07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C74EA1" w:rsidRPr="00FE0714">
              <w:rPr>
                <w:rFonts w:ascii="Arial Narrow" w:hAnsi="Arial Narrow"/>
                <w:sz w:val="20"/>
                <w:szCs w:val="20"/>
                <w:lang w:val="sr-Cyrl-BA"/>
              </w:rPr>
              <w:t>45+195=240</w:t>
            </w:r>
          </w:p>
        </w:tc>
      </w:tr>
      <w:tr w:rsidR="00346E50" w:rsidRPr="00FE0714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1A9A221E" w:rsidR="00B27EF0" w:rsidRPr="00FE0714" w:rsidRDefault="00A977D9" w:rsidP="00ED37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Циљ предмета је да студенти разумеју и прихвате концепт сталног унапређења</w:t>
            </w: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квалитета, као и да се оспособе да могу континуирано да раде на унапређењу квалитета процеса рада у</w:t>
            </w: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здравственим установама применом менаџмента тоталним квалитетом.</w:t>
            </w:r>
          </w:p>
        </w:tc>
      </w:tr>
      <w:tr w:rsidR="00B97E9A" w:rsidRPr="00FE0714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FE0714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6C97F191" w14:textId="3E03FA9D" w:rsidR="00A977D9" w:rsidRPr="00FE0714" w:rsidRDefault="00A977D9" w:rsidP="00A977D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Студенти ће стећи основна знања из области сталног унапређења квалитета процеса рада у</w:t>
            </w: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здравственим установама применом менаџмента тоталним квалитетом (TQM), филозофији, стандардима, принципима и алатима TQM-а, са показатељима за праћење квалитета-структуре, процеса и исхода рада, затим са методама мерења, процене, као и анализом квалитета пружених здравствених услуга.</w:t>
            </w: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Студенти ће бити оспособљени за: тимски рад, идентификовање приоритетног процесног проблема, коришћење матрице за селекцију процесног проблема, дефинисање стандарда</w:t>
            </w: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перформанси и индикатора квалитета, анализу изабраног проблема кроз дијаграм тока.</w:t>
            </w:r>
          </w:p>
          <w:p w14:paraId="4ACAF81C" w14:textId="261B9E22" w:rsidR="00657872" w:rsidRPr="00FE0714" w:rsidRDefault="00657872" w:rsidP="0084538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E0714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E0714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FE0714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FE0714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1E189B4E" w14:textId="77777777" w:rsidR="002E742B" w:rsidRPr="00FE0714" w:rsidRDefault="002E742B" w:rsidP="002E742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fr-FR"/>
              </w:rPr>
              <w:t>Предавања:</w:t>
            </w:r>
          </w:p>
          <w:p w14:paraId="310ABDC1" w14:textId="77777777" w:rsidR="002E742B" w:rsidRPr="00FE0714" w:rsidRDefault="002E742B" w:rsidP="002E74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Увод</w:t>
            </w:r>
          </w:p>
          <w:p w14:paraId="041E545B" w14:textId="77777777" w:rsidR="002E742B" w:rsidRPr="00FE0714" w:rsidRDefault="002E742B" w:rsidP="002E74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Дефинисање квалитета здравствене заштите</w:t>
            </w:r>
          </w:p>
          <w:p w14:paraId="1A96E63A" w14:textId="77777777" w:rsidR="002E742B" w:rsidRPr="00FE0714" w:rsidRDefault="002E742B" w:rsidP="002E74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Историјски пресек развоја квалитета у здравству</w:t>
            </w:r>
          </w:p>
          <w:p w14:paraId="15DB44D2" w14:textId="77777777" w:rsidR="002E742B" w:rsidRPr="00FE0714" w:rsidRDefault="002E742B" w:rsidP="002E74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Дефинисање основних појмова-процеси и организација</w:t>
            </w:r>
          </w:p>
          <w:p w14:paraId="17EBDD72" w14:textId="77777777" w:rsidR="002E742B" w:rsidRPr="00FE0714" w:rsidRDefault="002E742B" w:rsidP="002E74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Приступи обезбеђивању квалитета (Quality Assurance)-циклус QA</w:t>
            </w:r>
          </w:p>
          <w:p w14:paraId="4E9B17E2" w14:textId="77777777" w:rsidR="002E742B" w:rsidRPr="00FE0714" w:rsidRDefault="002E742B" w:rsidP="002E74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Безбедност у здравственим службама</w:t>
            </w:r>
          </w:p>
          <w:p w14:paraId="2EF01F28" w14:textId="77777777" w:rsidR="002E742B" w:rsidRPr="00FE0714" w:rsidRDefault="002E742B" w:rsidP="002E74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Улагање у људе</w:t>
            </w:r>
          </w:p>
          <w:p w14:paraId="2A0AF745" w14:textId="77777777" w:rsidR="002E742B" w:rsidRPr="00FE0714" w:rsidRDefault="002E742B" w:rsidP="002E74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Инструменти за унапређење сигурности пацијената</w:t>
            </w:r>
          </w:p>
          <w:p w14:paraId="01BCCE63" w14:textId="77777777" w:rsidR="002E742B" w:rsidRPr="00FE0714" w:rsidRDefault="002E742B" w:rsidP="002E74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Здравствена заштита и квалитет у Републици Србији</w:t>
            </w:r>
          </w:p>
          <w:p w14:paraId="4CE80424" w14:textId="77777777" w:rsidR="002E742B" w:rsidRPr="00FE0714" w:rsidRDefault="002E742B" w:rsidP="002E74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Гуруи квалитета и њихови принципи - Деминг, Јуран, Крозби, Ишикава</w:t>
            </w:r>
          </w:p>
          <w:p w14:paraId="7BF3C545" w14:textId="77777777" w:rsidR="002E742B" w:rsidRPr="00FE0714" w:rsidRDefault="002E742B" w:rsidP="002E74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Модел процесне организације</w:t>
            </w:r>
          </w:p>
          <w:p w14:paraId="51E3F35B" w14:textId="77777777" w:rsidR="002E742B" w:rsidRPr="00FE0714" w:rsidRDefault="002E742B" w:rsidP="002E74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Лидерство</w:t>
            </w:r>
          </w:p>
          <w:p w14:paraId="434667E8" w14:textId="77777777" w:rsidR="002E742B" w:rsidRPr="00FE0714" w:rsidRDefault="002E742B" w:rsidP="002E74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Модели изврсности</w:t>
            </w:r>
          </w:p>
          <w:p w14:paraId="30FBDDAD" w14:textId="77777777" w:rsidR="002E742B" w:rsidRPr="00FE0714" w:rsidRDefault="002E742B" w:rsidP="002E74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Бенчмаркинг Алати TQM-а</w:t>
            </w:r>
          </w:p>
          <w:p w14:paraId="4973F3BD" w14:textId="77777777" w:rsidR="002E742B" w:rsidRPr="00FE0714" w:rsidRDefault="002E742B" w:rsidP="002E742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fr-FR"/>
              </w:rPr>
              <w:t>Студентски истраживачки рад:</w:t>
            </w:r>
          </w:p>
          <w:p w14:paraId="7F0D151C" w14:textId="77777777" w:rsidR="002E742B" w:rsidRPr="00FE0714" w:rsidRDefault="002E742B" w:rsidP="002E74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Речник квалитета</w:t>
            </w:r>
          </w:p>
          <w:p w14:paraId="47419DF4" w14:textId="77777777" w:rsidR="002E742B" w:rsidRPr="00FE0714" w:rsidRDefault="002E742B" w:rsidP="002E74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Захтеви стандарда и процеси</w:t>
            </w:r>
          </w:p>
          <w:p w14:paraId="005A74DA" w14:textId="77777777" w:rsidR="002E742B" w:rsidRPr="00FE0714" w:rsidRDefault="002E742B" w:rsidP="002E74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t>Win-win солуција Гуруи квалитета</w:t>
            </w: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  <w:t>Донабедианов модел структуре, процеса и исхода</w:t>
            </w: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lastRenderedPageBreak/>
              <w:t>Примена Ишикавине „рибље кости" у здравству</w:t>
            </w: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  <w:t>Други алати и технике са применом у пракси (RADAR)</w:t>
            </w:r>
          </w:p>
          <w:p w14:paraId="466104CE" w14:textId="3B556D30" w:rsidR="00346E50" w:rsidRPr="00FE0714" w:rsidRDefault="002E742B" w:rsidP="0084538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FE0714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Процена ризика и клиничко управништво.</w:t>
            </w:r>
          </w:p>
        </w:tc>
      </w:tr>
      <w:tr w:rsidR="00346E50" w:rsidRPr="00FE0714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FE0714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FE0714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FE0714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E0714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E0714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E0714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FE0714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FE0714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E0714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FE0714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FE0714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FE0714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FE071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FE071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FE0714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FE0714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FE071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FE071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FE0714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FE0714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E0714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FE0714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FE0714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FE071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FE071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FE0714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FE0714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FE071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FE0714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FE0714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FE0714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E0714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FE0714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FE071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071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4AF6DEE9" w:rsidR="00346E50" w:rsidRPr="00FE0714" w:rsidRDefault="00FE0714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FE0714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FE0714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5D8D9" w14:textId="77777777" w:rsidR="001E6ABD" w:rsidRDefault="001E6ABD" w:rsidP="00662C2A">
      <w:pPr>
        <w:spacing w:after="0" w:line="240" w:lineRule="auto"/>
      </w:pPr>
      <w:r>
        <w:separator/>
      </w:r>
    </w:p>
  </w:endnote>
  <w:endnote w:type="continuationSeparator" w:id="0">
    <w:p w14:paraId="5CE03D36" w14:textId="77777777" w:rsidR="001E6ABD" w:rsidRDefault="001E6AB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9CA7C" w14:textId="77777777" w:rsidR="001E6ABD" w:rsidRDefault="001E6ABD" w:rsidP="00662C2A">
      <w:pPr>
        <w:spacing w:after="0" w:line="240" w:lineRule="auto"/>
      </w:pPr>
      <w:r>
        <w:separator/>
      </w:r>
    </w:p>
  </w:footnote>
  <w:footnote w:type="continuationSeparator" w:id="0">
    <w:p w14:paraId="704DCBA3" w14:textId="77777777" w:rsidR="001E6ABD" w:rsidRDefault="001E6ABD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1586772">
    <w:abstractNumId w:val="1"/>
  </w:num>
  <w:num w:numId="2" w16cid:durableId="1674989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B2B"/>
    <w:rsid w:val="0008262B"/>
    <w:rsid w:val="00086A4B"/>
    <w:rsid w:val="000C20EE"/>
    <w:rsid w:val="000C4C55"/>
    <w:rsid w:val="000E3933"/>
    <w:rsid w:val="000E6CA4"/>
    <w:rsid w:val="000F55A5"/>
    <w:rsid w:val="001126C8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1E6ABD"/>
    <w:rsid w:val="00201FED"/>
    <w:rsid w:val="00255EAC"/>
    <w:rsid w:val="002771F6"/>
    <w:rsid w:val="002833F0"/>
    <w:rsid w:val="00291CA3"/>
    <w:rsid w:val="002A281D"/>
    <w:rsid w:val="002B0879"/>
    <w:rsid w:val="002D3DF1"/>
    <w:rsid w:val="002E742B"/>
    <w:rsid w:val="00300741"/>
    <w:rsid w:val="00303DAB"/>
    <w:rsid w:val="003068B2"/>
    <w:rsid w:val="00322925"/>
    <w:rsid w:val="00324556"/>
    <w:rsid w:val="00326717"/>
    <w:rsid w:val="00343898"/>
    <w:rsid w:val="00346E50"/>
    <w:rsid w:val="00355B14"/>
    <w:rsid w:val="00363847"/>
    <w:rsid w:val="0037103D"/>
    <w:rsid w:val="00371166"/>
    <w:rsid w:val="003848E7"/>
    <w:rsid w:val="003A52B9"/>
    <w:rsid w:val="003B1A86"/>
    <w:rsid w:val="003B5A99"/>
    <w:rsid w:val="003C11D1"/>
    <w:rsid w:val="003C510E"/>
    <w:rsid w:val="003E0251"/>
    <w:rsid w:val="003E42E7"/>
    <w:rsid w:val="00401CED"/>
    <w:rsid w:val="00404AC0"/>
    <w:rsid w:val="004155D9"/>
    <w:rsid w:val="00421F85"/>
    <w:rsid w:val="0043206D"/>
    <w:rsid w:val="004331A5"/>
    <w:rsid w:val="0044432F"/>
    <w:rsid w:val="00446201"/>
    <w:rsid w:val="004556E6"/>
    <w:rsid w:val="004601FF"/>
    <w:rsid w:val="0046526D"/>
    <w:rsid w:val="00477D4C"/>
    <w:rsid w:val="00494F3B"/>
    <w:rsid w:val="004D348E"/>
    <w:rsid w:val="004E33A4"/>
    <w:rsid w:val="004E4CCF"/>
    <w:rsid w:val="00516918"/>
    <w:rsid w:val="00520517"/>
    <w:rsid w:val="00520DC4"/>
    <w:rsid w:val="00527DF6"/>
    <w:rsid w:val="00544454"/>
    <w:rsid w:val="00545329"/>
    <w:rsid w:val="00550AD9"/>
    <w:rsid w:val="005519BC"/>
    <w:rsid w:val="00557994"/>
    <w:rsid w:val="00560BDA"/>
    <w:rsid w:val="00564658"/>
    <w:rsid w:val="00581BDB"/>
    <w:rsid w:val="0058714C"/>
    <w:rsid w:val="00592CFD"/>
    <w:rsid w:val="00592F0A"/>
    <w:rsid w:val="00594F53"/>
    <w:rsid w:val="005B5014"/>
    <w:rsid w:val="005B6870"/>
    <w:rsid w:val="005C2546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75A60"/>
    <w:rsid w:val="00686EE2"/>
    <w:rsid w:val="00696562"/>
    <w:rsid w:val="006A5937"/>
    <w:rsid w:val="006B14ED"/>
    <w:rsid w:val="006C6C18"/>
    <w:rsid w:val="006D2A16"/>
    <w:rsid w:val="006D7A7F"/>
    <w:rsid w:val="006F0D88"/>
    <w:rsid w:val="006F72D2"/>
    <w:rsid w:val="0070205A"/>
    <w:rsid w:val="00707181"/>
    <w:rsid w:val="00720EA3"/>
    <w:rsid w:val="00727088"/>
    <w:rsid w:val="00741E90"/>
    <w:rsid w:val="00744922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7E64BE"/>
    <w:rsid w:val="008060AE"/>
    <w:rsid w:val="00814DF1"/>
    <w:rsid w:val="00817290"/>
    <w:rsid w:val="00834BB9"/>
    <w:rsid w:val="00843F99"/>
    <w:rsid w:val="00845387"/>
    <w:rsid w:val="00866459"/>
    <w:rsid w:val="00866BDD"/>
    <w:rsid w:val="0088200C"/>
    <w:rsid w:val="008A1860"/>
    <w:rsid w:val="008A1968"/>
    <w:rsid w:val="008A1C31"/>
    <w:rsid w:val="008A5AAE"/>
    <w:rsid w:val="008A6AD3"/>
    <w:rsid w:val="008C34AC"/>
    <w:rsid w:val="008D3D91"/>
    <w:rsid w:val="008D5263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C49"/>
    <w:rsid w:val="00953D0B"/>
    <w:rsid w:val="00964A76"/>
    <w:rsid w:val="009828F8"/>
    <w:rsid w:val="00982C77"/>
    <w:rsid w:val="00990C82"/>
    <w:rsid w:val="009914F2"/>
    <w:rsid w:val="009B007B"/>
    <w:rsid w:val="009B081B"/>
    <w:rsid w:val="009C12A9"/>
    <w:rsid w:val="009C4B09"/>
    <w:rsid w:val="009C6099"/>
    <w:rsid w:val="009D3CA0"/>
    <w:rsid w:val="009F75D6"/>
    <w:rsid w:val="00A05E6A"/>
    <w:rsid w:val="00A11FA3"/>
    <w:rsid w:val="00A15036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C14D80"/>
    <w:rsid w:val="00C346F8"/>
    <w:rsid w:val="00C36E2B"/>
    <w:rsid w:val="00C42B56"/>
    <w:rsid w:val="00C43B73"/>
    <w:rsid w:val="00C51850"/>
    <w:rsid w:val="00C5205A"/>
    <w:rsid w:val="00C74EA1"/>
    <w:rsid w:val="00C82882"/>
    <w:rsid w:val="00C83B99"/>
    <w:rsid w:val="00C84CA4"/>
    <w:rsid w:val="00C85CCF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D03667"/>
    <w:rsid w:val="00D1119E"/>
    <w:rsid w:val="00D168FB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67AAE"/>
    <w:rsid w:val="00F72A2B"/>
    <w:rsid w:val="00F8726A"/>
    <w:rsid w:val="00FA78B8"/>
    <w:rsid w:val="00FC0946"/>
    <w:rsid w:val="00FC55CD"/>
    <w:rsid w:val="00FD5B3C"/>
    <w:rsid w:val="00FE0714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2726</Characters>
  <Application>Microsoft Office Word</Application>
  <DocSecurity>0</DocSecurity>
  <Lines>181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5</cp:revision>
  <cp:lastPrinted>2016-06-01T08:13:00Z</cp:lastPrinted>
  <dcterms:created xsi:type="dcterms:W3CDTF">2025-06-09T09:35:00Z</dcterms:created>
  <dcterms:modified xsi:type="dcterms:W3CDTF">2025-07-16T09:20:00Z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dcea690a-85c5-4eeb-8323-f4f8a969fa3a</vt:lpwstr>
  </property>
</Properties>
</file>