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1996270D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6603D1F9" w:rsidR="00346E50" w:rsidRPr="00E57D87" w:rsidRDefault="009B081B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081B">
              <w:rPr>
                <w:rFonts w:ascii="Arial Narrow" w:hAnsi="Arial Narrow"/>
                <w:sz w:val="20"/>
                <w:szCs w:val="20"/>
                <w:lang w:val="sr-Cyrl-BA"/>
              </w:rPr>
              <w:t>АКТУЕЛНОСТИ У СТОМАТОЛОГИЈИ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46526D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1126C8" w:rsidRPr="00346E50" w14:paraId="7B2D48E2" w14:textId="77777777" w:rsidTr="00082A73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1126C8" w:rsidRPr="0046526D" w:rsidRDefault="001126C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51F1FC30" w:rsidR="001126C8" w:rsidRPr="0046526D" w:rsidRDefault="009B081B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грански изборни</w:t>
            </w:r>
            <w:r w:rsidR="001126C8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C0B3F86" w14:textId="07FBBF8D" w:rsidR="001126C8" w:rsidRPr="00E00FAD" w:rsidRDefault="001126C8" w:rsidP="001126C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Pr="007E64BE">
              <w:rPr>
                <w:rFonts w:ascii="Arial Narrow" w:hAnsi="Arial Narrow"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45063513" w:rsidR="001126C8" w:rsidRPr="009B081B" w:rsidRDefault="009B081B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BA327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BA327E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BA327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BA327E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BA327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BA327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BA327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A327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BA327E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A327E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BA327E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BA327E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BA327E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BA327E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BA327E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BA327E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15276B5F" w:rsidR="00E36F50" w:rsidRPr="00BA327E" w:rsidRDefault="001126C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18CA94DC" w:rsidR="00E36F50" w:rsidRPr="00BA327E" w:rsidRDefault="009B081B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7E8AB47E" w:rsidR="00E36F50" w:rsidRPr="00BA327E" w:rsidRDefault="001126C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BA327E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BA327E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7B348BD4" w:rsidR="00E36F50" w:rsidRPr="00BA327E" w:rsidRDefault="009B081B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  <w:r w:rsidR="00557994" w:rsidRPr="00BA327E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>120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27FCBC98" w:rsidR="00E36F50" w:rsidRPr="00BA327E" w:rsidRDefault="00CE22F3" w:rsidP="00CE22F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>2,63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BA327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27406DEE" w:rsidR="00346E50" w:rsidRPr="00BA327E" w:rsidRDefault="00CE22F3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>3*15+8*15=165</w:t>
            </w:r>
            <w:r w:rsidR="00346E50" w:rsidRPr="00BA327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BA327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6036F88B" w:rsidR="00346E50" w:rsidRPr="00BA327E" w:rsidRDefault="00CE22F3" w:rsidP="00CE22F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>3*15*2,63+8*15*2,63= 435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17E0A86B" w:rsidR="00346E50" w:rsidRPr="00BA327E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BA327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BA327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CE22F3" w:rsidRPr="00BA327E">
              <w:rPr>
                <w:rFonts w:ascii="Arial Narrow" w:hAnsi="Arial Narrow"/>
                <w:sz w:val="20"/>
                <w:szCs w:val="20"/>
                <w:lang w:val="sr-Cyrl-BA"/>
              </w:rPr>
              <w:t>165+435=600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54C3DB4B" w:rsidR="00B27EF0" w:rsidRPr="0046526D" w:rsidRDefault="00343898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</w:t>
            </w:r>
            <w:r w:rsidR="009B081B" w:rsidRPr="009B081B">
              <w:rPr>
                <w:rFonts w:ascii="Arial Narrow" w:hAnsi="Arial Narrow"/>
                <w:sz w:val="20"/>
                <w:szCs w:val="20"/>
                <w:lang w:val="sr-Latn-BA"/>
              </w:rPr>
              <w:t>познавање студената са методама научно-истраживачког рада у</w:t>
            </w:r>
            <w:r w:rsidR="009B081B" w:rsidRPr="009B081B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сроматологији и увид у могућности истраживачких метода које се користе у клиничкој и експерименталној</w:t>
            </w:r>
            <w:r w:rsidR="009B081B" w:rsidRPr="009B081B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стоматологији, и да сагледају своје могућности у коришћењу тих метода у изради своје докторске</w:t>
            </w:r>
            <w:r w:rsidR="009B081B" w:rsidRPr="009B081B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дисертације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1357561C" w:rsidR="00657872" w:rsidRPr="0046526D" w:rsidRDefault="00343898" w:rsidP="006F72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о завршетку наставе од студента се очекује да буде способан да: опише основне молекулске процесе у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функционисању и диференцијацији матичних ћелија а посебно денталних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мезенхималних матичних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ћелија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и важних за развој денталних ткива као и елементе примене ових ћелија у регенеративној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стоматологији/медицини и ткивном инжињерству, опише молекулске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механизме заступљене у настанку 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развоју болести усне дупље; објасни основне принципе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организације гена укључених у регулацију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инфламацијских, дегенеративних и малигних обољења; опише патолошке процесе на морфолошком 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молекулском нивоу; разликује облике одговора на различите инфективне агенсе. На крају наставе студент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ће бити оспособљен да самостално изведе анализу и синтезу релевантних података, уочи и реши проблем,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донесе одлуку и у тимском раду примени стечена знања у пракси; савлада следеће технике и методе: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основне технике рада са ћелијама in vitro: изолацију мононуклеарних и полиморфонуклеарних леукоцита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из периферне крви, запаљењских и туморских ткива; изолацију денталних матичних и других ћелија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хуманог и мишијег порекла; одреди број, контаминацију и вијабилности ових ћелија; савлада њихову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криопрезервацију и култивацију, савлада основне технике цитотоксичности, савлада цитофлоуметрију,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ПЦР (изолација ДНК, пурификација ДНК, електрофореза ДНК, дигестија ДНК рестрикционим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ензимима,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амплификација) основене технике ЕИА (ЕЛИЗА); основне технике имунохемије на криостатским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343898">
              <w:rPr>
                <w:rFonts w:ascii="Arial Narrow" w:hAnsi="Arial Narrow"/>
                <w:sz w:val="20"/>
                <w:szCs w:val="20"/>
                <w:lang w:val="sr-Cyrl-BA"/>
              </w:rPr>
              <w:t>исечцима, ензимским и флуоресцентним методама.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50229DA0" w14:textId="77777777" w:rsidR="00F67AAE" w:rsidRPr="00F67AAE" w:rsidRDefault="00F67AAE" w:rsidP="00F67AA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Предавања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:</w:t>
            </w:r>
            <w:proofErr w:type="gramEnd"/>
          </w:p>
          <w:p w14:paraId="31FBF0FF" w14:textId="26C3ECBA" w:rsidR="00F67AAE" w:rsidRPr="00F67AAE" w:rsidRDefault="00F67AAE" w:rsidP="00F67AA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ОБЛАСТ </w:t>
            </w:r>
            <w:proofErr w:type="gramStart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>1:</w:t>
            </w:r>
            <w:proofErr w:type="gramEnd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ДЕНТАЛНЕ И ОСТАЛЕ МАТИЧНЕ ЋЕЛИЈЕ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Општа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својства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подела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матичних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Генетика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,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proofErr w:type="gram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изолација</w:t>
            </w:r>
            <w:proofErr w:type="spellEnd"/>
            <w:proofErr w:type="gram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карактеризација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криоппрезервација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матичних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биологије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,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proofErr w:type="gram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вулнерабилности</w:t>
            </w:r>
            <w:proofErr w:type="spellEnd"/>
            <w:proofErr w:type="gram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могућност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примене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ових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регенеративној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медицини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инжињерству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ткива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органа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245F9C10" w14:textId="77777777" w:rsidR="00F67AAE" w:rsidRPr="00F67AAE" w:rsidRDefault="00F67AAE" w:rsidP="00F67AA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ОБЛАСТ </w:t>
            </w:r>
            <w:proofErr w:type="gramStart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>2:</w:t>
            </w:r>
            <w:proofErr w:type="gramEnd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ИМУНСКЕ ОСНОВЕ ОБОЉЕЊА УСНЕ </w:t>
            </w:r>
            <w:proofErr w:type="gramStart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>ДУПЉЕ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:</w:t>
            </w:r>
            <w:proofErr w:type="gram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Основе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имунских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препознавања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Прерада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презентација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антигена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Обрада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антигена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презентација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склопу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МНС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Сазревање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активација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регулација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функције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лимфоцита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Пролиферација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диференцијација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Функционална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анатомија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имунског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одговора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Путеви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механизми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рециркулације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lastRenderedPageBreak/>
              <w:t>лимфоцита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Цитокини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Имунски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одговор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инфективне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агенсе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Основа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аутоимунских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Трансплантације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Ефекторски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механизми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превенција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терапија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одбацивања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алографта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02F2DD58" w14:textId="77777777" w:rsidR="00F67AAE" w:rsidRPr="00F67AAE" w:rsidRDefault="00F67AAE" w:rsidP="00F67AA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ОБЛАСТ </w:t>
            </w:r>
            <w:proofErr w:type="gramStart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>3:</w:t>
            </w:r>
            <w:proofErr w:type="gramEnd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МОЛЕКУЛСКЕ ОСНОВЕ ИНФЛАМАЦИСКИХ И ДЕГЕНЕРАТИВНИХ БОЛЕСТИ ДЕНТАЛНИХ ТКИВА И</w:t>
            </w:r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cr/>
            </w:r>
            <w:proofErr w:type="gramStart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>ПАРОДОНЦИЈУМА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:</w:t>
            </w:r>
            <w:proofErr w:type="gram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Молекулски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механизми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запаљења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Гранулом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око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корена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зуба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Пародонтопатије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ОБЛАСТ </w:t>
            </w:r>
            <w:proofErr w:type="gramStart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>4:</w:t>
            </w:r>
            <w:proofErr w:type="gramEnd"/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МОЛЕКУЛСКЕ ОСНОВЕ ОНКОГЕНЕЗЕ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r w:rsidRPr="00F67AAE">
              <w:rPr>
                <w:rFonts w:ascii="Arial Narrow" w:hAnsi="Arial Narrow"/>
                <w:b/>
                <w:sz w:val="20"/>
                <w:szCs w:val="20"/>
                <w:lang w:val="fr-FR"/>
              </w:rPr>
              <w:t>ТУМОРИ УСНЕ ДУПЉЕ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Молекулски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механизми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онкогенезе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Онкогени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антионкогени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Трансдукција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сигнала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Молекулски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механизми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значај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апоптозе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Механизми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метастазирања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3A22300B" w14:textId="77777777" w:rsidR="00F67AAE" w:rsidRPr="00675A60" w:rsidRDefault="00F67AAE" w:rsidP="00F67AAE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675A60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</w:t>
            </w:r>
            <w:proofErr w:type="spellEnd"/>
            <w:r w:rsidRPr="00675A60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75A60">
              <w:rPr>
                <w:rFonts w:ascii="Arial Narrow" w:hAnsi="Arial Narrow"/>
                <w:b/>
                <w:sz w:val="20"/>
                <w:szCs w:val="20"/>
                <w:lang w:val="fr-FR"/>
              </w:rPr>
              <w:t>истраживачки</w:t>
            </w:r>
            <w:proofErr w:type="spellEnd"/>
            <w:r w:rsidRPr="00675A60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675A60">
              <w:rPr>
                <w:rFonts w:ascii="Arial Narrow" w:hAnsi="Arial Narrow"/>
                <w:b/>
                <w:sz w:val="20"/>
                <w:szCs w:val="20"/>
                <w:lang w:val="fr-FR"/>
              </w:rPr>
              <w:t>рад</w:t>
            </w:r>
            <w:proofErr w:type="spellEnd"/>
            <w:r w:rsidRPr="00675A60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466104CE" w14:textId="29593E3B" w:rsidR="00346E50" w:rsidRPr="00DA4471" w:rsidRDefault="00F67AAE" w:rsidP="00F67AA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Примена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изолације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култивације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Примена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имунохемије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дијагностици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малигних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,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proofErr w:type="gram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инфективних</w:t>
            </w:r>
            <w:proofErr w:type="spellEnd"/>
            <w:proofErr w:type="gram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дегенеративних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болести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усне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дупље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Примена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одабраних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молекуларно-биолошких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</w:t>
            </w:r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cr/>
            </w:r>
            <w:proofErr w:type="spellStart"/>
            <w:proofErr w:type="gram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имуноензимских</w:t>
            </w:r>
            <w:proofErr w:type="spellEnd"/>
            <w:proofErr w:type="gram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истраживањима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BA327E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A327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5B046FFE" w:rsidR="00346E50" w:rsidRPr="00BA327E" w:rsidRDefault="00BA327E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BA327E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31A5F" w14:textId="77777777" w:rsidR="000F6276" w:rsidRDefault="000F6276" w:rsidP="00662C2A">
      <w:pPr>
        <w:spacing w:after="0" w:line="240" w:lineRule="auto"/>
      </w:pPr>
      <w:r>
        <w:separator/>
      </w:r>
    </w:p>
  </w:endnote>
  <w:endnote w:type="continuationSeparator" w:id="0">
    <w:p w14:paraId="5E2304FF" w14:textId="77777777" w:rsidR="000F6276" w:rsidRDefault="000F627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F9991" w14:textId="77777777" w:rsidR="000F6276" w:rsidRDefault="000F6276" w:rsidP="00662C2A">
      <w:pPr>
        <w:spacing w:after="0" w:line="240" w:lineRule="auto"/>
      </w:pPr>
      <w:r>
        <w:separator/>
      </w:r>
    </w:p>
  </w:footnote>
  <w:footnote w:type="continuationSeparator" w:id="0">
    <w:p w14:paraId="288787E2" w14:textId="77777777" w:rsidR="000F6276" w:rsidRDefault="000F6276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654264">
    <w:abstractNumId w:val="1"/>
  </w:num>
  <w:num w:numId="2" w16cid:durableId="12717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0F6276"/>
    <w:rsid w:val="001126C8"/>
    <w:rsid w:val="00121B7B"/>
    <w:rsid w:val="00142472"/>
    <w:rsid w:val="00147159"/>
    <w:rsid w:val="001478F4"/>
    <w:rsid w:val="00147BB7"/>
    <w:rsid w:val="001665F8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300741"/>
    <w:rsid w:val="00303DAB"/>
    <w:rsid w:val="003068B2"/>
    <w:rsid w:val="00322925"/>
    <w:rsid w:val="00324556"/>
    <w:rsid w:val="00326717"/>
    <w:rsid w:val="00343898"/>
    <w:rsid w:val="00346E50"/>
    <w:rsid w:val="00355B14"/>
    <w:rsid w:val="00356868"/>
    <w:rsid w:val="00363847"/>
    <w:rsid w:val="0037103D"/>
    <w:rsid w:val="00371166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0ADD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66459"/>
    <w:rsid w:val="00866BDD"/>
    <w:rsid w:val="0088200C"/>
    <w:rsid w:val="008A1860"/>
    <w:rsid w:val="008A1968"/>
    <w:rsid w:val="008A1C31"/>
    <w:rsid w:val="008A5AAE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327E"/>
    <w:rsid w:val="00BA56BB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22F3"/>
    <w:rsid w:val="00D03667"/>
    <w:rsid w:val="00D1119E"/>
    <w:rsid w:val="00D168FB"/>
    <w:rsid w:val="00D342A3"/>
    <w:rsid w:val="00D403F9"/>
    <w:rsid w:val="00D4285C"/>
    <w:rsid w:val="00D80799"/>
    <w:rsid w:val="00D82731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586</Words>
  <Characters>4070</Characters>
  <Application>Microsoft Office Word</Application>
  <DocSecurity>0</DocSecurity>
  <Lines>185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2025-06-09T09:13:00Z</dcterms:created>
  <dcterms:modified xsi:type="dcterms:W3CDTF">2025-07-16T09:18:00Z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e2ee61c3-a105-4f4b-a035-6b5c719a04bc</vt:lpwstr>
  </property>
</Properties>
</file>