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3336DC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3336DC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3D7B5579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3336DC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336DC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3336DC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3336DC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336DC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3336DC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3336DC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3336DC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3336DC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3336DC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3336DC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336DC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56AC58EF" w:rsidR="00346E50" w:rsidRPr="003336DC" w:rsidRDefault="00594F53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ЕКОЛОГИЈА И ЗАШТИТА ЖИВОТНЕ СРЕДИНЕ</w:t>
            </w:r>
          </w:p>
        </w:tc>
      </w:tr>
      <w:tr w:rsidR="00346E50" w:rsidRPr="003336DC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3336DC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3336DC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3336DC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3336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3336DC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3336DC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3336DC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3336DC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3336DC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4ECF4EAE" w:rsidR="00594F53" w:rsidRPr="003336DC" w:rsidRDefault="00A1503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индивидуални</w:t>
            </w:r>
            <w:r w:rsidR="00594F53" w:rsidRPr="003336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изборни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2A8D20E6" w:rsidR="00594F53" w:rsidRPr="003336DC" w:rsidRDefault="00594F53" w:rsidP="00594F5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Pr="003336DC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70145A1B" w:rsidR="00594F53" w:rsidRPr="003336DC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3336DC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3336DC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3336DC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3336DC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3336DC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336DC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3336DC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3336DC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3336DC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3336DC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3336DC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3336DC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3336DC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3336DC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3336DC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3336DC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78567D2A" w:rsidR="00E36F50" w:rsidRPr="003336DC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1033D0F4" w:rsidR="00E36F50" w:rsidRPr="003336DC" w:rsidRDefault="00594F53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6B6C2F92" w:rsidR="00E36F50" w:rsidRPr="003336DC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557994" w:rsidRPr="003336DC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3336DC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701F0FAF" w:rsidR="00E36F50" w:rsidRPr="003336DC" w:rsidRDefault="00594F53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3336DC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3336DC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0F96F4C5" w:rsidR="00E36F50" w:rsidRPr="003336DC" w:rsidRDefault="0086715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4,33</w:t>
            </w:r>
          </w:p>
        </w:tc>
      </w:tr>
      <w:tr w:rsidR="00346E50" w:rsidRPr="003336DC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1EBDA434" w:rsidR="00346E50" w:rsidRPr="003336DC" w:rsidRDefault="00447A7C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Latn-BA"/>
              </w:rPr>
              <w:t>0*15+3*15=45</w:t>
            </w:r>
            <w:r w:rsidR="00346E50" w:rsidRPr="003336D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5A47F1A6" w:rsidR="00346E50" w:rsidRPr="003336DC" w:rsidRDefault="00447A7C" w:rsidP="00447A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Latn-RS"/>
              </w:rPr>
              <w:t>0*15*4,33+3*15*4,33=195</w:t>
            </w:r>
          </w:p>
        </w:tc>
      </w:tr>
      <w:tr w:rsidR="00346E50" w:rsidRPr="003336DC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27E2D41D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3336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447A7C" w:rsidRPr="003336DC">
              <w:rPr>
                <w:rFonts w:ascii="Arial Narrow" w:hAnsi="Arial Narrow"/>
                <w:sz w:val="20"/>
                <w:szCs w:val="20"/>
                <w:lang w:val="sr-Cyrl-BA"/>
              </w:rPr>
              <w:t>45+195=240</w:t>
            </w:r>
          </w:p>
        </w:tc>
      </w:tr>
      <w:tr w:rsidR="00346E50" w:rsidRPr="003336DC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6C0F3FB4" w:rsidR="00B27EF0" w:rsidRPr="003336DC" w:rsidRDefault="00845387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Студент докторских студија стећи ће сазнања кроз организовани научни приступ у вези значаја екологије и утицаја загађене животне средине на здравље људи, као и са механизмима дејства појединих полутаната, њиховим циљним органима, начинима биомониторинга и употрeбом индикатора животне средине у научној пракси. Оспособљавање студента докторских студија за активно учешће у планирању и реализацији научних пројеката из области хумане екологије и заштите животне средине, у писању чланака за научни часопис и за усмено излагање резултата свог научног рада.</w:t>
            </w:r>
          </w:p>
        </w:tc>
      </w:tr>
      <w:tr w:rsidR="00B97E9A" w:rsidRPr="003336DC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3336DC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77220B3D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Очекује се да ће по завршетку наставе из овога предмета студенти бити у стању да:</w:t>
            </w:r>
          </w:p>
          <w:p w14:paraId="701612E0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- самостално врше процену величине загађења животне средине и потенцијалног утицаја на здравље</w:t>
            </w:r>
          </w:p>
          <w:p w14:paraId="19DF14FC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- сазнају о најчешћим контаминантима појединих медија животне средине</w:t>
            </w:r>
          </w:p>
          <w:p w14:paraId="6C97F191" w14:textId="117D21A3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- упознају се са механизмима дејства појединих контаминаната из животне средине на органе и системе у човековом организму</w:t>
            </w:r>
          </w:p>
          <w:p w14:paraId="1C1B3D8A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- самосталн, на основу формула, врше процену укупног оптерећења организма појединим</w:t>
            </w:r>
          </w:p>
          <w:p w14:paraId="5C14A655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контаминантима животне средине и утврде постојање ризика по здравље</w:t>
            </w:r>
          </w:p>
          <w:p w14:paraId="1F3DE47F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- изаберу најбољу методу за биомониторинг</w:t>
            </w:r>
          </w:p>
          <w:p w14:paraId="247398E8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- сазнају како да користе индикаторе који повезују оболења и загађење животне средине</w:t>
            </w:r>
          </w:p>
          <w:p w14:paraId="4ACAF81C" w14:textId="34DAAE2A" w:rsidR="00657872" w:rsidRPr="003336DC" w:rsidRDefault="00845387" w:rsidP="0084538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- предвиде и организују мере превенције које ће спречити или смањити настанак болести које су повезане са загађењем животне средине</w:t>
            </w:r>
          </w:p>
        </w:tc>
      </w:tr>
      <w:tr w:rsidR="00346E50" w:rsidRPr="003336DC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336DC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3336DC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3336DC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57D68E45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fr-FR"/>
              </w:rPr>
              <w:t>Предавања:</w:t>
            </w:r>
          </w:p>
          <w:p w14:paraId="5D1CE420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Историја и значај екологије као науке</w:t>
            </w:r>
          </w:p>
          <w:p w14:paraId="38689184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Подела екологије</w:t>
            </w:r>
          </w:p>
          <w:p w14:paraId="3913B327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Загађење животне средине у свету и код нас</w:t>
            </w: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  <w:t>Начини загађивања животне средине</w:t>
            </w: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  <w:t>Поједини медији животне средине и њихова контаминација</w:t>
            </w: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  <w:t>Утврђивање везе између загађења животне средине и утицаја на здравље</w:t>
            </w: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  <w:t>Судбина загађивача у животној средини</w:t>
            </w: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  <w:t>Судбиназагађивача у организму човека</w:t>
            </w:r>
          </w:p>
          <w:p w14:paraId="1EA35264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Индикатори животне средине и здравља</w:t>
            </w:r>
          </w:p>
          <w:p w14:paraId="43CCAFB7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 утицају на здравље: контаминације воде за пиће, земљишта, ваздуха и хране</w:t>
            </w:r>
          </w:p>
          <w:p w14:paraId="1E7DE370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Деловање буке, вибрација, микроклиматских фактора, грађевинског материјала и радијација на здравље као и</w:t>
            </w:r>
          </w:p>
          <w:p w14:paraId="7A9C8D35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lastRenderedPageBreak/>
              <w:t>процена здравствених исхода (обољевања, хоспитализација и морталитета) код изложености појединим</w:t>
            </w:r>
          </w:p>
          <w:p w14:paraId="5E8AFF00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агенсима</w:t>
            </w:r>
          </w:p>
          <w:p w14:paraId="15658F80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Употреба биомониторинга код процене здравственог ризика и експозиције</w:t>
            </w:r>
          </w:p>
          <w:p w14:paraId="62E22403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Начини процене и величина експозиције популацијеНачини превенције и контрола штетних ефеката</w:t>
            </w:r>
          </w:p>
          <w:p w14:paraId="743ED593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Начини решавања појединих еколошких проблема и њиховог утицаја на здравље</w:t>
            </w:r>
          </w:p>
          <w:p w14:paraId="29944B76" w14:textId="77777777" w:rsidR="00845387" w:rsidRPr="003336DC" w:rsidRDefault="00845387" w:rsidP="0084538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fr-FR"/>
              </w:rPr>
              <w:t>Студентски истраживачки рад:</w:t>
            </w:r>
          </w:p>
          <w:p w14:paraId="16823EA2" w14:textId="77777777" w:rsidR="00A15036" w:rsidRPr="003336DC" w:rsidRDefault="00845387" w:rsidP="0084538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Практична настава у Институту за јавно здравље и другим релевантним установама</w:t>
            </w:r>
          </w:p>
          <w:p w14:paraId="1FE1BE89" w14:textId="77777777" w:rsidR="00A15036" w:rsidRPr="003336DC" w:rsidRDefault="00845387" w:rsidP="0084538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Индивидуални рад са са ментором и наставницима чије научне и професионалне компетенције одговарају облати</w:t>
            </w:r>
            <w:r w:rsidR="00A15036" w:rsidRPr="003336DC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 којој се кандидат припрема за израду докторске дисертације</w:t>
            </w:r>
          </w:p>
          <w:p w14:paraId="466104CE" w14:textId="0C4721A0" w:rsidR="00346E50" w:rsidRPr="003336DC" w:rsidRDefault="00845387" w:rsidP="0084538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3336DC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Израда рада који ће се припремити за излагање на конгресу или публиковање</w:t>
            </w:r>
          </w:p>
        </w:tc>
      </w:tr>
      <w:tr w:rsidR="00346E50" w:rsidRPr="003336DC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3336DC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336DC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3336DC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336DC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336DC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336DC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3336DC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336DC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336DC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3336DC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3336DC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3336DC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3336DC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3336DC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3336DC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3336DC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3336DC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3336DC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3336DC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3336DC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336DC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3336DC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3336DC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3336DC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3336DC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3336DC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3336DC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3336DC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336DC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3336DC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3336DC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3336DC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3336DC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3336DC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336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45BEA2E0" w:rsidR="00346E50" w:rsidRPr="003336DC" w:rsidRDefault="003336DC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3336DC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3336DC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89747" w14:textId="77777777" w:rsidR="006E62A5" w:rsidRDefault="006E62A5" w:rsidP="00662C2A">
      <w:pPr>
        <w:spacing w:after="0" w:line="240" w:lineRule="auto"/>
      </w:pPr>
      <w:r>
        <w:separator/>
      </w:r>
    </w:p>
  </w:endnote>
  <w:endnote w:type="continuationSeparator" w:id="0">
    <w:p w14:paraId="79D7E43D" w14:textId="77777777" w:rsidR="006E62A5" w:rsidRDefault="006E62A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17D9E" w14:textId="77777777" w:rsidR="006E62A5" w:rsidRDefault="006E62A5" w:rsidP="00662C2A">
      <w:pPr>
        <w:spacing w:after="0" w:line="240" w:lineRule="auto"/>
      </w:pPr>
      <w:r>
        <w:separator/>
      </w:r>
    </w:p>
  </w:footnote>
  <w:footnote w:type="continuationSeparator" w:id="0">
    <w:p w14:paraId="782C375C" w14:textId="77777777" w:rsidR="006E62A5" w:rsidRDefault="006E62A5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1434650">
    <w:abstractNumId w:val="1"/>
  </w:num>
  <w:num w:numId="2" w16cid:durableId="1258369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B2B"/>
    <w:rsid w:val="0008262B"/>
    <w:rsid w:val="00086A4B"/>
    <w:rsid w:val="000C20EE"/>
    <w:rsid w:val="000C4C55"/>
    <w:rsid w:val="000E3933"/>
    <w:rsid w:val="000E6CA4"/>
    <w:rsid w:val="000F55A5"/>
    <w:rsid w:val="001126C8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35790"/>
    <w:rsid w:val="00255EAC"/>
    <w:rsid w:val="002771F6"/>
    <w:rsid w:val="002833F0"/>
    <w:rsid w:val="002A281D"/>
    <w:rsid w:val="002B0879"/>
    <w:rsid w:val="002D3DF1"/>
    <w:rsid w:val="00300741"/>
    <w:rsid w:val="00303DAB"/>
    <w:rsid w:val="003068B2"/>
    <w:rsid w:val="00322925"/>
    <w:rsid w:val="00324556"/>
    <w:rsid w:val="00326717"/>
    <w:rsid w:val="003336DC"/>
    <w:rsid w:val="00343898"/>
    <w:rsid w:val="00346E50"/>
    <w:rsid w:val="00355B14"/>
    <w:rsid w:val="00363847"/>
    <w:rsid w:val="0037103D"/>
    <w:rsid w:val="00371166"/>
    <w:rsid w:val="003848E7"/>
    <w:rsid w:val="003A52B9"/>
    <w:rsid w:val="003B1A86"/>
    <w:rsid w:val="003B5A99"/>
    <w:rsid w:val="003C11D1"/>
    <w:rsid w:val="003C510E"/>
    <w:rsid w:val="003E0251"/>
    <w:rsid w:val="003E42E7"/>
    <w:rsid w:val="00401CED"/>
    <w:rsid w:val="00404AC0"/>
    <w:rsid w:val="004155D9"/>
    <w:rsid w:val="00421F85"/>
    <w:rsid w:val="0043206D"/>
    <w:rsid w:val="004331A5"/>
    <w:rsid w:val="0044432F"/>
    <w:rsid w:val="00446201"/>
    <w:rsid w:val="00447A7C"/>
    <w:rsid w:val="004601FF"/>
    <w:rsid w:val="0046526D"/>
    <w:rsid w:val="00477D4C"/>
    <w:rsid w:val="00494F3B"/>
    <w:rsid w:val="004D348E"/>
    <w:rsid w:val="004E33A4"/>
    <w:rsid w:val="004E4CCF"/>
    <w:rsid w:val="00516918"/>
    <w:rsid w:val="00520DC4"/>
    <w:rsid w:val="00544454"/>
    <w:rsid w:val="00545329"/>
    <w:rsid w:val="00550AD9"/>
    <w:rsid w:val="005519BC"/>
    <w:rsid w:val="00557994"/>
    <w:rsid w:val="00560BDA"/>
    <w:rsid w:val="00564658"/>
    <w:rsid w:val="00581BDB"/>
    <w:rsid w:val="0058714C"/>
    <w:rsid w:val="00592CFD"/>
    <w:rsid w:val="00592F0A"/>
    <w:rsid w:val="00594F53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75A60"/>
    <w:rsid w:val="00686EE2"/>
    <w:rsid w:val="00694D84"/>
    <w:rsid w:val="00696562"/>
    <w:rsid w:val="006A5937"/>
    <w:rsid w:val="006B14ED"/>
    <w:rsid w:val="006C6C18"/>
    <w:rsid w:val="006D2A16"/>
    <w:rsid w:val="006D7A7F"/>
    <w:rsid w:val="006D7F3B"/>
    <w:rsid w:val="006E62A5"/>
    <w:rsid w:val="006F0D88"/>
    <w:rsid w:val="006F72D2"/>
    <w:rsid w:val="0070205A"/>
    <w:rsid w:val="00707181"/>
    <w:rsid w:val="00720EA3"/>
    <w:rsid w:val="00727088"/>
    <w:rsid w:val="00741E90"/>
    <w:rsid w:val="00744922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64BE"/>
    <w:rsid w:val="008060AE"/>
    <w:rsid w:val="00814DF1"/>
    <w:rsid w:val="00817290"/>
    <w:rsid w:val="00834BB9"/>
    <w:rsid w:val="00843F99"/>
    <w:rsid w:val="00845387"/>
    <w:rsid w:val="00866459"/>
    <w:rsid w:val="00866BDD"/>
    <w:rsid w:val="00867156"/>
    <w:rsid w:val="0088200C"/>
    <w:rsid w:val="008A1860"/>
    <w:rsid w:val="008A1968"/>
    <w:rsid w:val="008A1C31"/>
    <w:rsid w:val="008A5AAE"/>
    <w:rsid w:val="008A6AD3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C49"/>
    <w:rsid w:val="00953D0B"/>
    <w:rsid w:val="00964A76"/>
    <w:rsid w:val="009742C5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3CA0"/>
    <w:rsid w:val="009F75D6"/>
    <w:rsid w:val="00A05E6A"/>
    <w:rsid w:val="00A11FA3"/>
    <w:rsid w:val="00A15036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A4688"/>
    <w:rsid w:val="00AC1498"/>
    <w:rsid w:val="00AC2848"/>
    <w:rsid w:val="00AD6782"/>
    <w:rsid w:val="00AE17FA"/>
    <w:rsid w:val="00AE3FAF"/>
    <w:rsid w:val="00AF6F4F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C14D80"/>
    <w:rsid w:val="00C346F8"/>
    <w:rsid w:val="00C36E2B"/>
    <w:rsid w:val="00C42B56"/>
    <w:rsid w:val="00C43B73"/>
    <w:rsid w:val="00C51850"/>
    <w:rsid w:val="00C5205A"/>
    <w:rsid w:val="00C82882"/>
    <w:rsid w:val="00C83B99"/>
    <w:rsid w:val="00C84CA4"/>
    <w:rsid w:val="00C85CCF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D03667"/>
    <w:rsid w:val="00D1119E"/>
    <w:rsid w:val="00D168FB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67AAE"/>
    <w:rsid w:val="00F72A2B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551</Words>
  <Characters>3506</Characters>
  <Application>Microsoft Office Word</Application>
  <DocSecurity>0</DocSecurity>
  <Lines>184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5</cp:revision>
  <cp:lastPrinted>2016-06-01T08:13:00Z</cp:lastPrinted>
  <dcterms:created xsi:type="dcterms:W3CDTF">2025-06-09T09:29:00Z</dcterms:created>
  <dcterms:modified xsi:type="dcterms:W3CDTF">2025-07-16T09:20:00Z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1ec1b16c-41f1-441e-abc0-3ddef7e34870</vt:lpwstr>
  </property>
</Properties>
</file>