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2186B0B8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3241FF0B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="00035CD2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5CD5FE04" w:rsidR="00346E50" w:rsidRPr="000F4B47" w:rsidRDefault="00A43EDD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A43EDD">
              <w:rPr>
                <w:rFonts w:ascii="Arial Narrow" w:hAnsi="Arial Narrow"/>
                <w:sz w:val="20"/>
                <w:szCs w:val="20"/>
                <w:lang w:val="sr-Cyrl-BA"/>
              </w:rPr>
              <w:t>ПРИНЦИПИ ДОБРЕ ЛАБОРАТОРИЈСКЕ ПРАКСЕ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CE29FDB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7E64BE">
              <w:rPr>
                <w:rFonts w:ascii="Arial Narrow" w:hAnsi="Arial Narrow"/>
                <w:sz w:val="20"/>
                <w:szCs w:val="20"/>
                <w:lang w:val="sr-Cyrl-BA"/>
              </w:rPr>
              <w:t>а: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594F53" w:rsidRPr="00346E50" w14:paraId="7B2D48E2" w14:textId="77777777" w:rsidTr="00B51489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594F53" w:rsidRPr="0046526D" w:rsidRDefault="00594F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2FE67472" w:rsidR="00594F53" w:rsidRPr="00375BB4" w:rsidRDefault="00A43ED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F64AE1" w14:textId="523B080A" w:rsidR="00375BB4" w:rsidRPr="00E00FAD" w:rsidRDefault="00594F53" w:rsidP="00375BB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A43EDD">
              <w:rPr>
                <w:rFonts w:ascii="Arial Narrow" w:hAnsi="Arial Narrow"/>
                <w:sz w:val="20"/>
                <w:szCs w:val="20"/>
                <w:lang w:val="sr-Latn-R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616788" w:rsidR="00594F53" w:rsidRPr="00483098" w:rsidRDefault="003E0D5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8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E433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2442382D" w:rsidR="00346E50" w:rsidRPr="00EE4330" w:rsidRDefault="00EE4330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проф. др Иван Јовановић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, </w:t>
            </w: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проф. 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Др </w:t>
            </w: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Николина Бурњаковић Елез</w:t>
            </w:r>
            <w:r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,....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32F12BAE" w:rsidR="00E36F50" w:rsidRPr="00A43EDD" w:rsidRDefault="00A43ED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73820644" w:rsidR="00E36F50" w:rsidRPr="00483098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CB62A05" w:rsidR="00E36F50" w:rsidRPr="00483098" w:rsidRDefault="00A43ED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3E0D5C">
              <w:rPr>
                <w:rFonts w:ascii="Arial Narrow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653FD92A" w:rsidR="00E36F50" w:rsidRPr="00483098" w:rsidRDefault="003E0D5C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5F3EF89" w:rsidR="00E36F50" w:rsidRPr="0046526D" w:rsidRDefault="00A84953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</w:rPr>
              <w:t>2,2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EE433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E43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1B1BE000" w:rsidR="00346E50" w:rsidRPr="00EE4330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E433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7E1943" w:rsidRPr="00EE4330">
              <w:rPr>
                <w:rFonts w:ascii="Arial Narrow" w:hAnsi="Arial Narrow"/>
                <w:sz w:val="20"/>
                <w:szCs w:val="20"/>
                <w:lang w:val="sr-Latn-BA"/>
              </w:rPr>
              <w:t>2*15+3*15=75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EE433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E43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2F8C49C4" w:rsidR="00346E50" w:rsidRPr="00EE4330" w:rsidRDefault="007E1943" w:rsidP="007E194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EE4330">
              <w:rPr>
                <w:rFonts w:ascii="Arial Narrow" w:hAnsi="Arial Narrow"/>
                <w:sz w:val="20"/>
                <w:szCs w:val="20"/>
                <w:lang w:val="sr-Latn-BA"/>
              </w:rPr>
              <w:t>2*15*</w:t>
            </w:r>
            <w:r w:rsidR="00A84953" w:rsidRPr="00EE4330">
              <w:rPr>
                <w:rFonts w:ascii="Arial Narrow" w:hAnsi="Arial Narrow"/>
                <w:sz w:val="20"/>
                <w:szCs w:val="20"/>
                <w:lang w:val="sr-Latn-BA"/>
              </w:rPr>
              <w:t>2,2</w:t>
            </w:r>
            <w:r w:rsidRPr="00EE4330">
              <w:rPr>
                <w:rFonts w:ascii="Arial Narrow" w:hAnsi="Arial Narrow"/>
                <w:sz w:val="20"/>
                <w:szCs w:val="20"/>
                <w:lang w:val="sr-Latn-BA"/>
              </w:rPr>
              <w:t>+3*15*</w:t>
            </w:r>
            <w:r w:rsidR="00A84953" w:rsidRPr="00EE4330">
              <w:rPr>
                <w:rFonts w:ascii="Arial Narrow" w:hAnsi="Arial Narrow"/>
                <w:sz w:val="20"/>
                <w:szCs w:val="20"/>
                <w:lang w:val="sr-Latn-BA"/>
              </w:rPr>
              <w:t>2,2</w:t>
            </w:r>
            <w:r w:rsidRPr="00EE4330">
              <w:rPr>
                <w:rFonts w:ascii="Arial Narrow" w:hAnsi="Arial Narrow"/>
                <w:sz w:val="20"/>
                <w:szCs w:val="20"/>
                <w:lang w:val="sr-Latn-BA"/>
              </w:rPr>
              <w:t>=</w:t>
            </w:r>
            <w:r w:rsidR="00A84953" w:rsidRPr="00EE4330">
              <w:rPr>
                <w:rFonts w:ascii="Arial Narrow" w:hAnsi="Arial Narrow"/>
                <w:sz w:val="20"/>
                <w:szCs w:val="20"/>
                <w:lang w:val="sr-Latn-BA"/>
              </w:rPr>
              <w:t>165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43D5B7CF" w:rsidR="00346E50" w:rsidRPr="00EE433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E4330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EE43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EE43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7E1943" w:rsidRPr="00EE4330">
              <w:rPr>
                <w:rFonts w:ascii="Arial Narrow" w:hAnsi="Arial Narrow"/>
                <w:sz w:val="20"/>
                <w:szCs w:val="20"/>
                <w:lang w:val="en-US"/>
              </w:rPr>
              <w:t>75+</w:t>
            </w:r>
            <w:r w:rsidR="008B1EA1" w:rsidRPr="00EE4330">
              <w:rPr>
                <w:rFonts w:ascii="Arial Narrow" w:hAnsi="Arial Narrow"/>
                <w:sz w:val="20"/>
                <w:szCs w:val="20"/>
                <w:lang w:val="en-US"/>
              </w:rPr>
              <w:t>165</w:t>
            </w:r>
            <w:r w:rsidR="007E1943" w:rsidRPr="00EE4330">
              <w:rPr>
                <w:rFonts w:ascii="Arial Narrow" w:hAnsi="Arial Narrow"/>
                <w:sz w:val="20"/>
                <w:szCs w:val="20"/>
                <w:lang w:val="en-US"/>
              </w:rPr>
              <w:t>=</w:t>
            </w:r>
            <w:r w:rsidR="008B1EA1" w:rsidRPr="00EE4330">
              <w:rPr>
                <w:rFonts w:ascii="Arial Narrow" w:hAnsi="Arial Narrow"/>
                <w:sz w:val="20"/>
                <w:szCs w:val="20"/>
                <w:lang w:val="en-US"/>
              </w:rPr>
              <w:t>240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227AFD8C" w14:textId="02E54044" w:rsidR="00B27EF0" w:rsidRPr="00494FD3" w:rsidRDefault="00A43EDD" w:rsidP="009E333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Студентима ће бити омогућено </w:t>
            </w:r>
            <w:r w:rsidR="007E1943" w:rsidRPr="007E1943">
              <w:rPr>
                <w:rFonts w:ascii="Arial Narrow" w:hAnsi="Arial Narrow"/>
                <w:sz w:val="20"/>
                <w:szCs w:val="20"/>
                <w:lang w:val="sr-Cyrl-BA"/>
              </w:rPr>
              <w:t>да науче који се стандарди примењују у научноистраживачким лабораторијама академског типа и у лабораторијама које раде за потребе фармацеутске индустрије. Да се упознају са системом смерница за обезбеђење квалитета који осигурава организационе процесе и услове под којима се предклиничке лабораторијске студије планирају, изводе, надзиру, записују и о њима извештава. Упознаће се и са принципима лабораторијске медицине засноване на доказима, параметрима за процену квалитета лабораторијских метода и поступцима унутрашње и спољашње контроле истих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1396D8F0" w14:textId="77777777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E1943">
              <w:rPr>
                <w:rFonts w:ascii="Arial Narrow" w:hAnsi="Arial Narrow"/>
                <w:sz w:val="20"/>
                <w:szCs w:val="20"/>
                <w:lang w:val="sr-Cyrl-BA"/>
              </w:rPr>
              <w:t>Студенти ће стећи знања о свим потенцијалним биолошким материјалима који се могу испитивати у истраживачким лабораторијама, о особинама које мора да испуњава једна лабораторијска метода да би дала валидне резултате као и о параметрима за контролу метода. Такође, студенти ће бити упознати са стандардизованим поступком спровођења лабораторијских испитивања и системом квалитета у лабораторији кроз управљање квалитетом и унутрашњу и спољашњу контролу лабораторијског рада. Овладавање принципима и циљевима лабораторијске медицине засноване на доказима ће студентима омогућити да боље разумеју резултате што ће директно утицати на израду извештаја о испитивању.</w:t>
            </w:r>
          </w:p>
          <w:p w14:paraId="1D0D25AA" w14:textId="77777777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E1943">
              <w:rPr>
                <w:rFonts w:ascii="Arial Narrow" w:hAnsi="Arial Narrow"/>
                <w:sz w:val="20"/>
                <w:szCs w:val="20"/>
                <w:lang w:val="sr-Cyrl-BA"/>
              </w:rPr>
              <w:t>Вештине и ставови које ће студент стећи:</w:t>
            </w:r>
          </w:p>
          <w:p w14:paraId="4ACAF81C" w14:textId="1C6AA042" w:rsidR="00F825DD" w:rsidRPr="006C7A21" w:rsidRDefault="007E1943" w:rsidP="007E194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E1943">
              <w:rPr>
                <w:rFonts w:ascii="Arial Narrow" w:hAnsi="Arial Narrow"/>
                <w:sz w:val="20"/>
                <w:szCs w:val="20"/>
                <w:lang w:val="sr-Cyrl-BA"/>
              </w:rPr>
              <w:t>Кроз теоријску и практичну наставу студенти ће се обучити како да организују лабораторијски рад, да процене валидност лабораторијске методе, како да је контролишу и тумаче добијене резултате у складу са лабораторијском медицином заснованом на доказима те како да обезбеде квалитет за извођење предклиничких лабораторијских студија.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77C17D09" w14:textId="77777777" w:rsidR="007E1943" w:rsidRPr="007E1943" w:rsidRDefault="00321033" w:rsidP="007E194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321033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 xml:space="preserve"> </w:t>
            </w:r>
            <w:r w:rsidR="007E1943" w:rsidRPr="007E1943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14:paraId="54E6CC23" w14:textId="1C847B9B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Стандарди добре лабораторијске праксе</w:t>
            </w:r>
          </w:p>
          <w:p w14:paraId="35323CF2" w14:textId="48AE0B52" w:rsidR="007E1943" w:rsidRPr="00C84FA6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BA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Специфични технички захтјеви који се односе на услове рада у лабораторији</w:t>
            </w:r>
          </w:p>
          <w:p w14:paraId="6358EEC5" w14:textId="3C6E6439" w:rsidR="007E1943" w:rsidRPr="00C84FA6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BA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Захтјеви који се односе на опрему и мјерне уређаје</w:t>
            </w:r>
          </w:p>
          <w:p w14:paraId="65CCFA1E" w14:textId="5520FE6F" w:rsidR="007E1943" w:rsidRPr="00C84FA6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BA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Стандардне оперативне процедуре, протокол и извјештај оперативне студије</w:t>
            </w:r>
          </w:p>
          <w:p w14:paraId="03A44916" w14:textId="298818F6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Стандарди који се примјењују у клиничко-биохемијским лабораторијама</w:t>
            </w:r>
          </w:p>
          <w:p w14:paraId="509491F4" w14:textId="5EC94F98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Основне особине једне лабораторијске методе </w:t>
            </w:r>
          </w:p>
          <w:p w14:paraId="6EB029FC" w14:textId="24FB9D64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Начин контроле лабораторијске методе-унутрашња и спољашња метода </w:t>
            </w:r>
          </w:p>
          <w:p w14:paraId="77479B69" w14:textId="581813F1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Предклиничка истраживања лијекова </w:t>
            </w:r>
          </w:p>
          <w:p w14:paraId="1121F685" w14:textId="6B11279B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Планирање и извођење експеримента</w:t>
            </w:r>
          </w:p>
          <w:p w14:paraId="5EFB0B08" w14:textId="53634583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Основни токсиколошки принципи, тестови токсичности</w:t>
            </w:r>
          </w:p>
          <w:p w14:paraId="5FE30D04" w14:textId="5104D5D1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 xml:space="preserve">Рад са експерименталним животињама и значај експерименталних модела in vitro и ex vivo </w:t>
            </w:r>
          </w:p>
          <w:p w14:paraId="0FF2D0FC" w14:textId="2EEE7DAF" w:rsidR="007E1943" w:rsidRPr="00C84FA6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BA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lastRenderedPageBreak/>
              <w:t>Лабораторијска медицина, микробиолошки лабораторијски рад и добра лабораторијска пракса у микробиолошкој лабораторији</w:t>
            </w:r>
          </w:p>
          <w:p w14:paraId="714801C6" w14:textId="77777777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>Студентски истраживачки рад:</w:t>
            </w:r>
          </w:p>
          <w:p w14:paraId="72790BE7" w14:textId="77777777" w:rsidR="007E1943" w:rsidRPr="007E1943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Latn-RS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Дискусија и презентација рада:</w:t>
            </w:r>
          </w:p>
          <w:p w14:paraId="466104CE" w14:textId="21B9DEAD" w:rsidR="00346E50" w:rsidRPr="00746E52" w:rsidRDefault="007E1943" w:rsidP="007E194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7E1943">
              <w:rPr>
                <w:rFonts w:ascii="Arial Narrow" w:hAnsi="Arial Narrow"/>
                <w:bCs/>
                <w:sz w:val="20"/>
                <w:szCs w:val="20"/>
                <w:lang w:val="sr-Latn-RS"/>
              </w:rPr>
              <w:t>Припрема протокола и извођење експерименталних студија</w:t>
            </w: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F862B4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090CEF2D" w:rsidR="00346E50" w:rsidRPr="007E1943" w:rsidRDefault="007E1943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Презентација рада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677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highlight w:val="cyan"/>
                <w:lang w:val="sr-Cyrl-BA"/>
              </w:rPr>
            </w:pPr>
            <w:r w:rsidRPr="006677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04CE2A0E" w:rsidR="00346E50" w:rsidRPr="006677A8" w:rsidRDefault="00EE433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cyan"/>
                <w:lang w:val="sr-Cyrl-RS"/>
              </w:rPr>
            </w:pPr>
            <w:r w:rsidRPr="00EE4330"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="00EB488C" w:rsidRPr="00EE4330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EF8F3" w14:textId="77777777" w:rsidR="008435ED" w:rsidRDefault="008435ED" w:rsidP="00662C2A">
      <w:pPr>
        <w:spacing w:after="0" w:line="240" w:lineRule="auto"/>
      </w:pPr>
      <w:r>
        <w:separator/>
      </w:r>
    </w:p>
  </w:endnote>
  <w:endnote w:type="continuationSeparator" w:id="0">
    <w:p w14:paraId="232DE1FD" w14:textId="77777777" w:rsidR="008435ED" w:rsidRDefault="008435E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ABE6A" w14:textId="77777777" w:rsidR="008435ED" w:rsidRDefault="008435ED" w:rsidP="00662C2A">
      <w:pPr>
        <w:spacing w:after="0" w:line="240" w:lineRule="auto"/>
      </w:pPr>
      <w:r>
        <w:separator/>
      </w:r>
    </w:p>
  </w:footnote>
  <w:footnote w:type="continuationSeparator" w:id="0">
    <w:p w14:paraId="73A2A0DB" w14:textId="77777777" w:rsidR="008435ED" w:rsidRDefault="008435ED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77E20"/>
    <w:multiLevelType w:val="hybridMultilevel"/>
    <w:tmpl w:val="1E120A7E"/>
    <w:lvl w:ilvl="0" w:tplc="30545EE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826718">
    <w:abstractNumId w:val="2"/>
  </w:num>
  <w:num w:numId="2" w16cid:durableId="446169146">
    <w:abstractNumId w:val="1"/>
  </w:num>
  <w:num w:numId="3" w16cid:durableId="1679037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35CD2"/>
    <w:rsid w:val="00045978"/>
    <w:rsid w:val="00056424"/>
    <w:rsid w:val="00060708"/>
    <w:rsid w:val="00060A17"/>
    <w:rsid w:val="00073BE8"/>
    <w:rsid w:val="00074164"/>
    <w:rsid w:val="00074B2B"/>
    <w:rsid w:val="0008262B"/>
    <w:rsid w:val="00086A4B"/>
    <w:rsid w:val="000C20EE"/>
    <w:rsid w:val="000C4C55"/>
    <w:rsid w:val="000E3933"/>
    <w:rsid w:val="000E3DA1"/>
    <w:rsid w:val="000E6CA4"/>
    <w:rsid w:val="000F4B47"/>
    <w:rsid w:val="000F55A5"/>
    <w:rsid w:val="001126C8"/>
    <w:rsid w:val="00114D12"/>
    <w:rsid w:val="00121B7B"/>
    <w:rsid w:val="00142472"/>
    <w:rsid w:val="00147159"/>
    <w:rsid w:val="001478F4"/>
    <w:rsid w:val="00147BB7"/>
    <w:rsid w:val="001665F8"/>
    <w:rsid w:val="0016772C"/>
    <w:rsid w:val="00171D9A"/>
    <w:rsid w:val="0018602B"/>
    <w:rsid w:val="001874E1"/>
    <w:rsid w:val="00191E6E"/>
    <w:rsid w:val="001A04C1"/>
    <w:rsid w:val="001B6A8D"/>
    <w:rsid w:val="001C1FA2"/>
    <w:rsid w:val="001E27BB"/>
    <w:rsid w:val="00201FED"/>
    <w:rsid w:val="00255EAC"/>
    <w:rsid w:val="002566E8"/>
    <w:rsid w:val="002771F6"/>
    <w:rsid w:val="002833F0"/>
    <w:rsid w:val="002A10B1"/>
    <w:rsid w:val="002A281D"/>
    <w:rsid w:val="002B0879"/>
    <w:rsid w:val="002D3DF1"/>
    <w:rsid w:val="002E742B"/>
    <w:rsid w:val="00300741"/>
    <w:rsid w:val="00303DAB"/>
    <w:rsid w:val="003068B2"/>
    <w:rsid w:val="00321033"/>
    <w:rsid w:val="00322925"/>
    <w:rsid w:val="00324556"/>
    <w:rsid w:val="0032512D"/>
    <w:rsid w:val="00326717"/>
    <w:rsid w:val="00343898"/>
    <w:rsid w:val="003466BB"/>
    <w:rsid w:val="00346E50"/>
    <w:rsid w:val="00355B14"/>
    <w:rsid w:val="003578A1"/>
    <w:rsid w:val="00363847"/>
    <w:rsid w:val="0037103D"/>
    <w:rsid w:val="00371166"/>
    <w:rsid w:val="00375BB4"/>
    <w:rsid w:val="003848E7"/>
    <w:rsid w:val="003A52B9"/>
    <w:rsid w:val="003B1A86"/>
    <w:rsid w:val="003B5A99"/>
    <w:rsid w:val="003B5DC0"/>
    <w:rsid w:val="003C1045"/>
    <w:rsid w:val="003C11D1"/>
    <w:rsid w:val="003C510E"/>
    <w:rsid w:val="003E0251"/>
    <w:rsid w:val="003E0D5C"/>
    <w:rsid w:val="003E42E7"/>
    <w:rsid w:val="00401CED"/>
    <w:rsid w:val="004040AE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77D4C"/>
    <w:rsid w:val="00483098"/>
    <w:rsid w:val="00494F3B"/>
    <w:rsid w:val="00494FD3"/>
    <w:rsid w:val="004D348E"/>
    <w:rsid w:val="004E33A4"/>
    <w:rsid w:val="004E4CCF"/>
    <w:rsid w:val="005052FC"/>
    <w:rsid w:val="00516918"/>
    <w:rsid w:val="00520DC4"/>
    <w:rsid w:val="0052485E"/>
    <w:rsid w:val="00544454"/>
    <w:rsid w:val="00545329"/>
    <w:rsid w:val="00550AD9"/>
    <w:rsid w:val="005519BC"/>
    <w:rsid w:val="00557994"/>
    <w:rsid w:val="00560BDA"/>
    <w:rsid w:val="00564658"/>
    <w:rsid w:val="00581BDB"/>
    <w:rsid w:val="0058657E"/>
    <w:rsid w:val="0058714C"/>
    <w:rsid w:val="005921A9"/>
    <w:rsid w:val="00592CFD"/>
    <w:rsid w:val="00592F0A"/>
    <w:rsid w:val="00594F53"/>
    <w:rsid w:val="005B012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46382"/>
    <w:rsid w:val="00651BE8"/>
    <w:rsid w:val="00657872"/>
    <w:rsid w:val="00662C2A"/>
    <w:rsid w:val="006677A8"/>
    <w:rsid w:val="00675839"/>
    <w:rsid w:val="00675A60"/>
    <w:rsid w:val="00686EE2"/>
    <w:rsid w:val="00696562"/>
    <w:rsid w:val="006A5937"/>
    <w:rsid w:val="006B14ED"/>
    <w:rsid w:val="006B4941"/>
    <w:rsid w:val="006C6C18"/>
    <w:rsid w:val="006C7A21"/>
    <w:rsid w:val="006D2A16"/>
    <w:rsid w:val="006D7A7F"/>
    <w:rsid w:val="006F0D88"/>
    <w:rsid w:val="006F43CC"/>
    <w:rsid w:val="006F72D2"/>
    <w:rsid w:val="0070205A"/>
    <w:rsid w:val="007069B4"/>
    <w:rsid w:val="00707181"/>
    <w:rsid w:val="00720EA3"/>
    <w:rsid w:val="00723E8A"/>
    <w:rsid w:val="00727088"/>
    <w:rsid w:val="00741E90"/>
    <w:rsid w:val="00744922"/>
    <w:rsid w:val="00746E52"/>
    <w:rsid w:val="007611B1"/>
    <w:rsid w:val="00771978"/>
    <w:rsid w:val="00772288"/>
    <w:rsid w:val="0077771D"/>
    <w:rsid w:val="007A1BB0"/>
    <w:rsid w:val="007A259B"/>
    <w:rsid w:val="007A6532"/>
    <w:rsid w:val="007A7335"/>
    <w:rsid w:val="007B3179"/>
    <w:rsid w:val="007B4E06"/>
    <w:rsid w:val="007C5D7C"/>
    <w:rsid w:val="007C73E9"/>
    <w:rsid w:val="007D4D9B"/>
    <w:rsid w:val="007D5A6C"/>
    <w:rsid w:val="007D708E"/>
    <w:rsid w:val="007E0882"/>
    <w:rsid w:val="007E1943"/>
    <w:rsid w:val="007E5219"/>
    <w:rsid w:val="007E64BE"/>
    <w:rsid w:val="008060AE"/>
    <w:rsid w:val="00814DF1"/>
    <w:rsid w:val="00817290"/>
    <w:rsid w:val="00834BB9"/>
    <w:rsid w:val="008435ED"/>
    <w:rsid w:val="00843F99"/>
    <w:rsid w:val="00845387"/>
    <w:rsid w:val="00853804"/>
    <w:rsid w:val="00866459"/>
    <w:rsid w:val="00866BDD"/>
    <w:rsid w:val="00871AF3"/>
    <w:rsid w:val="0088200C"/>
    <w:rsid w:val="008A1860"/>
    <w:rsid w:val="008A1968"/>
    <w:rsid w:val="008A1C31"/>
    <w:rsid w:val="008A5AAE"/>
    <w:rsid w:val="008A6AD3"/>
    <w:rsid w:val="008B1EA1"/>
    <w:rsid w:val="008B6876"/>
    <w:rsid w:val="008C34AC"/>
    <w:rsid w:val="008D3D91"/>
    <w:rsid w:val="008D5263"/>
    <w:rsid w:val="008D5F79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1C2"/>
    <w:rsid w:val="00945C49"/>
    <w:rsid w:val="00953D0B"/>
    <w:rsid w:val="0096297D"/>
    <w:rsid w:val="00964A76"/>
    <w:rsid w:val="009828F8"/>
    <w:rsid w:val="00982C77"/>
    <w:rsid w:val="00990C82"/>
    <w:rsid w:val="009914F2"/>
    <w:rsid w:val="009B007B"/>
    <w:rsid w:val="009B081B"/>
    <w:rsid w:val="009C12A9"/>
    <w:rsid w:val="009C3317"/>
    <w:rsid w:val="009C4915"/>
    <w:rsid w:val="009C4B09"/>
    <w:rsid w:val="009C6099"/>
    <w:rsid w:val="009D3CA0"/>
    <w:rsid w:val="009E3331"/>
    <w:rsid w:val="009F75D6"/>
    <w:rsid w:val="00A05E6A"/>
    <w:rsid w:val="00A11FA3"/>
    <w:rsid w:val="00A15036"/>
    <w:rsid w:val="00A24F9C"/>
    <w:rsid w:val="00A255BB"/>
    <w:rsid w:val="00A43C43"/>
    <w:rsid w:val="00A43EDD"/>
    <w:rsid w:val="00A45AB1"/>
    <w:rsid w:val="00A6669B"/>
    <w:rsid w:val="00A70CEC"/>
    <w:rsid w:val="00A81A95"/>
    <w:rsid w:val="00A84953"/>
    <w:rsid w:val="00A8544E"/>
    <w:rsid w:val="00A95720"/>
    <w:rsid w:val="00A96387"/>
    <w:rsid w:val="00A977D9"/>
    <w:rsid w:val="00AA4688"/>
    <w:rsid w:val="00AC1498"/>
    <w:rsid w:val="00AC2848"/>
    <w:rsid w:val="00AD6782"/>
    <w:rsid w:val="00AE17FA"/>
    <w:rsid w:val="00AE3FAF"/>
    <w:rsid w:val="00AF6F4F"/>
    <w:rsid w:val="00B05856"/>
    <w:rsid w:val="00B07505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0AEE"/>
    <w:rsid w:val="00BB27E9"/>
    <w:rsid w:val="00BB3616"/>
    <w:rsid w:val="00BC2F91"/>
    <w:rsid w:val="00BF2E9F"/>
    <w:rsid w:val="00C14D80"/>
    <w:rsid w:val="00C346F8"/>
    <w:rsid w:val="00C36E2B"/>
    <w:rsid w:val="00C41C74"/>
    <w:rsid w:val="00C42B56"/>
    <w:rsid w:val="00C43B73"/>
    <w:rsid w:val="00C51850"/>
    <w:rsid w:val="00C5205A"/>
    <w:rsid w:val="00C82882"/>
    <w:rsid w:val="00C83B99"/>
    <w:rsid w:val="00C84CA4"/>
    <w:rsid w:val="00C84FA6"/>
    <w:rsid w:val="00C8516C"/>
    <w:rsid w:val="00C85CCF"/>
    <w:rsid w:val="00C85F1B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CE4837"/>
    <w:rsid w:val="00D03667"/>
    <w:rsid w:val="00D1119E"/>
    <w:rsid w:val="00D13E45"/>
    <w:rsid w:val="00D168FB"/>
    <w:rsid w:val="00D16DCA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C6C9A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06D9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2CC7"/>
    <w:rsid w:val="00EC6173"/>
    <w:rsid w:val="00EC6747"/>
    <w:rsid w:val="00ED3760"/>
    <w:rsid w:val="00ED59F8"/>
    <w:rsid w:val="00EE4330"/>
    <w:rsid w:val="00EE49D8"/>
    <w:rsid w:val="00F008F2"/>
    <w:rsid w:val="00F300DC"/>
    <w:rsid w:val="00F35A2A"/>
    <w:rsid w:val="00F4140B"/>
    <w:rsid w:val="00F47960"/>
    <w:rsid w:val="00F47EFC"/>
    <w:rsid w:val="00F52ED9"/>
    <w:rsid w:val="00F65602"/>
    <w:rsid w:val="00F67AAE"/>
    <w:rsid w:val="00F72A2B"/>
    <w:rsid w:val="00F825DD"/>
    <w:rsid w:val="00F862B4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531</Words>
  <Characters>3473</Characters>
  <Application>Microsoft Office Word</Application>
  <DocSecurity>0</DocSecurity>
  <Lines>165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3</cp:revision>
  <cp:lastPrinted>2016-06-01T08:13:00Z</cp:lastPrinted>
  <dcterms:created xsi:type="dcterms:W3CDTF">2025-07-07T08:45:00Z</dcterms:created>
  <dcterms:modified xsi:type="dcterms:W3CDTF">2025-07-16T09:49:00Z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be91a208-3e2b-4ff8-ac14-447196c79cab</vt:lpwstr>
  </property>
</Properties>
</file>