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02634B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02634B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2BFFABC6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02634B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634B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02634B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02634B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2634B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02634B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02634B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02634B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02634B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02634B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2634B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53981128" w:rsidR="00346E50" w:rsidRPr="0002634B" w:rsidRDefault="00853804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МАСОВНЕ НЕЗАРАЗНЕ БОЛЕСТИ</w:t>
            </w:r>
          </w:p>
        </w:tc>
      </w:tr>
      <w:tr w:rsidR="00346E50" w:rsidRPr="0002634B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02634B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02634B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02634B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02634B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02634B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02634B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02634B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02634B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02634B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02634B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02634B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02634B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02634B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02634B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02634B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02634B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02634B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2634B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02634B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2634B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02634B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02634B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02634B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02634B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02634B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02634B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02634B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02634B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02634B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02634B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02634B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02634B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02634B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02634B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314B0383" w:rsidR="00E36F50" w:rsidRPr="0002634B" w:rsidRDefault="00044882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02634B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1FC75B17" w:rsidR="00346E50" w:rsidRPr="0002634B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044882" w:rsidRPr="0002634B">
              <w:rPr>
                <w:rFonts w:ascii="Arial Narrow" w:hAnsi="Arial Narrow"/>
                <w:sz w:val="20"/>
                <w:szCs w:val="20"/>
                <w:lang w:val="sr-Cyrl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1A6269AA" w:rsidR="00346E50" w:rsidRPr="0002634B" w:rsidRDefault="00044882" w:rsidP="0004488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0*15*4,33+3*15*4,33= 195</w:t>
            </w:r>
          </w:p>
        </w:tc>
      </w:tr>
      <w:tr w:rsidR="00346E50" w:rsidRPr="0002634B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5834FBED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044882" w:rsidRPr="0002634B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02634B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0908A59A" w14:textId="77777777" w:rsidR="006C7A21" w:rsidRPr="0002634B" w:rsidRDefault="00853804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По завршеним предавањима, семинарима и вежбама студенти би били упознати са:</w:t>
            </w:r>
          </w:p>
          <w:p w14:paraId="42A52602" w14:textId="77777777" w:rsidR="006C7A21" w:rsidRPr="0002634B" w:rsidRDefault="00853804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 историјским развојем епидемиолошких испитивања масовних незаразних болести (МНБ),</w:t>
            </w:r>
          </w:p>
          <w:p w14:paraId="41F26464" w14:textId="77777777" w:rsidR="006C7A21" w:rsidRPr="0002634B" w:rsidRDefault="00853804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 епидемиолошким методама испитивања незаразних болести,</w:t>
            </w:r>
          </w:p>
          <w:p w14:paraId="379EA7DD" w14:textId="77777777" w:rsidR="006C7A21" w:rsidRPr="0002634B" w:rsidRDefault="00853804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 учесталошћу и раширеношћу најчешћих незаразних болести у свету и код нас,</w:t>
            </w:r>
          </w:p>
          <w:p w14:paraId="2A70DF4E" w14:textId="77777777" w:rsidR="006C7A21" w:rsidRPr="0002634B" w:rsidRDefault="00853804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 карактеристикама и значајем МНБ ,</w:t>
            </w:r>
          </w:p>
          <w:p w14:paraId="769328B6" w14:textId="77777777" w:rsidR="006C7A21" w:rsidRPr="0002634B" w:rsidRDefault="00853804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 тренутно важећим ставовима везаним за етиологију и факторе ризика за настанак МНБ,</w:t>
            </w:r>
          </w:p>
          <w:p w14:paraId="510A1CAA" w14:textId="77777777" w:rsidR="006C7A21" w:rsidRPr="0002634B" w:rsidRDefault="00853804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 превенцијом (примарном и секундарном) МНБ,</w:t>
            </w:r>
          </w:p>
          <w:p w14:paraId="594D2985" w14:textId="77777777" w:rsidR="006C7A21" w:rsidRPr="0002634B" w:rsidRDefault="00853804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 епидемиолошким карактеристикама кардиоваскуларних, малигних, цереброваскуларних, повреда,</w:t>
            </w:r>
            <w:r w:rsidR="006C7A21"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респираторних, метаболичких и других болести,</w:t>
            </w:r>
          </w:p>
          <w:p w14:paraId="227AFD8C" w14:textId="278CA2C5" w:rsidR="00B27EF0" w:rsidRPr="0002634B" w:rsidRDefault="00853804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 улогом јавног здравља у превенцији и контроли МНБ</w:t>
            </w:r>
          </w:p>
        </w:tc>
      </w:tr>
      <w:tr w:rsidR="00B97E9A" w:rsidRPr="0002634B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02634B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0CAC60AF" w14:textId="77777777" w:rsidR="00C41C74" w:rsidRPr="0002634B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После обављене едукације студент докторских студија би био оспособљен да:</w:t>
            </w:r>
          </w:p>
          <w:p w14:paraId="31639940" w14:textId="77777777" w:rsidR="006C7A21" w:rsidRPr="0002634B" w:rsidRDefault="006C7A21" w:rsidP="006C7A2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-самостално уоче епидемиолошке проблеме</w:t>
            </w:r>
          </w:p>
          <w:p w14:paraId="091DB52C" w14:textId="77777777" w:rsidR="006C7A21" w:rsidRPr="0002634B" w:rsidRDefault="006C7A21" w:rsidP="006C7A2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-хроничних незаразних болести; упознају њихову раширеност и учесталост у свету и код нас;</w:t>
            </w:r>
          </w:p>
          <w:p w14:paraId="6DA12CCE" w14:textId="77777777" w:rsidR="006C7A21" w:rsidRPr="0002634B" w:rsidRDefault="006C7A21" w:rsidP="006C7A2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-креирају епидемиолошко испитивање МНБ везано за њихову раширеност и учесталост код нас;</w:t>
            </w:r>
          </w:p>
          <w:p w14:paraId="7A3EC06F" w14:textId="77777777" w:rsidR="006C7A21" w:rsidRPr="0002634B" w:rsidRDefault="006C7A21" w:rsidP="006C7A2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-креирају и руководе клиничким експериментима МНБ; </w:t>
            </w:r>
          </w:p>
          <w:p w14:paraId="7B83A4D3" w14:textId="77777777" w:rsidR="00BF2E9F" w:rsidRPr="0002634B" w:rsidRDefault="006C7A21" w:rsidP="006C7A2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-спроводе испитивања везана за етиологију и факторе ризика МНБ; </w:t>
            </w:r>
          </w:p>
          <w:p w14:paraId="65611BE0" w14:textId="77777777" w:rsidR="00BF2E9F" w:rsidRPr="0002634B" w:rsidRDefault="00BF2E9F" w:rsidP="006C7A2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  <w:r w:rsidR="006C7A21" w:rsidRPr="0002634B">
              <w:rPr>
                <w:rFonts w:ascii="Arial Narrow" w:hAnsi="Arial Narrow"/>
                <w:sz w:val="20"/>
                <w:szCs w:val="20"/>
                <w:lang w:val="sr-Cyrl-BA"/>
              </w:rPr>
              <w:t>предлажу</w:t>
            </w: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6C7A21"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мере за унапређење здравља, спречавање или сузбијање болести; </w:t>
            </w:r>
          </w:p>
          <w:p w14:paraId="4ACAF81C" w14:textId="64C5A521" w:rsidR="00657872" w:rsidRPr="0002634B" w:rsidRDefault="00BF2E9F" w:rsidP="006C7A2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  <w:r w:rsidR="006C7A21" w:rsidRPr="0002634B">
              <w:rPr>
                <w:rFonts w:ascii="Arial Narrow" w:hAnsi="Arial Narrow"/>
                <w:sz w:val="20"/>
                <w:szCs w:val="20"/>
                <w:lang w:val="sr-Cyrl-BA"/>
              </w:rPr>
              <w:t>да организују и учествују у извођењу скрининга</w:t>
            </w: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6C7A21" w:rsidRPr="0002634B">
              <w:rPr>
                <w:rFonts w:ascii="Arial Narrow" w:hAnsi="Arial Narrow"/>
                <w:sz w:val="20"/>
                <w:szCs w:val="20"/>
                <w:lang w:val="sr-Cyrl-BA"/>
              </w:rPr>
              <w:t>појединих МНБ.</w:t>
            </w:r>
          </w:p>
        </w:tc>
      </w:tr>
      <w:tr w:rsidR="00346E50" w:rsidRPr="0002634B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2634B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02634B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02634B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73DBCF7F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52B41F3D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Историјски развој епидемиолошких испитивања МНБ</w:t>
            </w:r>
          </w:p>
          <w:p w14:paraId="631F5AC6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Раширеност и учесталост МНБ у свету и код нас</w:t>
            </w:r>
          </w:p>
          <w:p w14:paraId="1A548565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Врсте епидемиолошких метода у проучавању МНБ</w:t>
            </w:r>
          </w:p>
          <w:p w14:paraId="378E37E1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Карактеристике и значај МНБ</w:t>
            </w:r>
          </w:p>
          <w:p w14:paraId="66027174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Етиологија и фактори ризика за настанак МНБ</w:t>
            </w:r>
          </w:p>
          <w:p w14:paraId="06C74A42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Примарна превенција МНБ</w:t>
            </w:r>
          </w:p>
          <w:p w14:paraId="44EA422F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Секундарна превенција МНБ</w:t>
            </w:r>
          </w:p>
          <w:p w14:paraId="267874A9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Малигне болести</w:t>
            </w:r>
          </w:p>
          <w:p w14:paraId="76203116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Кардиоваскуларне болести</w:t>
            </w:r>
          </w:p>
          <w:p w14:paraId="4C0813F3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Цереброваскуларне болести</w:t>
            </w:r>
          </w:p>
          <w:p w14:paraId="6CF22DF6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Повреде</w:t>
            </w:r>
          </w:p>
          <w:p w14:paraId="21DA2AA8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Самоубиства</w:t>
            </w:r>
          </w:p>
          <w:p w14:paraId="69F9E042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Метаболичке болести</w:t>
            </w:r>
          </w:p>
          <w:p w14:paraId="49A34546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Болести неправилне исхране</w:t>
            </w:r>
          </w:p>
          <w:p w14:paraId="17A56AE5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Улога епидемиологије и јавног здравља у контроли МНБ</w:t>
            </w:r>
          </w:p>
          <w:p w14:paraId="321D465A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67929660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Извори података за утврђивање дескриптивних епидемиолошких карактеристика МНБ</w:t>
            </w:r>
          </w:p>
          <w:p w14:paraId="5D53D54A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Израчунавање стопа и других статистичких параметара МНБ</w:t>
            </w:r>
          </w:p>
          <w:p w14:paraId="56D6D32A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Графичко приказивање дескриптивних карактеристика МНБ</w:t>
            </w:r>
          </w:p>
          <w:p w14:paraId="5E165E80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Регистар малигних болести</w:t>
            </w:r>
          </w:p>
          <w:p w14:paraId="43FABE5D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Регистар кардиоваскуларних болести</w:t>
            </w:r>
          </w:p>
          <w:p w14:paraId="71371C9D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Регистар шећерне болести</w:t>
            </w:r>
          </w:p>
          <w:p w14:paraId="3CC5DB55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Анамнестичка студија малигних болести</w:t>
            </w:r>
          </w:p>
          <w:p w14:paraId="2EE2BA30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Анамнестичка студија кардиоваскуларних болести</w:t>
            </w:r>
          </w:p>
          <w:p w14:paraId="64BEF9CF" w14:textId="77777777" w:rsidR="00BF2E9F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Анамнестичка студија шећерне болести </w:t>
            </w:r>
          </w:p>
          <w:p w14:paraId="466104CE" w14:textId="5C910D49" w:rsidR="00346E50" w:rsidRPr="0002634B" w:rsidRDefault="00BF2E9F" w:rsidP="00BF2E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Скрининг за задати</w:t>
            </w:r>
            <w:r w:rsidRPr="0002634B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02634B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поремећај здравља</w:t>
            </w:r>
          </w:p>
        </w:tc>
      </w:tr>
      <w:tr w:rsidR="00346E50" w:rsidRPr="0002634B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02634B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02634B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02634B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2634B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2634B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2634B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02634B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02634B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2634B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02634B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02634B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02634B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02634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02634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02634B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02634B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02634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02634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02634B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02634B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2634B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02634B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02634B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02634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02634B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02634B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02634B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02634B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2634B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02634B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02634B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2634B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02634B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02634B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634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6F8C410C" w:rsidR="00346E50" w:rsidRPr="0002634B" w:rsidRDefault="0002634B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02634B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02634B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5190E" w14:textId="77777777" w:rsidR="00707846" w:rsidRDefault="00707846" w:rsidP="00662C2A">
      <w:pPr>
        <w:spacing w:after="0" w:line="240" w:lineRule="auto"/>
      </w:pPr>
      <w:r>
        <w:separator/>
      </w:r>
    </w:p>
  </w:endnote>
  <w:endnote w:type="continuationSeparator" w:id="0">
    <w:p w14:paraId="02242B61" w14:textId="77777777" w:rsidR="00707846" w:rsidRDefault="0070784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2B140" w14:textId="77777777" w:rsidR="00707846" w:rsidRDefault="00707846" w:rsidP="00662C2A">
      <w:pPr>
        <w:spacing w:after="0" w:line="240" w:lineRule="auto"/>
      </w:pPr>
      <w:r>
        <w:separator/>
      </w:r>
    </w:p>
  </w:footnote>
  <w:footnote w:type="continuationSeparator" w:id="0">
    <w:p w14:paraId="154C0076" w14:textId="77777777" w:rsidR="00707846" w:rsidRDefault="00707846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77E20"/>
    <w:multiLevelType w:val="hybridMultilevel"/>
    <w:tmpl w:val="1E120A7E"/>
    <w:lvl w:ilvl="0" w:tplc="30545EE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742043">
    <w:abstractNumId w:val="2"/>
  </w:num>
  <w:num w:numId="2" w16cid:durableId="1405756078">
    <w:abstractNumId w:val="1"/>
  </w:num>
  <w:num w:numId="3" w16cid:durableId="1121143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34B"/>
    <w:rsid w:val="000267EA"/>
    <w:rsid w:val="00035CD2"/>
    <w:rsid w:val="0004488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A141F"/>
    <w:rsid w:val="001B6A8D"/>
    <w:rsid w:val="001C1FA2"/>
    <w:rsid w:val="001E27BB"/>
    <w:rsid w:val="00201FED"/>
    <w:rsid w:val="00255EAC"/>
    <w:rsid w:val="002566E8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512D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052FC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012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A60"/>
    <w:rsid w:val="00686EE2"/>
    <w:rsid w:val="00692559"/>
    <w:rsid w:val="00696562"/>
    <w:rsid w:val="006A0046"/>
    <w:rsid w:val="006A5937"/>
    <w:rsid w:val="006B14ED"/>
    <w:rsid w:val="006C6C18"/>
    <w:rsid w:val="006C7A21"/>
    <w:rsid w:val="006D2A16"/>
    <w:rsid w:val="006D7A7F"/>
    <w:rsid w:val="006F0D88"/>
    <w:rsid w:val="006F43CC"/>
    <w:rsid w:val="006F72D2"/>
    <w:rsid w:val="0070205A"/>
    <w:rsid w:val="007069B4"/>
    <w:rsid w:val="00707181"/>
    <w:rsid w:val="00707846"/>
    <w:rsid w:val="00720EA3"/>
    <w:rsid w:val="00723E8A"/>
    <w:rsid w:val="00727088"/>
    <w:rsid w:val="00741E90"/>
    <w:rsid w:val="00744922"/>
    <w:rsid w:val="007611B1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53804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D5F79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F2E9F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3121</Characters>
  <Application>Microsoft Office Word</Application>
  <DocSecurity>0</DocSecurity>
  <Lines>183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2025-06-09T11:08:00Z</dcterms:created>
  <dcterms:modified xsi:type="dcterms:W3CDTF">2025-07-16T09:39:00Z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e92debd9-1806-47aa-9806-df8f06b68c0c</vt:lpwstr>
  </property>
</Properties>
</file>