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E27A" w14:textId="77777777" w:rsidR="00F91B19" w:rsidRPr="005766D9" w:rsidRDefault="00DE4739" w:rsidP="00DE4739">
      <w:pPr>
        <w:spacing w:before="60"/>
        <w:ind w:left="479" w:right="5021"/>
        <w:jc w:val="both"/>
        <w:rPr>
          <w:b/>
          <w:sz w:val="16"/>
          <w:szCs w:val="16"/>
        </w:rPr>
      </w:pPr>
      <w:r w:rsidRPr="005766D9">
        <w:rPr>
          <w:b/>
          <w:sz w:val="16"/>
          <w:szCs w:val="16"/>
        </w:rPr>
        <w:t xml:space="preserve">НАСТАВНО </w:t>
      </w:r>
      <w:r w:rsidR="008A1021" w:rsidRPr="005766D9">
        <w:rPr>
          <w:b/>
          <w:sz w:val="16"/>
          <w:szCs w:val="16"/>
        </w:rPr>
        <w:t>–</w:t>
      </w:r>
      <w:r w:rsidRPr="005766D9">
        <w:rPr>
          <w:b/>
          <w:sz w:val="16"/>
          <w:szCs w:val="16"/>
        </w:rPr>
        <w:t xml:space="preserve"> </w:t>
      </w:r>
      <w:r w:rsidR="008A1021" w:rsidRPr="005766D9">
        <w:rPr>
          <w:b/>
          <w:sz w:val="16"/>
          <w:szCs w:val="16"/>
        </w:rPr>
        <w:t>НАУЧНОМ ВИЈЕЋУ</w:t>
      </w:r>
      <w:r w:rsidRPr="005766D9">
        <w:rPr>
          <w:b/>
          <w:sz w:val="16"/>
          <w:szCs w:val="16"/>
        </w:rPr>
        <w:t xml:space="preserve"> </w:t>
      </w:r>
      <w:r w:rsidR="008A1021" w:rsidRPr="005766D9">
        <w:rPr>
          <w:b/>
          <w:sz w:val="16"/>
          <w:szCs w:val="16"/>
        </w:rPr>
        <w:t>МЕДИЦИНСКОГ</w:t>
      </w:r>
      <w:r w:rsidRPr="005766D9">
        <w:rPr>
          <w:b/>
          <w:sz w:val="16"/>
          <w:szCs w:val="16"/>
        </w:rPr>
        <w:t xml:space="preserve"> </w:t>
      </w:r>
      <w:r w:rsidR="008A1021" w:rsidRPr="005766D9">
        <w:rPr>
          <w:b/>
          <w:sz w:val="16"/>
          <w:szCs w:val="16"/>
        </w:rPr>
        <w:t>ФАКУЛТЕТА</w:t>
      </w:r>
      <w:r w:rsidRPr="005766D9">
        <w:rPr>
          <w:b/>
          <w:sz w:val="16"/>
          <w:szCs w:val="16"/>
        </w:rPr>
        <w:t xml:space="preserve"> </w:t>
      </w:r>
      <w:r w:rsidR="008A1021" w:rsidRPr="005766D9">
        <w:rPr>
          <w:b/>
          <w:sz w:val="16"/>
          <w:szCs w:val="16"/>
        </w:rPr>
        <w:t>ФОЧА</w:t>
      </w:r>
    </w:p>
    <w:p w14:paraId="53CD6212" w14:textId="77777777" w:rsidR="00F91B19" w:rsidRPr="005766D9" w:rsidRDefault="008A1021" w:rsidP="00DE4739">
      <w:pPr>
        <w:spacing w:before="1"/>
        <w:ind w:left="479"/>
        <w:jc w:val="both"/>
        <w:rPr>
          <w:b/>
          <w:sz w:val="16"/>
          <w:szCs w:val="16"/>
        </w:rPr>
      </w:pPr>
      <w:r w:rsidRPr="005766D9">
        <w:rPr>
          <w:b/>
          <w:sz w:val="16"/>
          <w:szCs w:val="16"/>
        </w:rPr>
        <w:t>СЕНАТУ</w:t>
      </w:r>
      <w:r w:rsidR="00DE4739" w:rsidRPr="005766D9">
        <w:rPr>
          <w:b/>
          <w:sz w:val="16"/>
          <w:szCs w:val="16"/>
        </w:rPr>
        <w:t xml:space="preserve"> </w:t>
      </w:r>
      <w:r w:rsidRPr="005766D9">
        <w:rPr>
          <w:b/>
          <w:sz w:val="16"/>
          <w:szCs w:val="16"/>
        </w:rPr>
        <w:t>УНИВЕРЗИТЕТА</w:t>
      </w:r>
      <w:r w:rsidR="00DE4739" w:rsidRPr="005766D9">
        <w:rPr>
          <w:b/>
          <w:sz w:val="16"/>
          <w:szCs w:val="16"/>
        </w:rPr>
        <w:t xml:space="preserve"> </w:t>
      </w:r>
      <w:r w:rsidRPr="005766D9">
        <w:rPr>
          <w:b/>
          <w:sz w:val="16"/>
          <w:szCs w:val="16"/>
        </w:rPr>
        <w:t>У</w:t>
      </w:r>
      <w:r w:rsidR="00DE4739" w:rsidRPr="005766D9">
        <w:rPr>
          <w:b/>
          <w:sz w:val="16"/>
          <w:szCs w:val="16"/>
        </w:rPr>
        <w:t xml:space="preserve"> </w:t>
      </w:r>
      <w:r w:rsidRPr="005766D9">
        <w:rPr>
          <w:b/>
          <w:sz w:val="16"/>
          <w:szCs w:val="16"/>
        </w:rPr>
        <w:t>ИСТОЧНОМ</w:t>
      </w:r>
      <w:r w:rsidR="00DE4739" w:rsidRPr="005766D9">
        <w:rPr>
          <w:b/>
          <w:sz w:val="16"/>
          <w:szCs w:val="16"/>
        </w:rPr>
        <w:t xml:space="preserve"> </w:t>
      </w:r>
      <w:r w:rsidRPr="005766D9">
        <w:rPr>
          <w:b/>
          <w:sz w:val="16"/>
          <w:szCs w:val="16"/>
        </w:rPr>
        <w:t>САРАЈЕВУ</w:t>
      </w:r>
    </w:p>
    <w:p w14:paraId="09384122" w14:textId="77777777" w:rsidR="00F91B19" w:rsidRPr="005766D9" w:rsidRDefault="00F91B19" w:rsidP="00DE4739">
      <w:pPr>
        <w:pStyle w:val="BodyText"/>
        <w:spacing w:before="4"/>
        <w:jc w:val="both"/>
        <w:rPr>
          <w:sz w:val="16"/>
          <w:szCs w:val="16"/>
        </w:rPr>
      </w:pPr>
    </w:p>
    <w:p w14:paraId="4E275ABE" w14:textId="77777777" w:rsidR="00F91B19" w:rsidRPr="005766D9" w:rsidRDefault="008A1021" w:rsidP="00DE4739">
      <w:pPr>
        <w:ind w:left="479" w:right="396"/>
        <w:jc w:val="both"/>
        <w:rPr>
          <w:b/>
          <w:sz w:val="16"/>
          <w:szCs w:val="16"/>
          <w:lang w:val="sr-Cyrl-BA"/>
        </w:rPr>
      </w:pPr>
      <w:proofErr w:type="spellStart"/>
      <w:r w:rsidRPr="005766D9">
        <w:rPr>
          <w:b/>
          <w:sz w:val="16"/>
          <w:szCs w:val="16"/>
        </w:rPr>
        <w:t>Предмет</w:t>
      </w:r>
      <w:proofErr w:type="spellEnd"/>
      <w:r w:rsidRPr="005766D9">
        <w:rPr>
          <w:sz w:val="16"/>
          <w:szCs w:val="16"/>
        </w:rPr>
        <w:t xml:space="preserve">: </w:t>
      </w:r>
      <w:proofErr w:type="spellStart"/>
      <w:r w:rsidRPr="005766D9">
        <w:rPr>
          <w:sz w:val="16"/>
          <w:szCs w:val="16"/>
        </w:rPr>
        <w:t>Извјештај</w:t>
      </w:r>
      <w:proofErr w:type="spellEnd"/>
      <w:r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комисије</w:t>
      </w:r>
      <w:proofErr w:type="spellEnd"/>
      <w:r w:rsidRPr="005766D9">
        <w:rPr>
          <w:sz w:val="16"/>
          <w:szCs w:val="16"/>
        </w:rPr>
        <w:t xml:space="preserve"> о </w:t>
      </w:r>
      <w:proofErr w:type="spellStart"/>
      <w:r w:rsidRPr="005766D9">
        <w:rPr>
          <w:sz w:val="16"/>
          <w:szCs w:val="16"/>
        </w:rPr>
        <w:t>пријављеним</w:t>
      </w:r>
      <w:proofErr w:type="spellEnd"/>
      <w:r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кандидатима</w:t>
      </w:r>
      <w:proofErr w:type="spellEnd"/>
      <w:r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за</w:t>
      </w:r>
      <w:proofErr w:type="spellEnd"/>
      <w:r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избор</w:t>
      </w:r>
      <w:proofErr w:type="spellEnd"/>
      <w:r w:rsidRPr="005766D9">
        <w:rPr>
          <w:sz w:val="16"/>
          <w:szCs w:val="16"/>
        </w:rPr>
        <w:t xml:space="preserve"> у </w:t>
      </w:r>
      <w:proofErr w:type="spellStart"/>
      <w:r w:rsidRPr="005766D9">
        <w:rPr>
          <w:sz w:val="16"/>
          <w:szCs w:val="16"/>
        </w:rPr>
        <w:t>академско</w:t>
      </w:r>
      <w:proofErr w:type="spellEnd"/>
      <w:r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звање</w:t>
      </w:r>
      <w:proofErr w:type="spellEnd"/>
      <w:r w:rsidRPr="005766D9">
        <w:rPr>
          <w:sz w:val="16"/>
          <w:szCs w:val="16"/>
        </w:rPr>
        <w:t>:</w:t>
      </w:r>
      <w:r w:rsidR="00DE4739" w:rsidRPr="005766D9">
        <w:rPr>
          <w:sz w:val="16"/>
          <w:szCs w:val="16"/>
        </w:rPr>
        <w:t xml:space="preserve"> </w:t>
      </w:r>
      <w:r w:rsidR="00EA608C" w:rsidRPr="005766D9">
        <w:rPr>
          <w:b/>
          <w:sz w:val="16"/>
          <w:szCs w:val="16"/>
          <w:lang w:val="sr-Cyrl-BA"/>
        </w:rPr>
        <w:t>ванредни</w:t>
      </w:r>
      <w:r w:rsidR="00DE4739" w:rsidRPr="005766D9">
        <w:rPr>
          <w:b/>
          <w:sz w:val="16"/>
          <w:szCs w:val="16"/>
          <w:lang w:val="sr-Cyrl-BA"/>
        </w:rPr>
        <w:t xml:space="preserve"> </w:t>
      </w:r>
      <w:proofErr w:type="spellStart"/>
      <w:r w:rsidRPr="005766D9">
        <w:rPr>
          <w:b/>
          <w:sz w:val="16"/>
          <w:szCs w:val="16"/>
        </w:rPr>
        <w:t>професор</w:t>
      </w:r>
      <w:proofErr w:type="spellEnd"/>
      <w:r w:rsidRPr="005766D9">
        <w:rPr>
          <w:b/>
          <w:sz w:val="16"/>
          <w:szCs w:val="16"/>
        </w:rPr>
        <w:t>,</w:t>
      </w:r>
      <w:r w:rsidR="00DE4739" w:rsidRPr="005766D9">
        <w:rPr>
          <w:b/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ужа</w:t>
      </w:r>
      <w:proofErr w:type="spellEnd"/>
      <w:r w:rsidR="00DE4739"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научна</w:t>
      </w:r>
      <w:proofErr w:type="spellEnd"/>
      <w:r w:rsidR="00DE4739"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област</w:t>
      </w:r>
      <w:proofErr w:type="spellEnd"/>
      <w:r w:rsidRPr="005766D9">
        <w:rPr>
          <w:sz w:val="16"/>
          <w:szCs w:val="16"/>
        </w:rPr>
        <w:t>:</w:t>
      </w:r>
      <w:r w:rsidR="00DE4739" w:rsidRPr="005766D9">
        <w:rPr>
          <w:sz w:val="16"/>
          <w:szCs w:val="16"/>
        </w:rPr>
        <w:t xml:space="preserve"> </w:t>
      </w:r>
      <w:r w:rsidR="00DE4739" w:rsidRPr="005766D9">
        <w:rPr>
          <w:b/>
          <w:sz w:val="16"/>
          <w:szCs w:val="16"/>
          <w:lang w:val="sr-Cyrl-BA"/>
        </w:rPr>
        <w:t>Хирургија. П</w:t>
      </w:r>
      <w:r w:rsidR="00EA608C" w:rsidRPr="005766D9">
        <w:rPr>
          <w:b/>
          <w:sz w:val="16"/>
          <w:szCs w:val="16"/>
          <w:lang w:val="sr-Cyrl-BA"/>
        </w:rPr>
        <w:t>редмети: Хирургија, Здрвствена њега хируршког болесника са хирургијом</w:t>
      </w:r>
      <w:r w:rsidR="002C168C" w:rsidRPr="005766D9">
        <w:rPr>
          <w:b/>
          <w:sz w:val="16"/>
          <w:szCs w:val="16"/>
          <w:lang w:val="sr-Cyrl-BA"/>
        </w:rPr>
        <w:t>, Мултидисциплинарна здравствена њега, Ургентна медицина.</w:t>
      </w:r>
    </w:p>
    <w:p w14:paraId="118901A0" w14:textId="7D3397BE" w:rsidR="00F91B19" w:rsidRPr="00944DC4" w:rsidRDefault="008A1021" w:rsidP="00944DC4">
      <w:pPr>
        <w:pStyle w:val="BodyText"/>
        <w:ind w:left="479" w:right="393"/>
        <w:jc w:val="both"/>
        <w:rPr>
          <w:b/>
          <w:sz w:val="16"/>
          <w:szCs w:val="16"/>
        </w:rPr>
      </w:pPr>
      <w:proofErr w:type="spellStart"/>
      <w:r w:rsidRPr="005766D9">
        <w:rPr>
          <w:sz w:val="16"/>
          <w:szCs w:val="16"/>
        </w:rPr>
        <w:t>Одлуком</w:t>
      </w:r>
      <w:proofErr w:type="spellEnd"/>
      <w:r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Наставно-научног</w:t>
      </w:r>
      <w:proofErr w:type="spellEnd"/>
      <w:r w:rsidR="00DE4739"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вијећа</w:t>
      </w:r>
      <w:proofErr w:type="spellEnd"/>
      <w:r w:rsidR="00DE4739"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Медицинског</w:t>
      </w:r>
      <w:proofErr w:type="spellEnd"/>
      <w:r w:rsidR="00DE4739"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факултета</w:t>
      </w:r>
      <w:proofErr w:type="spellEnd"/>
      <w:r w:rsidR="00DE4739"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Фоча</w:t>
      </w:r>
      <w:proofErr w:type="spellEnd"/>
      <w:r w:rsidRPr="005766D9">
        <w:rPr>
          <w:sz w:val="16"/>
          <w:szCs w:val="16"/>
        </w:rPr>
        <w:t>,</w:t>
      </w:r>
      <w:r w:rsidR="00DE4739"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Универзитета</w:t>
      </w:r>
      <w:proofErr w:type="spellEnd"/>
      <w:r w:rsidR="00DE4739" w:rsidRPr="005766D9">
        <w:rPr>
          <w:sz w:val="16"/>
          <w:szCs w:val="16"/>
        </w:rPr>
        <w:t xml:space="preserve"> </w:t>
      </w:r>
      <w:r w:rsidRPr="005766D9">
        <w:rPr>
          <w:sz w:val="16"/>
          <w:szCs w:val="16"/>
        </w:rPr>
        <w:t>у</w:t>
      </w:r>
      <w:r w:rsidR="00DE4739"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Источном</w:t>
      </w:r>
      <w:proofErr w:type="spellEnd"/>
      <w:r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Сарајеву</w:t>
      </w:r>
      <w:proofErr w:type="spellEnd"/>
      <w:r w:rsidRPr="005766D9">
        <w:rPr>
          <w:sz w:val="16"/>
          <w:szCs w:val="16"/>
        </w:rPr>
        <w:t xml:space="preserve">, </w:t>
      </w:r>
      <w:proofErr w:type="spellStart"/>
      <w:r w:rsidRPr="005766D9">
        <w:rPr>
          <w:sz w:val="16"/>
          <w:szCs w:val="16"/>
        </w:rPr>
        <w:t>број</w:t>
      </w:r>
      <w:proofErr w:type="spellEnd"/>
      <w:r w:rsidRPr="005766D9">
        <w:rPr>
          <w:sz w:val="16"/>
          <w:szCs w:val="16"/>
        </w:rPr>
        <w:t xml:space="preserve"> 01-3-</w:t>
      </w:r>
      <w:r w:rsidR="00EB36B7" w:rsidRPr="005766D9">
        <w:rPr>
          <w:sz w:val="16"/>
          <w:szCs w:val="16"/>
          <w:lang w:val="sr-Cyrl-BA"/>
        </w:rPr>
        <w:t>1</w:t>
      </w:r>
      <w:r w:rsidR="00EB36B7" w:rsidRPr="005766D9">
        <w:rPr>
          <w:sz w:val="16"/>
          <w:szCs w:val="16"/>
        </w:rPr>
        <w:t>9</w:t>
      </w:r>
      <w:r w:rsidR="00EB36B7" w:rsidRPr="005766D9">
        <w:rPr>
          <w:sz w:val="16"/>
          <w:szCs w:val="16"/>
          <w:lang w:val="sr-Cyrl-BA"/>
        </w:rPr>
        <w:t>1</w:t>
      </w:r>
      <w:r w:rsidR="00EB36B7" w:rsidRPr="005766D9">
        <w:rPr>
          <w:sz w:val="16"/>
          <w:szCs w:val="16"/>
        </w:rPr>
        <w:t xml:space="preserve"> ННВ </w:t>
      </w:r>
      <w:proofErr w:type="spellStart"/>
      <w:r w:rsidR="00EB36B7" w:rsidRPr="005766D9">
        <w:rPr>
          <w:sz w:val="16"/>
          <w:szCs w:val="16"/>
        </w:rPr>
        <w:t>од</w:t>
      </w:r>
      <w:proofErr w:type="spellEnd"/>
      <w:r w:rsidR="00EB36B7" w:rsidRPr="005766D9">
        <w:rPr>
          <w:sz w:val="16"/>
          <w:szCs w:val="16"/>
        </w:rPr>
        <w:t xml:space="preserve"> 1</w:t>
      </w:r>
      <w:r w:rsidR="00EB36B7" w:rsidRPr="005766D9">
        <w:rPr>
          <w:sz w:val="16"/>
          <w:szCs w:val="16"/>
          <w:lang w:val="sr-Cyrl-BA"/>
        </w:rPr>
        <w:t>6.07</w:t>
      </w:r>
      <w:r w:rsidRPr="005766D9">
        <w:rPr>
          <w:sz w:val="16"/>
          <w:szCs w:val="16"/>
        </w:rPr>
        <w:t>.2021.</w:t>
      </w:r>
      <w:r w:rsidR="00DE4739"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године</w:t>
      </w:r>
      <w:proofErr w:type="spellEnd"/>
      <w:r w:rsidRPr="005766D9">
        <w:rPr>
          <w:sz w:val="16"/>
          <w:szCs w:val="16"/>
        </w:rPr>
        <w:t xml:space="preserve">, а </w:t>
      </w:r>
      <w:proofErr w:type="spellStart"/>
      <w:r w:rsidRPr="005766D9">
        <w:rPr>
          <w:sz w:val="16"/>
          <w:szCs w:val="16"/>
        </w:rPr>
        <w:t>на</w:t>
      </w:r>
      <w:proofErr w:type="spellEnd"/>
      <w:r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основу</w:t>
      </w:r>
      <w:proofErr w:type="spellEnd"/>
      <w:r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приједлога</w:t>
      </w:r>
      <w:proofErr w:type="spellEnd"/>
      <w:r w:rsidR="00DE4739"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матичне</w:t>
      </w:r>
      <w:proofErr w:type="spellEnd"/>
      <w:r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к</w:t>
      </w:r>
      <w:r w:rsidR="00EB36B7" w:rsidRPr="005766D9">
        <w:rPr>
          <w:sz w:val="16"/>
          <w:szCs w:val="16"/>
        </w:rPr>
        <w:t>атедре</w:t>
      </w:r>
      <w:proofErr w:type="spellEnd"/>
      <w:r w:rsidR="00EB36B7" w:rsidRPr="005766D9">
        <w:rPr>
          <w:sz w:val="16"/>
          <w:szCs w:val="16"/>
        </w:rPr>
        <w:t xml:space="preserve"> </w:t>
      </w:r>
      <w:proofErr w:type="spellStart"/>
      <w:r w:rsidR="00EB36B7" w:rsidRPr="005766D9">
        <w:rPr>
          <w:sz w:val="16"/>
          <w:szCs w:val="16"/>
        </w:rPr>
        <w:t>за</w:t>
      </w:r>
      <w:proofErr w:type="spellEnd"/>
      <w:r w:rsidR="00EB36B7" w:rsidRPr="005766D9">
        <w:rPr>
          <w:sz w:val="16"/>
          <w:szCs w:val="16"/>
        </w:rPr>
        <w:t xml:space="preserve"> </w:t>
      </w:r>
      <w:r w:rsidR="00EB36B7" w:rsidRPr="005766D9">
        <w:rPr>
          <w:sz w:val="16"/>
          <w:szCs w:val="16"/>
          <w:lang w:val="sr-Cyrl-BA"/>
        </w:rPr>
        <w:t>Хирургију,</w:t>
      </w:r>
      <w:r w:rsidR="00EB36B7" w:rsidRPr="005766D9">
        <w:rPr>
          <w:sz w:val="16"/>
          <w:szCs w:val="16"/>
        </w:rPr>
        <w:t xml:space="preserve"> </w:t>
      </w:r>
      <w:proofErr w:type="spellStart"/>
      <w:r w:rsidR="00EB36B7" w:rsidRPr="005766D9">
        <w:rPr>
          <w:sz w:val="16"/>
          <w:szCs w:val="16"/>
        </w:rPr>
        <w:t>именова</w:t>
      </w:r>
      <w:proofErr w:type="spellEnd"/>
      <w:r w:rsidR="00EB36B7" w:rsidRPr="005766D9">
        <w:rPr>
          <w:sz w:val="16"/>
          <w:szCs w:val="16"/>
          <w:lang w:val="sr-Cyrl-BA"/>
        </w:rPr>
        <w:t>л</w:t>
      </w:r>
      <w:r w:rsidR="00EB36B7" w:rsidRPr="005766D9">
        <w:rPr>
          <w:sz w:val="16"/>
          <w:szCs w:val="16"/>
        </w:rPr>
        <w:t xml:space="preserve">и </w:t>
      </w:r>
      <w:proofErr w:type="spellStart"/>
      <w:r w:rsidR="00EB36B7" w:rsidRPr="005766D9">
        <w:rPr>
          <w:sz w:val="16"/>
          <w:szCs w:val="16"/>
        </w:rPr>
        <w:t>смо</w:t>
      </w:r>
      <w:proofErr w:type="spellEnd"/>
      <w:r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Комисију</w:t>
      </w:r>
      <w:proofErr w:type="spellEnd"/>
      <w:r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за</w:t>
      </w:r>
      <w:proofErr w:type="spellEnd"/>
      <w:r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разматрање</w:t>
      </w:r>
      <w:proofErr w:type="spellEnd"/>
      <w:r w:rsidR="00DE4739"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конкурсног</w:t>
      </w:r>
      <w:proofErr w:type="spellEnd"/>
      <w:r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материјала</w:t>
      </w:r>
      <w:proofErr w:type="spellEnd"/>
      <w:r w:rsidRPr="005766D9">
        <w:rPr>
          <w:sz w:val="16"/>
          <w:szCs w:val="16"/>
        </w:rPr>
        <w:t xml:space="preserve"> и </w:t>
      </w:r>
      <w:proofErr w:type="spellStart"/>
      <w:r w:rsidRPr="005766D9">
        <w:rPr>
          <w:sz w:val="16"/>
          <w:szCs w:val="16"/>
        </w:rPr>
        <w:t>писање</w:t>
      </w:r>
      <w:proofErr w:type="spellEnd"/>
      <w:r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извјештаја</w:t>
      </w:r>
      <w:proofErr w:type="spellEnd"/>
      <w:r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по</w:t>
      </w:r>
      <w:proofErr w:type="spellEnd"/>
      <w:r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конкурсу</w:t>
      </w:r>
      <w:proofErr w:type="spellEnd"/>
      <w:r w:rsidRPr="005766D9">
        <w:rPr>
          <w:sz w:val="16"/>
          <w:szCs w:val="16"/>
        </w:rPr>
        <w:t xml:space="preserve">, </w:t>
      </w:r>
      <w:proofErr w:type="spellStart"/>
      <w:r w:rsidRPr="005766D9">
        <w:rPr>
          <w:sz w:val="16"/>
          <w:szCs w:val="16"/>
        </w:rPr>
        <w:t>објављеном</w:t>
      </w:r>
      <w:proofErr w:type="spellEnd"/>
      <w:r w:rsidRPr="005766D9">
        <w:rPr>
          <w:sz w:val="16"/>
          <w:szCs w:val="16"/>
        </w:rPr>
        <w:t xml:space="preserve"> у </w:t>
      </w:r>
      <w:proofErr w:type="spellStart"/>
      <w:r w:rsidRPr="005766D9">
        <w:rPr>
          <w:sz w:val="16"/>
          <w:szCs w:val="16"/>
        </w:rPr>
        <w:t>дневном</w:t>
      </w:r>
      <w:proofErr w:type="spellEnd"/>
      <w:r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листу</w:t>
      </w:r>
      <w:proofErr w:type="spellEnd"/>
      <w:r w:rsidR="00DE4739" w:rsidRPr="005766D9">
        <w:rPr>
          <w:sz w:val="16"/>
          <w:szCs w:val="16"/>
        </w:rPr>
        <w:t xml:space="preserve"> </w:t>
      </w:r>
      <w:r w:rsidR="00EB36B7" w:rsidRPr="005766D9">
        <w:rPr>
          <w:spacing w:val="1"/>
          <w:sz w:val="16"/>
          <w:szCs w:val="16"/>
          <w:lang w:val="sr-Cyrl-BA"/>
        </w:rPr>
        <w:t>„</w:t>
      </w:r>
      <w:proofErr w:type="spellStart"/>
      <w:r w:rsidRPr="005766D9">
        <w:rPr>
          <w:i/>
          <w:sz w:val="16"/>
          <w:szCs w:val="16"/>
        </w:rPr>
        <w:t>Глас</w:t>
      </w:r>
      <w:proofErr w:type="spellEnd"/>
      <w:r w:rsidR="00944DC4">
        <w:rPr>
          <w:i/>
          <w:sz w:val="16"/>
          <w:szCs w:val="16"/>
        </w:rPr>
        <w:t xml:space="preserve"> </w:t>
      </w:r>
      <w:proofErr w:type="spellStart"/>
      <w:proofErr w:type="gramStart"/>
      <w:r w:rsidRPr="005766D9">
        <w:rPr>
          <w:i/>
          <w:sz w:val="16"/>
          <w:szCs w:val="16"/>
        </w:rPr>
        <w:t>Српске</w:t>
      </w:r>
      <w:proofErr w:type="spellEnd"/>
      <w:r w:rsidR="00EB36B7" w:rsidRPr="005766D9">
        <w:rPr>
          <w:i/>
          <w:sz w:val="16"/>
          <w:szCs w:val="16"/>
          <w:lang w:val="sr-Cyrl-BA"/>
        </w:rPr>
        <w:t>“</w:t>
      </w:r>
      <w:r w:rsidR="00DE4739" w:rsidRPr="005766D9">
        <w:rPr>
          <w:i/>
          <w:sz w:val="16"/>
          <w:szCs w:val="16"/>
          <w:lang w:val="sr-Cyrl-BA"/>
        </w:rPr>
        <w:t xml:space="preserve"> </w:t>
      </w:r>
      <w:proofErr w:type="spellStart"/>
      <w:r w:rsidR="00EB36B7" w:rsidRPr="005766D9">
        <w:rPr>
          <w:sz w:val="16"/>
          <w:szCs w:val="16"/>
        </w:rPr>
        <w:t>од</w:t>
      </w:r>
      <w:proofErr w:type="spellEnd"/>
      <w:proofErr w:type="gramEnd"/>
      <w:r w:rsidR="00EB36B7" w:rsidRPr="005766D9">
        <w:rPr>
          <w:sz w:val="16"/>
          <w:szCs w:val="16"/>
          <w:lang w:val="sr-Cyrl-BA"/>
        </w:rPr>
        <w:t xml:space="preserve"> 21.07.2021</w:t>
      </w:r>
      <w:r w:rsidRPr="005766D9">
        <w:rPr>
          <w:sz w:val="16"/>
          <w:szCs w:val="16"/>
        </w:rPr>
        <w:t>.</w:t>
      </w:r>
      <w:r w:rsidR="00DE4739"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године</w:t>
      </w:r>
      <w:proofErr w:type="spellEnd"/>
      <w:r w:rsidRPr="005766D9">
        <w:rPr>
          <w:sz w:val="16"/>
          <w:szCs w:val="16"/>
        </w:rPr>
        <w:t xml:space="preserve">, </w:t>
      </w:r>
      <w:proofErr w:type="spellStart"/>
      <w:r w:rsidRPr="005766D9">
        <w:rPr>
          <w:sz w:val="16"/>
          <w:szCs w:val="16"/>
        </w:rPr>
        <w:t>за</w:t>
      </w:r>
      <w:proofErr w:type="spellEnd"/>
      <w:r w:rsidR="00DE4739"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избор</w:t>
      </w:r>
      <w:proofErr w:type="spellEnd"/>
      <w:r w:rsidR="00DE4739" w:rsidRPr="005766D9">
        <w:rPr>
          <w:sz w:val="16"/>
          <w:szCs w:val="16"/>
        </w:rPr>
        <w:t xml:space="preserve"> </w:t>
      </w:r>
      <w:r w:rsidRPr="005766D9">
        <w:rPr>
          <w:sz w:val="16"/>
          <w:szCs w:val="16"/>
        </w:rPr>
        <w:t>у</w:t>
      </w:r>
      <w:r w:rsidR="00DE4739"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академско</w:t>
      </w:r>
      <w:proofErr w:type="spellEnd"/>
      <w:r w:rsidR="00DE4739"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звање</w:t>
      </w:r>
      <w:proofErr w:type="spellEnd"/>
      <w:r w:rsidRPr="005766D9">
        <w:rPr>
          <w:sz w:val="16"/>
          <w:szCs w:val="16"/>
        </w:rPr>
        <w:t xml:space="preserve">:  </w:t>
      </w:r>
      <w:r w:rsidR="00EB36B7" w:rsidRPr="005766D9">
        <w:rPr>
          <w:b/>
          <w:sz w:val="16"/>
          <w:szCs w:val="16"/>
          <w:lang w:val="sr-Cyrl-BA"/>
        </w:rPr>
        <w:t>ванредни</w:t>
      </w:r>
      <w:r w:rsidR="00DE4739" w:rsidRPr="005766D9">
        <w:rPr>
          <w:b/>
          <w:sz w:val="16"/>
          <w:szCs w:val="16"/>
          <w:lang w:val="sr-Cyrl-BA"/>
        </w:rPr>
        <w:t xml:space="preserve"> </w:t>
      </w:r>
      <w:proofErr w:type="spellStart"/>
      <w:r w:rsidRPr="005766D9">
        <w:rPr>
          <w:b/>
          <w:sz w:val="16"/>
          <w:szCs w:val="16"/>
        </w:rPr>
        <w:t>професор</w:t>
      </w:r>
      <w:proofErr w:type="spellEnd"/>
      <w:r w:rsidRPr="005766D9">
        <w:rPr>
          <w:b/>
          <w:sz w:val="16"/>
          <w:szCs w:val="16"/>
        </w:rPr>
        <w:t>,</w:t>
      </w:r>
      <w:r w:rsidR="00944DC4">
        <w:rPr>
          <w:b/>
          <w:sz w:val="16"/>
          <w:szCs w:val="16"/>
        </w:rPr>
        <w:t xml:space="preserve"> </w:t>
      </w:r>
      <w:proofErr w:type="spellStart"/>
      <w:r w:rsidR="00DE4739" w:rsidRPr="005766D9">
        <w:rPr>
          <w:sz w:val="16"/>
          <w:szCs w:val="16"/>
        </w:rPr>
        <w:t>у</w:t>
      </w:r>
      <w:r w:rsidRPr="005766D9">
        <w:rPr>
          <w:sz w:val="16"/>
          <w:szCs w:val="16"/>
        </w:rPr>
        <w:t>жа</w:t>
      </w:r>
      <w:proofErr w:type="spellEnd"/>
      <w:r w:rsidR="00DE4739"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научна</w:t>
      </w:r>
      <w:proofErr w:type="spellEnd"/>
      <w:r w:rsidR="00DE4739"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област</w:t>
      </w:r>
      <w:proofErr w:type="spellEnd"/>
      <w:r w:rsidRPr="005766D9">
        <w:rPr>
          <w:sz w:val="16"/>
          <w:szCs w:val="16"/>
        </w:rPr>
        <w:t>:</w:t>
      </w:r>
      <w:r w:rsidR="00DE4739" w:rsidRPr="005766D9">
        <w:rPr>
          <w:sz w:val="16"/>
          <w:szCs w:val="16"/>
        </w:rPr>
        <w:t xml:space="preserve"> </w:t>
      </w:r>
      <w:r w:rsidR="00EB36B7" w:rsidRPr="005766D9">
        <w:rPr>
          <w:b/>
          <w:sz w:val="16"/>
          <w:szCs w:val="16"/>
          <w:lang w:val="sr-Cyrl-BA"/>
        </w:rPr>
        <w:t>Хирургија</w:t>
      </w:r>
      <w:r w:rsidR="00944DC4">
        <w:rPr>
          <w:b/>
          <w:sz w:val="16"/>
          <w:szCs w:val="16"/>
          <w:lang w:val="sr-Latn-RS"/>
        </w:rPr>
        <w:t xml:space="preserve"> </w:t>
      </w:r>
      <w:proofErr w:type="spellStart"/>
      <w:r w:rsidRPr="005766D9">
        <w:rPr>
          <w:sz w:val="16"/>
          <w:szCs w:val="16"/>
        </w:rPr>
        <w:t>ужа</w:t>
      </w:r>
      <w:proofErr w:type="spellEnd"/>
      <w:r w:rsidR="00DE4739"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образовна</w:t>
      </w:r>
      <w:proofErr w:type="spellEnd"/>
      <w:r w:rsidR="00DE4739" w:rsidRPr="005766D9">
        <w:rPr>
          <w:sz w:val="16"/>
          <w:szCs w:val="16"/>
        </w:rPr>
        <w:t xml:space="preserve"> </w:t>
      </w:r>
      <w:proofErr w:type="spellStart"/>
      <w:r w:rsidRPr="005766D9">
        <w:rPr>
          <w:sz w:val="16"/>
          <w:szCs w:val="16"/>
        </w:rPr>
        <w:t>област</w:t>
      </w:r>
      <w:proofErr w:type="spellEnd"/>
      <w:r w:rsidRPr="005766D9">
        <w:rPr>
          <w:sz w:val="16"/>
          <w:szCs w:val="16"/>
        </w:rPr>
        <w:t xml:space="preserve">: </w:t>
      </w:r>
      <w:r w:rsidR="00EB36B7" w:rsidRPr="005766D9">
        <w:rPr>
          <w:b/>
          <w:sz w:val="16"/>
          <w:szCs w:val="16"/>
          <w:lang w:val="sr-Cyrl-BA"/>
        </w:rPr>
        <w:t>Хирургија</w:t>
      </w:r>
    </w:p>
    <w:p w14:paraId="50100667" w14:textId="77777777" w:rsidR="00EB36B7" w:rsidRPr="005766D9" w:rsidRDefault="008A1021" w:rsidP="00DE4739">
      <w:pPr>
        <w:ind w:left="479" w:right="396"/>
        <w:jc w:val="both"/>
        <w:rPr>
          <w:b/>
          <w:sz w:val="16"/>
          <w:szCs w:val="16"/>
          <w:lang w:val="sr-Cyrl-BA"/>
        </w:rPr>
      </w:pPr>
      <w:proofErr w:type="spellStart"/>
      <w:r w:rsidRPr="005766D9">
        <w:rPr>
          <w:sz w:val="16"/>
          <w:szCs w:val="16"/>
        </w:rPr>
        <w:t>предмети</w:t>
      </w:r>
      <w:proofErr w:type="spellEnd"/>
      <w:r w:rsidRPr="005766D9">
        <w:rPr>
          <w:sz w:val="16"/>
          <w:szCs w:val="16"/>
        </w:rPr>
        <w:t xml:space="preserve">: </w:t>
      </w:r>
      <w:r w:rsidR="00EB36B7" w:rsidRPr="005766D9">
        <w:rPr>
          <w:b/>
          <w:sz w:val="16"/>
          <w:szCs w:val="16"/>
          <w:lang w:val="sr-Cyrl-BA"/>
        </w:rPr>
        <w:t>Хирургија, Здрвствена њега хир</w:t>
      </w:r>
      <w:r w:rsidR="00DE4739" w:rsidRPr="005766D9">
        <w:rPr>
          <w:b/>
          <w:sz w:val="16"/>
          <w:szCs w:val="16"/>
          <w:lang w:val="sr-Cyrl-BA"/>
        </w:rPr>
        <w:t xml:space="preserve">уршког болесника са хирургијом, </w:t>
      </w:r>
      <w:r w:rsidR="00EB36B7" w:rsidRPr="005766D9">
        <w:rPr>
          <w:b/>
          <w:sz w:val="16"/>
          <w:szCs w:val="16"/>
          <w:lang w:val="sr-Cyrl-BA"/>
        </w:rPr>
        <w:t>Мултидисциплинарна здравствена њега, Ургентна медицина.</w:t>
      </w:r>
    </w:p>
    <w:p w14:paraId="11D28EDD" w14:textId="77777777" w:rsidR="00F91B19" w:rsidRPr="005766D9" w:rsidRDefault="00F91B19">
      <w:pPr>
        <w:spacing w:line="242" w:lineRule="auto"/>
        <w:ind w:left="1660" w:right="733" w:hanging="1140"/>
        <w:rPr>
          <w:b/>
          <w:sz w:val="16"/>
          <w:szCs w:val="16"/>
        </w:rPr>
      </w:pPr>
    </w:p>
    <w:p w14:paraId="55BF67E9" w14:textId="77777777" w:rsidR="00F91B19" w:rsidRPr="005766D9" w:rsidRDefault="00F91B19">
      <w:pPr>
        <w:pStyle w:val="BodyText"/>
        <w:spacing w:before="8"/>
        <w:rPr>
          <w:b/>
          <w:sz w:val="16"/>
          <w:szCs w:val="16"/>
        </w:rPr>
      </w:pPr>
    </w:p>
    <w:p w14:paraId="2B023541" w14:textId="77777777" w:rsidR="00F91B19" w:rsidRPr="005766D9" w:rsidRDefault="008A1021">
      <w:pPr>
        <w:ind w:left="479"/>
        <w:rPr>
          <w:b/>
          <w:sz w:val="16"/>
          <w:szCs w:val="16"/>
        </w:rPr>
      </w:pPr>
      <w:r w:rsidRPr="005766D9">
        <w:rPr>
          <w:b/>
          <w:sz w:val="16"/>
          <w:szCs w:val="16"/>
        </w:rPr>
        <w:t>ПОДАЦИ</w:t>
      </w:r>
      <w:r w:rsidR="00DE4739" w:rsidRPr="005766D9">
        <w:rPr>
          <w:b/>
          <w:sz w:val="16"/>
          <w:szCs w:val="16"/>
        </w:rPr>
        <w:t xml:space="preserve"> </w:t>
      </w:r>
      <w:r w:rsidRPr="005766D9">
        <w:rPr>
          <w:b/>
          <w:sz w:val="16"/>
          <w:szCs w:val="16"/>
        </w:rPr>
        <w:t>О</w:t>
      </w:r>
      <w:r w:rsidR="00DE4739" w:rsidRPr="005766D9">
        <w:rPr>
          <w:b/>
          <w:sz w:val="16"/>
          <w:szCs w:val="16"/>
        </w:rPr>
        <w:t xml:space="preserve"> </w:t>
      </w:r>
      <w:r w:rsidRPr="005766D9">
        <w:rPr>
          <w:b/>
          <w:sz w:val="16"/>
          <w:szCs w:val="16"/>
        </w:rPr>
        <w:t>КОМИСИЈИ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F91B19" w:rsidRPr="005766D9" w14:paraId="537928A2" w14:textId="77777777">
        <w:trPr>
          <w:trHeight w:val="757"/>
        </w:trPr>
        <w:tc>
          <w:tcPr>
            <w:tcW w:w="9056" w:type="dxa"/>
          </w:tcPr>
          <w:p w14:paraId="0EC1CFC4" w14:textId="77777777" w:rsidR="00F91B19" w:rsidRPr="005766D9" w:rsidRDefault="008A1021" w:rsidP="00DE4739">
            <w:pPr>
              <w:pStyle w:val="TableParagraph"/>
              <w:spacing w:line="281" w:lineRule="exact"/>
              <w:ind w:left="106"/>
              <w:jc w:val="both"/>
              <w:rPr>
                <w:sz w:val="16"/>
                <w:szCs w:val="16"/>
              </w:rPr>
            </w:pPr>
            <w:proofErr w:type="spellStart"/>
            <w:r w:rsidRPr="005766D9">
              <w:rPr>
                <w:sz w:val="16"/>
                <w:szCs w:val="16"/>
              </w:rPr>
              <w:t>Састав</w:t>
            </w:r>
            <w:proofErr w:type="spellEnd"/>
            <w:r w:rsidR="00DE4739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комисије</w:t>
            </w:r>
            <w:proofErr w:type="spellEnd"/>
            <w:r w:rsidRPr="005766D9">
              <w:rPr>
                <w:position w:val="12"/>
                <w:sz w:val="16"/>
                <w:szCs w:val="16"/>
              </w:rPr>
              <w:t>1</w:t>
            </w:r>
            <w:proofErr w:type="spellStart"/>
            <w:r w:rsidRPr="005766D9">
              <w:rPr>
                <w:sz w:val="16"/>
                <w:szCs w:val="16"/>
              </w:rPr>
              <w:t>са</w:t>
            </w:r>
            <w:proofErr w:type="spellEnd"/>
            <w:r w:rsidR="00DE4739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назнаком</w:t>
            </w:r>
            <w:proofErr w:type="spellEnd"/>
            <w:r w:rsidR="00DE4739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имена</w:t>
            </w:r>
            <w:proofErr w:type="spellEnd"/>
            <w:r w:rsidR="00DE4739" w:rsidRPr="005766D9">
              <w:rPr>
                <w:sz w:val="16"/>
                <w:szCs w:val="16"/>
              </w:rPr>
              <w:t xml:space="preserve"> </w:t>
            </w:r>
            <w:r w:rsidRPr="005766D9">
              <w:rPr>
                <w:sz w:val="16"/>
                <w:szCs w:val="16"/>
              </w:rPr>
              <w:t>и</w:t>
            </w:r>
            <w:r w:rsidR="00DE4739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презимена</w:t>
            </w:r>
            <w:proofErr w:type="spellEnd"/>
            <w:r w:rsidR="00F40653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сваког</w:t>
            </w:r>
            <w:proofErr w:type="spellEnd"/>
            <w:r w:rsidR="00DE4739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члана</w:t>
            </w:r>
            <w:proofErr w:type="spellEnd"/>
            <w:r w:rsidRPr="005766D9">
              <w:rPr>
                <w:sz w:val="16"/>
                <w:szCs w:val="16"/>
              </w:rPr>
              <w:t>,</w:t>
            </w:r>
            <w:r w:rsidR="00DE4739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звања</w:t>
            </w:r>
            <w:proofErr w:type="spellEnd"/>
            <w:r w:rsidRPr="005766D9">
              <w:rPr>
                <w:sz w:val="16"/>
                <w:szCs w:val="16"/>
              </w:rPr>
              <w:t>,</w:t>
            </w:r>
            <w:r w:rsidR="00DE4739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назив</w:t>
            </w:r>
            <w:proofErr w:type="spellEnd"/>
            <w:r w:rsidR="00DE4739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научне</w:t>
            </w:r>
            <w:proofErr w:type="spellEnd"/>
          </w:p>
          <w:p w14:paraId="3C4C3AD1" w14:textId="77777777" w:rsidR="00F91B19" w:rsidRPr="005766D9" w:rsidRDefault="008A1021" w:rsidP="00DE4739">
            <w:pPr>
              <w:pStyle w:val="TableParagraph"/>
              <w:spacing w:line="232" w:lineRule="exact"/>
              <w:ind w:left="106" w:right="350"/>
              <w:jc w:val="both"/>
              <w:rPr>
                <w:sz w:val="16"/>
                <w:szCs w:val="16"/>
              </w:rPr>
            </w:pPr>
            <w:proofErr w:type="spellStart"/>
            <w:r w:rsidRPr="005766D9">
              <w:rPr>
                <w:sz w:val="16"/>
                <w:szCs w:val="16"/>
              </w:rPr>
              <w:t>области</w:t>
            </w:r>
            <w:proofErr w:type="spellEnd"/>
            <w:r w:rsidRPr="005766D9">
              <w:rPr>
                <w:sz w:val="16"/>
                <w:szCs w:val="16"/>
              </w:rPr>
              <w:t xml:space="preserve">, </w:t>
            </w:r>
            <w:proofErr w:type="spellStart"/>
            <w:r w:rsidRPr="005766D9">
              <w:rPr>
                <w:sz w:val="16"/>
                <w:szCs w:val="16"/>
              </w:rPr>
              <w:t>научног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поља</w:t>
            </w:r>
            <w:proofErr w:type="spellEnd"/>
            <w:r w:rsidRPr="005766D9">
              <w:rPr>
                <w:sz w:val="16"/>
                <w:szCs w:val="16"/>
              </w:rPr>
              <w:t xml:space="preserve"> и </w:t>
            </w:r>
            <w:proofErr w:type="spellStart"/>
            <w:r w:rsidRPr="005766D9">
              <w:rPr>
                <w:sz w:val="16"/>
                <w:szCs w:val="16"/>
              </w:rPr>
              <w:t>уже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научне</w:t>
            </w:r>
            <w:proofErr w:type="spellEnd"/>
            <w:r w:rsidRPr="005766D9">
              <w:rPr>
                <w:sz w:val="16"/>
                <w:szCs w:val="16"/>
              </w:rPr>
              <w:t>/</w:t>
            </w:r>
            <w:proofErr w:type="spellStart"/>
            <w:r w:rsidRPr="005766D9">
              <w:rPr>
                <w:sz w:val="16"/>
                <w:szCs w:val="16"/>
              </w:rPr>
              <w:t>умјетничке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области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за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коју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је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изабран</w:t>
            </w:r>
            <w:proofErr w:type="spellEnd"/>
            <w:r w:rsidRPr="005766D9">
              <w:rPr>
                <w:sz w:val="16"/>
                <w:szCs w:val="16"/>
              </w:rPr>
              <w:t xml:space="preserve"> у </w:t>
            </w:r>
            <w:proofErr w:type="spellStart"/>
            <w:r w:rsidRPr="005766D9">
              <w:rPr>
                <w:sz w:val="16"/>
                <w:szCs w:val="16"/>
              </w:rPr>
              <w:t>звање</w:t>
            </w:r>
            <w:proofErr w:type="spellEnd"/>
            <w:r w:rsidRPr="005766D9">
              <w:rPr>
                <w:sz w:val="16"/>
                <w:szCs w:val="16"/>
              </w:rPr>
              <w:t xml:space="preserve">, </w:t>
            </w:r>
            <w:proofErr w:type="spellStart"/>
            <w:r w:rsidRPr="005766D9">
              <w:rPr>
                <w:sz w:val="16"/>
                <w:szCs w:val="16"/>
              </w:rPr>
              <w:t>датума</w:t>
            </w:r>
            <w:proofErr w:type="spellEnd"/>
            <w:r w:rsidR="00DE4739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избора</w:t>
            </w:r>
            <w:proofErr w:type="spellEnd"/>
            <w:r w:rsidR="00DE4739" w:rsidRPr="005766D9">
              <w:rPr>
                <w:sz w:val="16"/>
                <w:szCs w:val="16"/>
              </w:rPr>
              <w:t xml:space="preserve"> </w:t>
            </w:r>
            <w:r w:rsidRPr="005766D9">
              <w:rPr>
                <w:sz w:val="16"/>
                <w:szCs w:val="16"/>
              </w:rPr>
              <w:t>у</w:t>
            </w:r>
            <w:r w:rsidR="00DE4739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звање</w:t>
            </w:r>
            <w:proofErr w:type="spellEnd"/>
            <w:r w:rsidRPr="005766D9">
              <w:rPr>
                <w:sz w:val="16"/>
                <w:szCs w:val="16"/>
              </w:rPr>
              <w:t xml:space="preserve"> и</w:t>
            </w:r>
            <w:r w:rsidR="00DE4739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назив</w:t>
            </w:r>
            <w:proofErr w:type="spellEnd"/>
            <w:r w:rsidR="00DE4739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факултета</w:t>
            </w:r>
            <w:proofErr w:type="spellEnd"/>
            <w:r w:rsidRPr="005766D9">
              <w:rPr>
                <w:sz w:val="16"/>
                <w:szCs w:val="16"/>
              </w:rPr>
              <w:t xml:space="preserve">, </w:t>
            </w:r>
            <w:r w:rsidR="00DE4739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установе</w:t>
            </w:r>
            <w:proofErr w:type="spellEnd"/>
            <w:r w:rsidR="00DE4739" w:rsidRPr="005766D9">
              <w:rPr>
                <w:sz w:val="16"/>
                <w:szCs w:val="16"/>
              </w:rPr>
              <w:t xml:space="preserve"> </w:t>
            </w:r>
            <w:r w:rsidRPr="005766D9">
              <w:rPr>
                <w:sz w:val="16"/>
                <w:szCs w:val="16"/>
              </w:rPr>
              <w:t>у</w:t>
            </w:r>
            <w:r w:rsidR="00DE4739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којој</w:t>
            </w:r>
            <w:proofErr w:type="spellEnd"/>
            <w:r w:rsidR="00DE4739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је</w:t>
            </w:r>
            <w:proofErr w:type="spellEnd"/>
            <w:r w:rsidR="00DE4739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члан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r w:rsidR="00DE4739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комисије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запослен</w:t>
            </w:r>
            <w:proofErr w:type="spellEnd"/>
            <w:r w:rsidRPr="005766D9">
              <w:rPr>
                <w:color w:val="FF0000"/>
                <w:sz w:val="16"/>
                <w:szCs w:val="16"/>
              </w:rPr>
              <w:t>:</w:t>
            </w:r>
          </w:p>
        </w:tc>
      </w:tr>
      <w:tr w:rsidR="00F91B19" w:rsidRPr="005766D9" w14:paraId="1836D9B4" w14:textId="77777777">
        <w:trPr>
          <w:trHeight w:val="1892"/>
        </w:trPr>
        <w:tc>
          <w:tcPr>
            <w:tcW w:w="9056" w:type="dxa"/>
          </w:tcPr>
          <w:p w14:paraId="6A18BE58" w14:textId="77777777" w:rsidR="00F91B19" w:rsidRPr="005766D9" w:rsidRDefault="008A1021">
            <w:pPr>
              <w:pStyle w:val="TableParagraph"/>
              <w:spacing w:before="130" w:line="249" w:lineRule="exact"/>
              <w:ind w:left="108"/>
              <w:rPr>
                <w:b/>
                <w:sz w:val="16"/>
                <w:szCs w:val="16"/>
                <w:lang w:val="sr-Cyrl-BA"/>
              </w:rPr>
            </w:pPr>
            <w:r w:rsidRPr="005766D9">
              <w:rPr>
                <w:b/>
                <w:sz w:val="16"/>
                <w:szCs w:val="16"/>
              </w:rPr>
              <w:t>1.</w:t>
            </w:r>
            <w:r w:rsidR="00EB36B7" w:rsidRPr="005766D9">
              <w:rPr>
                <w:b/>
                <w:spacing w:val="-6"/>
                <w:sz w:val="16"/>
                <w:szCs w:val="16"/>
                <w:lang w:val="sr-Cyrl-BA"/>
              </w:rPr>
              <w:t xml:space="preserve">Академик </w:t>
            </w:r>
            <w:r w:rsidR="00DE4739" w:rsidRPr="005766D9">
              <w:rPr>
                <w:b/>
                <w:spacing w:val="-6"/>
                <w:sz w:val="16"/>
                <w:szCs w:val="16"/>
                <w:lang w:val="sr-Cyrl-BA"/>
              </w:rPr>
              <w:t xml:space="preserve"> </w:t>
            </w:r>
            <w:proofErr w:type="spellStart"/>
            <w:r w:rsidRPr="005766D9">
              <w:rPr>
                <w:b/>
                <w:sz w:val="16"/>
                <w:szCs w:val="16"/>
              </w:rPr>
              <w:t>Проф</w:t>
            </w:r>
            <w:proofErr w:type="spellEnd"/>
            <w:r w:rsidRPr="005766D9">
              <w:rPr>
                <w:b/>
                <w:sz w:val="16"/>
                <w:szCs w:val="16"/>
              </w:rPr>
              <w:t>.</w:t>
            </w:r>
            <w:r w:rsidR="00DE4739" w:rsidRPr="005766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DE4739" w:rsidRPr="005766D9">
              <w:rPr>
                <w:b/>
                <w:sz w:val="16"/>
                <w:szCs w:val="16"/>
              </w:rPr>
              <w:t>д</w:t>
            </w:r>
            <w:r w:rsidRPr="005766D9">
              <w:rPr>
                <w:b/>
                <w:sz w:val="16"/>
                <w:szCs w:val="16"/>
              </w:rPr>
              <w:t>р</w:t>
            </w:r>
            <w:proofErr w:type="spellEnd"/>
            <w:r w:rsidR="00DE4739" w:rsidRPr="005766D9">
              <w:rPr>
                <w:b/>
                <w:sz w:val="16"/>
                <w:szCs w:val="16"/>
              </w:rPr>
              <w:t xml:space="preserve"> </w:t>
            </w:r>
            <w:r w:rsidR="00EB36B7" w:rsidRPr="005766D9">
              <w:rPr>
                <w:b/>
                <w:sz w:val="16"/>
                <w:szCs w:val="16"/>
                <w:lang w:val="sr-Cyrl-BA"/>
              </w:rPr>
              <w:t>Вељко Марић</w:t>
            </w:r>
            <w:r w:rsidRPr="005766D9">
              <w:rPr>
                <w:b/>
                <w:sz w:val="16"/>
                <w:szCs w:val="16"/>
              </w:rPr>
              <w:t>,</w:t>
            </w:r>
            <w:r w:rsidR="00EB36B7" w:rsidRPr="005766D9">
              <w:rPr>
                <w:b/>
                <w:sz w:val="16"/>
                <w:szCs w:val="16"/>
                <w:lang w:val="sr-Cyrl-BA"/>
              </w:rPr>
              <w:t xml:space="preserve"> редовни професор,</w:t>
            </w:r>
            <w:r w:rsidR="00DE4739" w:rsidRPr="005766D9">
              <w:rPr>
                <w:b/>
                <w:sz w:val="16"/>
                <w:szCs w:val="16"/>
                <w:lang w:val="sr-Cyrl-BA"/>
              </w:rPr>
              <w:t xml:space="preserve"> </w:t>
            </w:r>
            <w:proofErr w:type="spellStart"/>
            <w:r w:rsidRPr="005766D9">
              <w:rPr>
                <w:b/>
                <w:sz w:val="16"/>
                <w:szCs w:val="16"/>
              </w:rPr>
              <w:t>предсједник</w:t>
            </w:r>
            <w:proofErr w:type="spellEnd"/>
            <w:r w:rsidR="00DE4739" w:rsidRPr="005766D9">
              <w:rPr>
                <w:b/>
                <w:sz w:val="16"/>
                <w:szCs w:val="16"/>
              </w:rPr>
              <w:t xml:space="preserve"> к</w:t>
            </w:r>
            <w:r w:rsidR="00161ABC" w:rsidRPr="005766D9">
              <w:rPr>
                <w:b/>
                <w:sz w:val="16"/>
                <w:szCs w:val="16"/>
                <w:lang w:val="sr-Cyrl-BA"/>
              </w:rPr>
              <w:t>омисије</w:t>
            </w:r>
          </w:p>
          <w:p w14:paraId="524B1A99" w14:textId="77777777" w:rsidR="00F40653" w:rsidRDefault="008A1021" w:rsidP="00EB36B7">
            <w:pPr>
              <w:pStyle w:val="TableParagraph"/>
              <w:ind w:left="106" w:right="3939" w:firstLine="2"/>
              <w:rPr>
                <w:sz w:val="16"/>
                <w:szCs w:val="16"/>
              </w:rPr>
            </w:pPr>
            <w:proofErr w:type="spellStart"/>
            <w:r w:rsidRPr="005766D9">
              <w:rPr>
                <w:sz w:val="16"/>
                <w:szCs w:val="16"/>
              </w:rPr>
              <w:t>Научна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oбласт</w:t>
            </w:r>
            <w:proofErr w:type="spellEnd"/>
            <w:r w:rsidRPr="005766D9">
              <w:rPr>
                <w:sz w:val="16"/>
                <w:szCs w:val="16"/>
              </w:rPr>
              <w:t xml:space="preserve">: </w:t>
            </w:r>
            <w:proofErr w:type="spellStart"/>
            <w:r w:rsidRPr="005766D9">
              <w:rPr>
                <w:sz w:val="16"/>
                <w:szCs w:val="16"/>
              </w:rPr>
              <w:t>Медицинске</w:t>
            </w:r>
            <w:proofErr w:type="spellEnd"/>
            <w:r w:rsidR="00EB36B7" w:rsidRPr="005766D9">
              <w:rPr>
                <w:sz w:val="16"/>
                <w:szCs w:val="16"/>
                <w:lang w:val="sr-Cyrl-BA"/>
              </w:rPr>
              <w:t xml:space="preserve"> и здравствене</w:t>
            </w:r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науке</w:t>
            </w:r>
            <w:proofErr w:type="spellEnd"/>
            <w:r w:rsidR="00DE4739" w:rsidRPr="005766D9">
              <w:rPr>
                <w:sz w:val="16"/>
                <w:szCs w:val="16"/>
              </w:rPr>
              <w:t xml:space="preserve"> </w:t>
            </w:r>
          </w:p>
          <w:p w14:paraId="26483740" w14:textId="77777777" w:rsidR="00F91B19" w:rsidRPr="005766D9" w:rsidRDefault="008A1021" w:rsidP="00EB36B7">
            <w:pPr>
              <w:pStyle w:val="TableParagraph"/>
              <w:ind w:left="106" w:right="3939" w:firstLine="2"/>
              <w:rPr>
                <w:sz w:val="16"/>
                <w:szCs w:val="16"/>
                <w:lang w:val="sr-Cyrl-BA"/>
              </w:rPr>
            </w:pPr>
            <w:proofErr w:type="spellStart"/>
            <w:r w:rsidRPr="005766D9">
              <w:rPr>
                <w:sz w:val="16"/>
                <w:szCs w:val="16"/>
              </w:rPr>
              <w:t>Научно</w:t>
            </w:r>
            <w:proofErr w:type="spellEnd"/>
            <w:r w:rsidR="00DE4739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поље</w:t>
            </w:r>
            <w:proofErr w:type="spellEnd"/>
            <w:r w:rsidRPr="005766D9">
              <w:rPr>
                <w:sz w:val="16"/>
                <w:szCs w:val="16"/>
              </w:rPr>
              <w:t>:</w:t>
            </w:r>
            <w:r w:rsidR="00DE4739" w:rsidRPr="005766D9">
              <w:rPr>
                <w:sz w:val="16"/>
                <w:szCs w:val="16"/>
              </w:rPr>
              <w:t xml:space="preserve"> </w:t>
            </w:r>
            <w:r w:rsidR="00EB36B7" w:rsidRPr="005766D9">
              <w:rPr>
                <w:sz w:val="16"/>
                <w:szCs w:val="16"/>
                <w:lang w:val="sr-Cyrl-BA"/>
              </w:rPr>
              <w:t>Клиничка медицина</w:t>
            </w:r>
          </w:p>
          <w:p w14:paraId="3B7C59A8" w14:textId="77777777" w:rsidR="00F40653" w:rsidRPr="00F40653" w:rsidRDefault="008A1021" w:rsidP="00F40653">
            <w:pPr>
              <w:pStyle w:val="TableParagraph"/>
              <w:ind w:left="106" w:right="2992"/>
              <w:rPr>
                <w:sz w:val="16"/>
                <w:szCs w:val="16"/>
                <w:lang w:val="bs-Latn-BA"/>
              </w:rPr>
            </w:pPr>
            <w:proofErr w:type="spellStart"/>
            <w:r w:rsidRPr="005766D9">
              <w:rPr>
                <w:sz w:val="16"/>
                <w:szCs w:val="16"/>
              </w:rPr>
              <w:t>Ужа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научна</w:t>
            </w:r>
            <w:proofErr w:type="spellEnd"/>
            <w:r w:rsidRPr="005766D9">
              <w:rPr>
                <w:sz w:val="16"/>
                <w:szCs w:val="16"/>
              </w:rPr>
              <w:t>/</w:t>
            </w:r>
            <w:proofErr w:type="spellStart"/>
            <w:r w:rsidRPr="005766D9">
              <w:rPr>
                <w:sz w:val="16"/>
                <w:szCs w:val="16"/>
              </w:rPr>
              <w:t>умјетничка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обл</w:t>
            </w:r>
            <w:r w:rsidR="00EB36B7" w:rsidRPr="005766D9">
              <w:rPr>
                <w:sz w:val="16"/>
                <w:szCs w:val="16"/>
              </w:rPr>
              <w:t>аст</w:t>
            </w:r>
            <w:proofErr w:type="spellEnd"/>
            <w:r w:rsidR="00EB36B7" w:rsidRPr="005766D9">
              <w:rPr>
                <w:sz w:val="16"/>
                <w:szCs w:val="16"/>
              </w:rPr>
              <w:t>:</w:t>
            </w:r>
            <w:r w:rsidR="00EB36B7" w:rsidRPr="005766D9">
              <w:rPr>
                <w:sz w:val="16"/>
                <w:szCs w:val="16"/>
                <w:lang w:val="sr-Cyrl-BA"/>
              </w:rPr>
              <w:t xml:space="preserve"> Хирургија </w:t>
            </w:r>
          </w:p>
          <w:p w14:paraId="607F1D55" w14:textId="77777777" w:rsidR="00944DC4" w:rsidRDefault="008A1021" w:rsidP="00944DC4">
            <w:pPr>
              <w:pStyle w:val="TableParagraph"/>
              <w:ind w:left="106" w:right="2992"/>
              <w:rPr>
                <w:sz w:val="16"/>
                <w:szCs w:val="16"/>
              </w:rPr>
            </w:pPr>
            <w:proofErr w:type="spellStart"/>
            <w:r w:rsidRPr="005766D9">
              <w:rPr>
                <w:sz w:val="16"/>
                <w:szCs w:val="16"/>
              </w:rPr>
              <w:t>Датум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избора</w:t>
            </w:r>
            <w:proofErr w:type="spellEnd"/>
            <w:r w:rsidRPr="005766D9">
              <w:rPr>
                <w:sz w:val="16"/>
                <w:szCs w:val="16"/>
              </w:rPr>
              <w:t xml:space="preserve"> у</w:t>
            </w:r>
            <w:r w:rsidR="00DE4739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звање</w:t>
            </w:r>
            <w:proofErr w:type="spellEnd"/>
            <w:r w:rsidRPr="005766D9">
              <w:rPr>
                <w:sz w:val="16"/>
                <w:szCs w:val="16"/>
              </w:rPr>
              <w:t>:</w:t>
            </w:r>
            <w:r w:rsidR="00DE4739" w:rsidRPr="005766D9">
              <w:rPr>
                <w:sz w:val="16"/>
                <w:szCs w:val="16"/>
              </w:rPr>
              <w:t xml:space="preserve"> </w:t>
            </w:r>
            <w:r w:rsidR="00EB36B7" w:rsidRPr="005766D9">
              <w:rPr>
                <w:sz w:val="16"/>
                <w:szCs w:val="16"/>
              </w:rPr>
              <w:t>2</w:t>
            </w:r>
            <w:r w:rsidR="00EB36B7" w:rsidRPr="005766D9">
              <w:rPr>
                <w:sz w:val="16"/>
                <w:szCs w:val="16"/>
                <w:lang w:val="sr-Cyrl-BA"/>
              </w:rPr>
              <w:t>6.03.2009</w:t>
            </w:r>
            <w:r w:rsidRPr="005766D9">
              <w:rPr>
                <w:sz w:val="16"/>
                <w:szCs w:val="16"/>
              </w:rPr>
              <w:t>.</w:t>
            </w:r>
            <w:r w:rsidR="00DE4739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године</w:t>
            </w:r>
            <w:proofErr w:type="spellEnd"/>
          </w:p>
          <w:p w14:paraId="49093917" w14:textId="77777777" w:rsidR="00944DC4" w:rsidRDefault="00055936" w:rsidP="00944DC4">
            <w:pPr>
              <w:pStyle w:val="TableParagraph"/>
              <w:ind w:left="106" w:right="2992"/>
              <w:rPr>
                <w:sz w:val="16"/>
                <w:szCs w:val="16"/>
              </w:rPr>
            </w:pPr>
            <w:proofErr w:type="spellStart"/>
            <w:r w:rsidRPr="005766D9">
              <w:rPr>
                <w:sz w:val="16"/>
                <w:szCs w:val="16"/>
              </w:rPr>
              <w:t>Универзитет</w:t>
            </w:r>
            <w:proofErr w:type="spellEnd"/>
            <w:r w:rsidRPr="005766D9">
              <w:rPr>
                <w:sz w:val="16"/>
                <w:szCs w:val="16"/>
              </w:rPr>
              <w:t xml:space="preserve"> у</w:t>
            </w:r>
            <w:r w:rsidRPr="005766D9">
              <w:rPr>
                <w:sz w:val="16"/>
                <w:szCs w:val="16"/>
                <w:lang w:val="sr-Cyrl-BA"/>
              </w:rPr>
              <w:t xml:space="preserve"> </w:t>
            </w:r>
            <w:proofErr w:type="gramStart"/>
            <w:r w:rsidRPr="005766D9">
              <w:rPr>
                <w:sz w:val="16"/>
                <w:szCs w:val="16"/>
                <w:lang w:val="sr-Cyrl-BA"/>
              </w:rPr>
              <w:t>Источном  Сарајеву</w:t>
            </w:r>
            <w:proofErr w:type="gramEnd"/>
          </w:p>
          <w:p w14:paraId="33AD3E2B" w14:textId="3D56E12C" w:rsidR="00F91B19" w:rsidRPr="00944DC4" w:rsidRDefault="00055936" w:rsidP="00944DC4">
            <w:pPr>
              <w:pStyle w:val="TableParagraph"/>
              <w:ind w:left="106" w:right="2992"/>
              <w:rPr>
                <w:sz w:val="16"/>
                <w:szCs w:val="16"/>
              </w:rPr>
            </w:pPr>
            <w:r w:rsidRPr="005766D9">
              <w:rPr>
                <w:sz w:val="16"/>
                <w:szCs w:val="16"/>
                <w:lang w:val="sr-Cyrl-BA"/>
              </w:rPr>
              <w:t>Медицински</w:t>
            </w:r>
            <w:r w:rsidR="00DE4739" w:rsidRPr="005766D9">
              <w:rPr>
                <w:sz w:val="16"/>
                <w:szCs w:val="16"/>
                <w:lang w:val="sr-Cyrl-BA"/>
              </w:rPr>
              <w:t xml:space="preserve"> </w:t>
            </w:r>
            <w:proofErr w:type="spellStart"/>
            <w:r w:rsidR="008A1021" w:rsidRPr="005766D9">
              <w:rPr>
                <w:sz w:val="16"/>
                <w:szCs w:val="16"/>
              </w:rPr>
              <w:t>факултет</w:t>
            </w:r>
            <w:proofErr w:type="spellEnd"/>
            <w:r w:rsidR="00DE4739" w:rsidRPr="005766D9">
              <w:rPr>
                <w:sz w:val="16"/>
                <w:szCs w:val="16"/>
              </w:rPr>
              <w:t xml:space="preserve"> </w:t>
            </w:r>
            <w:r w:rsidRPr="005766D9">
              <w:rPr>
                <w:sz w:val="16"/>
                <w:szCs w:val="16"/>
                <w:lang w:val="sr-Cyrl-BA"/>
              </w:rPr>
              <w:t xml:space="preserve"> Фоча</w:t>
            </w:r>
          </w:p>
        </w:tc>
      </w:tr>
      <w:tr w:rsidR="00F91B19" w:rsidRPr="005766D9" w14:paraId="7D33AD43" w14:textId="77777777">
        <w:trPr>
          <w:trHeight w:val="1886"/>
        </w:trPr>
        <w:tc>
          <w:tcPr>
            <w:tcW w:w="9056" w:type="dxa"/>
          </w:tcPr>
          <w:p w14:paraId="0B4A9F51" w14:textId="77777777" w:rsidR="00055936" w:rsidRPr="005766D9" w:rsidRDefault="00055936" w:rsidP="00161ABC">
            <w:pPr>
              <w:pStyle w:val="TableParagraph"/>
              <w:spacing w:before="126" w:line="235" w:lineRule="auto"/>
              <w:ind w:left="106" w:right="2229" w:firstLine="16"/>
              <w:rPr>
                <w:b/>
                <w:sz w:val="16"/>
                <w:szCs w:val="16"/>
                <w:lang w:val="sr-Cyrl-BA"/>
              </w:rPr>
            </w:pPr>
            <w:r w:rsidRPr="005766D9">
              <w:rPr>
                <w:b/>
                <w:sz w:val="16"/>
                <w:szCs w:val="16"/>
              </w:rPr>
              <w:t xml:space="preserve">2. </w:t>
            </w:r>
            <w:proofErr w:type="spellStart"/>
            <w:r w:rsidRPr="005766D9">
              <w:rPr>
                <w:b/>
                <w:sz w:val="16"/>
                <w:szCs w:val="16"/>
              </w:rPr>
              <w:t>Проф</w:t>
            </w:r>
            <w:proofErr w:type="spellEnd"/>
            <w:r w:rsidRPr="005766D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5766D9">
              <w:rPr>
                <w:b/>
                <w:sz w:val="16"/>
                <w:szCs w:val="16"/>
              </w:rPr>
              <w:t>др</w:t>
            </w:r>
            <w:proofErr w:type="spellEnd"/>
            <w:r w:rsidRPr="005766D9">
              <w:rPr>
                <w:b/>
                <w:sz w:val="16"/>
                <w:szCs w:val="16"/>
              </w:rPr>
              <w:t xml:space="preserve"> </w:t>
            </w:r>
            <w:r w:rsidRPr="005766D9">
              <w:rPr>
                <w:b/>
                <w:sz w:val="16"/>
                <w:szCs w:val="16"/>
                <w:lang w:val="sr-Cyrl-BA"/>
              </w:rPr>
              <w:t>Милош Бјеловић</w:t>
            </w:r>
            <w:r w:rsidR="008A1021" w:rsidRPr="005766D9">
              <w:rPr>
                <w:b/>
                <w:sz w:val="16"/>
                <w:szCs w:val="16"/>
              </w:rPr>
              <w:t xml:space="preserve">, </w:t>
            </w:r>
            <w:r w:rsidRPr="005766D9">
              <w:rPr>
                <w:b/>
                <w:sz w:val="16"/>
                <w:szCs w:val="16"/>
                <w:lang w:val="sr-Cyrl-BA"/>
              </w:rPr>
              <w:t xml:space="preserve">редовни професор, </w:t>
            </w:r>
            <w:proofErr w:type="spellStart"/>
            <w:r w:rsidR="008A1021" w:rsidRPr="005766D9">
              <w:rPr>
                <w:b/>
                <w:sz w:val="16"/>
                <w:szCs w:val="16"/>
              </w:rPr>
              <w:t>члан</w:t>
            </w:r>
            <w:proofErr w:type="spellEnd"/>
            <w:r w:rsidR="004F07E8" w:rsidRPr="005766D9">
              <w:rPr>
                <w:b/>
                <w:sz w:val="16"/>
                <w:szCs w:val="16"/>
                <w:lang w:val="sr-Cyrl-BA"/>
              </w:rPr>
              <w:t xml:space="preserve"> к</w:t>
            </w:r>
            <w:r w:rsidR="00161ABC" w:rsidRPr="005766D9">
              <w:rPr>
                <w:b/>
                <w:sz w:val="16"/>
                <w:szCs w:val="16"/>
                <w:lang w:val="sr-Cyrl-BA"/>
              </w:rPr>
              <w:t>омисије</w:t>
            </w:r>
          </w:p>
          <w:p w14:paraId="48CEA07F" w14:textId="77777777" w:rsidR="00055936" w:rsidRPr="005766D9" w:rsidRDefault="00055936" w:rsidP="00055936">
            <w:pPr>
              <w:pStyle w:val="TableParagraph"/>
              <w:ind w:left="106" w:right="3939" w:firstLine="2"/>
              <w:rPr>
                <w:sz w:val="16"/>
                <w:szCs w:val="16"/>
                <w:lang w:val="sr-Cyrl-BA"/>
              </w:rPr>
            </w:pPr>
            <w:proofErr w:type="spellStart"/>
            <w:r w:rsidRPr="005766D9">
              <w:rPr>
                <w:sz w:val="16"/>
                <w:szCs w:val="16"/>
              </w:rPr>
              <w:t>Научна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oбласт</w:t>
            </w:r>
            <w:proofErr w:type="spellEnd"/>
            <w:r w:rsidRPr="005766D9">
              <w:rPr>
                <w:sz w:val="16"/>
                <w:szCs w:val="16"/>
              </w:rPr>
              <w:t xml:space="preserve">: </w:t>
            </w:r>
            <w:proofErr w:type="spellStart"/>
            <w:r w:rsidRPr="005766D9">
              <w:rPr>
                <w:sz w:val="16"/>
                <w:szCs w:val="16"/>
              </w:rPr>
              <w:t>Медицинске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науке</w:t>
            </w:r>
            <w:proofErr w:type="spellEnd"/>
          </w:p>
          <w:p w14:paraId="39EFF936" w14:textId="77777777" w:rsidR="00055936" w:rsidRPr="005766D9" w:rsidRDefault="00055936" w:rsidP="00055936">
            <w:pPr>
              <w:pStyle w:val="TableParagraph"/>
              <w:ind w:left="106" w:right="3939" w:firstLine="2"/>
              <w:rPr>
                <w:sz w:val="16"/>
                <w:szCs w:val="16"/>
                <w:lang w:val="sr-Cyrl-BA"/>
              </w:rPr>
            </w:pPr>
            <w:proofErr w:type="spellStart"/>
            <w:r w:rsidRPr="005766D9">
              <w:rPr>
                <w:sz w:val="16"/>
                <w:szCs w:val="16"/>
              </w:rPr>
              <w:t>Научно</w:t>
            </w:r>
            <w:proofErr w:type="spellEnd"/>
            <w:r w:rsidR="004F07E8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поље</w:t>
            </w:r>
            <w:proofErr w:type="spellEnd"/>
            <w:r w:rsidRPr="005766D9">
              <w:rPr>
                <w:sz w:val="16"/>
                <w:szCs w:val="16"/>
              </w:rPr>
              <w:t>:</w:t>
            </w:r>
            <w:r w:rsidR="004F07E8" w:rsidRPr="005766D9">
              <w:rPr>
                <w:sz w:val="16"/>
                <w:szCs w:val="16"/>
              </w:rPr>
              <w:t xml:space="preserve"> </w:t>
            </w:r>
            <w:r w:rsidRPr="005766D9">
              <w:rPr>
                <w:sz w:val="16"/>
                <w:szCs w:val="16"/>
                <w:lang w:val="sr-Cyrl-BA"/>
              </w:rPr>
              <w:t>Клиничка медицина</w:t>
            </w:r>
          </w:p>
          <w:p w14:paraId="463854A0" w14:textId="77777777" w:rsidR="00055936" w:rsidRPr="005766D9" w:rsidRDefault="00055936" w:rsidP="00055936">
            <w:pPr>
              <w:pStyle w:val="TableParagraph"/>
              <w:ind w:left="106" w:right="1779"/>
              <w:rPr>
                <w:sz w:val="16"/>
                <w:szCs w:val="16"/>
                <w:lang w:val="sr-Cyrl-BA"/>
              </w:rPr>
            </w:pPr>
            <w:proofErr w:type="spellStart"/>
            <w:r w:rsidRPr="005766D9">
              <w:rPr>
                <w:sz w:val="16"/>
                <w:szCs w:val="16"/>
              </w:rPr>
              <w:t>Ужа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научна</w:t>
            </w:r>
            <w:proofErr w:type="spellEnd"/>
            <w:r w:rsidRPr="005766D9">
              <w:rPr>
                <w:sz w:val="16"/>
                <w:szCs w:val="16"/>
              </w:rPr>
              <w:t>/</w:t>
            </w:r>
            <w:proofErr w:type="spellStart"/>
            <w:r w:rsidRPr="005766D9">
              <w:rPr>
                <w:sz w:val="16"/>
                <w:szCs w:val="16"/>
              </w:rPr>
              <w:t>умјетничка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област</w:t>
            </w:r>
            <w:proofErr w:type="spellEnd"/>
            <w:r w:rsidRPr="005766D9">
              <w:rPr>
                <w:sz w:val="16"/>
                <w:szCs w:val="16"/>
              </w:rPr>
              <w:t>:</w:t>
            </w:r>
            <w:r w:rsidRPr="005766D9">
              <w:rPr>
                <w:sz w:val="16"/>
                <w:szCs w:val="16"/>
                <w:lang w:val="sr-Cyrl-BA"/>
              </w:rPr>
              <w:t xml:space="preserve"> Хирургија са анестезиологијом</w:t>
            </w:r>
          </w:p>
          <w:p w14:paraId="61D52CD9" w14:textId="77777777" w:rsidR="00944DC4" w:rsidRDefault="00055936" w:rsidP="00944DC4">
            <w:pPr>
              <w:pStyle w:val="TableParagraph"/>
              <w:ind w:left="106" w:right="2992"/>
              <w:rPr>
                <w:sz w:val="16"/>
                <w:szCs w:val="16"/>
              </w:rPr>
            </w:pPr>
            <w:proofErr w:type="spellStart"/>
            <w:r w:rsidRPr="005766D9">
              <w:rPr>
                <w:sz w:val="16"/>
                <w:szCs w:val="16"/>
              </w:rPr>
              <w:t>Датум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избора</w:t>
            </w:r>
            <w:proofErr w:type="spellEnd"/>
            <w:r w:rsidRPr="005766D9">
              <w:rPr>
                <w:sz w:val="16"/>
                <w:szCs w:val="16"/>
              </w:rPr>
              <w:t xml:space="preserve"> у</w:t>
            </w:r>
            <w:r w:rsidR="004F07E8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звање</w:t>
            </w:r>
            <w:proofErr w:type="spellEnd"/>
            <w:r w:rsidRPr="005766D9">
              <w:rPr>
                <w:sz w:val="16"/>
                <w:szCs w:val="16"/>
              </w:rPr>
              <w:t>:</w:t>
            </w:r>
            <w:r w:rsidR="004F07E8" w:rsidRPr="005766D9">
              <w:rPr>
                <w:sz w:val="16"/>
                <w:szCs w:val="16"/>
              </w:rPr>
              <w:t xml:space="preserve"> </w:t>
            </w:r>
            <w:r w:rsidRPr="005766D9">
              <w:rPr>
                <w:sz w:val="16"/>
                <w:szCs w:val="16"/>
              </w:rPr>
              <w:t>2</w:t>
            </w:r>
            <w:r w:rsidRPr="005766D9">
              <w:rPr>
                <w:sz w:val="16"/>
                <w:szCs w:val="16"/>
                <w:lang w:val="sr-Cyrl-BA"/>
              </w:rPr>
              <w:t>0.09.2017</w:t>
            </w:r>
            <w:r w:rsidRPr="005766D9">
              <w:rPr>
                <w:sz w:val="16"/>
                <w:szCs w:val="16"/>
              </w:rPr>
              <w:t>.</w:t>
            </w:r>
            <w:r w:rsidR="004F07E8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године</w:t>
            </w:r>
            <w:proofErr w:type="spellEnd"/>
          </w:p>
          <w:p w14:paraId="215093D2" w14:textId="0A9DC682" w:rsidR="00944DC4" w:rsidRPr="00944DC4" w:rsidRDefault="00055936" w:rsidP="00944DC4">
            <w:pPr>
              <w:pStyle w:val="TableParagraph"/>
              <w:ind w:left="106" w:right="2992"/>
              <w:rPr>
                <w:sz w:val="16"/>
                <w:szCs w:val="16"/>
              </w:rPr>
            </w:pPr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Универзитет</w:t>
            </w:r>
            <w:proofErr w:type="spellEnd"/>
            <w:r w:rsidRPr="005766D9">
              <w:rPr>
                <w:sz w:val="16"/>
                <w:szCs w:val="16"/>
              </w:rPr>
              <w:t xml:space="preserve"> у</w:t>
            </w:r>
            <w:r w:rsidRPr="005766D9">
              <w:rPr>
                <w:sz w:val="16"/>
                <w:szCs w:val="16"/>
                <w:lang w:val="sr-Cyrl-BA"/>
              </w:rPr>
              <w:t xml:space="preserve"> Београду</w:t>
            </w:r>
          </w:p>
          <w:p w14:paraId="22CF13B4" w14:textId="6B9F40B9" w:rsidR="00F91B19" w:rsidRPr="005766D9" w:rsidRDefault="00944DC4" w:rsidP="00944DC4">
            <w:pPr>
              <w:pStyle w:val="TableParagraph"/>
              <w:tabs>
                <w:tab w:val="left" w:pos="6467"/>
              </w:tabs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Latn-RS"/>
              </w:rPr>
              <w:t xml:space="preserve">    </w:t>
            </w:r>
            <w:r w:rsidR="00055936" w:rsidRPr="005766D9">
              <w:rPr>
                <w:sz w:val="16"/>
                <w:szCs w:val="16"/>
                <w:lang w:val="sr-Cyrl-BA"/>
              </w:rPr>
              <w:t>Медицински</w:t>
            </w:r>
            <w:r w:rsidR="004F07E8" w:rsidRPr="005766D9">
              <w:rPr>
                <w:sz w:val="16"/>
                <w:szCs w:val="16"/>
                <w:lang w:val="sr-Cyrl-BA"/>
              </w:rPr>
              <w:t xml:space="preserve"> </w:t>
            </w:r>
            <w:proofErr w:type="spellStart"/>
            <w:r w:rsidR="00055936" w:rsidRPr="005766D9">
              <w:rPr>
                <w:sz w:val="16"/>
                <w:szCs w:val="16"/>
              </w:rPr>
              <w:t>факултет</w:t>
            </w:r>
            <w:proofErr w:type="spellEnd"/>
            <w:r w:rsidR="00055936" w:rsidRPr="005766D9">
              <w:rPr>
                <w:sz w:val="16"/>
                <w:szCs w:val="16"/>
                <w:lang w:val="sr-Cyrl-BA"/>
              </w:rPr>
              <w:t xml:space="preserve"> </w:t>
            </w:r>
            <w:r w:rsidR="004F07E8" w:rsidRPr="005766D9">
              <w:rPr>
                <w:sz w:val="16"/>
                <w:szCs w:val="16"/>
                <w:lang w:val="sr-Cyrl-BA"/>
              </w:rPr>
              <w:t xml:space="preserve"> </w:t>
            </w:r>
            <w:r w:rsidR="00055936" w:rsidRPr="005766D9">
              <w:rPr>
                <w:sz w:val="16"/>
                <w:szCs w:val="16"/>
                <w:lang w:val="sr-Cyrl-BA"/>
              </w:rPr>
              <w:t>Београд</w:t>
            </w:r>
          </w:p>
        </w:tc>
      </w:tr>
      <w:tr w:rsidR="00F91B19" w:rsidRPr="005766D9" w14:paraId="388520A9" w14:textId="77777777" w:rsidTr="00055936">
        <w:trPr>
          <w:trHeight w:val="1950"/>
        </w:trPr>
        <w:tc>
          <w:tcPr>
            <w:tcW w:w="9056" w:type="dxa"/>
            <w:tcBorders>
              <w:bottom w:val="single" w:sz="4" w:space="0" w:color="auto"/>
            </w:tcBorders>
          </w:tcPr>
          <w:p w14:paraId="428AF17B" w14:textId="77777777" w:rsidR="00055936" w:rsidRPr="005766D9" w:rsidRDefault="008A1021" w:rsidP="00161ABC">
            <w:pPr>
              <w:pStyle w:val="TableParagraph"/>
              <w:spacing w:before="129" w:line="235" w:lineRule="auto"/>
              <w:ind w:right="2409"/>
              <w:rPr>
                <w:b/>
                <w:sz w:val="16"/>
                <w:szCs w:val="16"/>
                <w:lang w:val="sr-Cyrl-BA"/>
              </w:rPr>
            </w:pPr>
            <w:r w:rsidRPr="005766D9">
              <w:rPr>
                <w:b/>
                <w:sz w:val="16"/>
                <w:szCs w:val="16"/>
              </w:rPr>
              <w:t xml:space="preserve">3. </w:t>
            </w:r>
            <w:r w:rsidR="00E748BA" w:rsidRPr="005766D9">
              <w:rPr>
                <w:b/>
                <w:sz w:val="16"/>
                <w:szCs w:val="16"/>
                <w:lang w:val="sr-Cyrl-BA"/>
              </w:rPr>
              <w:t>Проф. др Дејан Иванов</w:t>
            </w:r>
            <w:r w:rsidR="00055936" w:rsidRPr="005766D9">
              <w:rPr>
                <w:b/>
                <w:sz w:val="16"/>
                <w:szCs w:val="16"/>
                <w:lang w:val="sr-Cyrl-BA"/>
              </w:rPr>
              <w:t>, редовни професор, члан</w:t>
            </w:r>
            <w:r w:rsidR="00161ABC" w:rsidRPr="005766D9">
              <w:rPr>
                <w:b/>
                <w:sz w:val="16"/>
                <w:szCs w:val="16"/>
                <w:lang w:val="sr-Cyrl-BA"/>
              </w:rPr>
              <w:t xml:space="preserve"> </w:t>
            </w:r>
            <w:r w:rsidR="004F07E8" w:rsidRPr="005766D9">
              <w:rPr>
                <w:b/>
                <w:sz w:val="16"/>
                <w:szCs w:val="16"/>
                <w:lang w:val="sr-Cyrl-BA"/>
              </w:rPr>
              <w:t>к</w:t>
            </w:r>
            <w:r w:rsidR="00161ABC" w:rsidRPr="005766D9">
              <w:rPr>
                <w:b/>
                <w:sz w:val="16"/>
                <w:szCs w:val="16"/>
                <w:lang w:val="sr-Cyrl-BA"/>
              </w:rPr>
              <w:t>омисије</w:t>
            </w:r>
          </w:p>
          <w:p w14:paraId="675EC530" w14:textId="77777777" w:rsidR="00055936" w:rsidRPr="005766D9" w:rsidRDefault="00055936" w:rsidP="00055936">
            <w:pPr>
              <w:pStyle w:val="TableParagraph"/>
              <w:ind w:left="106" w:right="3939" w:firstLine="2"/>
              <w:rPr>
                <w:sz w:val="16"/>
                <w:szCs w:val="16"/>
                <w:lang w:val="sr-Cyrl-BA"/>
              </w:rPr>
            </w:pPr>
            <w:proofErr w:type="spellStart"/>
            <w:r w:rsidRPr="005766D9">
              <w:rPr>
                <w:sz w:val="16"/>
                <w:szCs w:val="16"/>
              </w:rPr>
              <w:t>Научна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oбласт</w:t>
            </w:r>
            <w:proofErr w:type="spellEnd"/>
            <w:r w:rsidRPr="005766D9">
              <w:rPr>
                <w:sz w:val="16"/>
                <w:szCs w:val="16"/>
              </w:rPr>
              <w:t xml:space="preserve">: </w:t>
            </w:r>
            <w:proofErr w:type="spellStart"/>
            <w:r w:rsidRPr="005766D9">
              <w:rPr>
                <w:sz w:val="16"/>
                <w:szCs w:val="16"/>
              </w:rPr>
              <w:t>Медицинске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науке</w:t>
            </w:r>
            <w:proofErr w:type="spellEnd"/>
          </w:p>
          <w:p w14:paraId="39BFA38C" w14:textId="77777777" w:rsidR="00055936" w:rsidRPr="005766D9" w:rsidRDefault="00055936" w:rsidP="00055936">
            <w:pPr>
              <w:pStyle w:val="TableParagraph"/>
              <w:ind w:left="106" w:right="3939" w:firstLine="2"/>
              <w:rPr>
                <w:sz w:val="16"/>
                <w:szCs w:val="16"/>
                <w:lang w:val="sr-Cyrl-BA"/>
              </w:rPr>
            </w:pPr>
            <w:proofErr w:type="spellStart"/>
            <w:r w:rsidRPr="005766D9">
              <w:rPr>
                <w:sz w:val="16"/>
                <w:szCs w:val="16"/>
              </w:rPr>
              <w:t>Научно</w:t>
            </w:r>
            <w:proofErr w:type="spellEnd"/>
            <w:r w:rsidR="004F07E8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поље</w:t>
            </w:r>
            <w:proofErr w:type="spellEnd"/>
            <w:r w:rsidRPr="005766D9">
              <w:rPr>
                <w:sz w:val="16"/>
                <w:szCs w:val="16"/>
              </w:rPr>
              <w:t>:</w:t>
            </w:r>
            <w:r w:rsidRPr="005766D9">
              <w:rPr>
                <w:sz w:val="16"/>
                <w:szCs w:val="16"/>
                <w:lang w:val="sr-Cyrl-BA"/>
              </w:rPr>
              <w:t>Клиничка медицина</w:t>
            </w:r>
          </w:p>
          <w:p w14:paraId="07F1F4ED" w14:textId="77777777" w:rsidR="00055936" w:rsidRPr="005766D9" w:rsidRDefault="00055936" w:rsidP="00055936">
            <w:pPr>
              <w:pStyle w:val="TableParagraph"/>
              <w:ind w:left="106" w:right="1779"/>
              <w:rPr>
                <w:sz w:val="16"/>
                <w:szCs w:val="16"/>
                <w:lang w:val="sr-Cyrl-BA"/>
              </w:rPr>
            </w:pPr>
            <w:proofErr w:type="spellStart"/>
            <w:r w:rsidRPr="005766D9">
              <w:rPr>
                <w:sz w:val="16"/>
                <w:szCs w:val="16"/>
              </w:rPr>
              <w:t>Ужа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научна</w:t>
            </w:r>
            <w:proofErr w:type="spellEnd"/>
            <w:r w:rsidRPr="005766D9">
              <w:rPr>
                <w:sz w:val="16"/>
                <w:szCs w:val="16"/>
              </w:rPr>
              <w:t>/</w:t>
            </w:r>
            <w:proofErr w:type="spellStart"/>
            <w:r w:rsidRPr="005766D9">
              <w:rPr>
                <w:sz w:val="16"/>
                <w:szCs w:val="16"/>
              </w:rPr>
              <w:t>умјетничка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област</w:t>
            </w:r>
            <w:proofErr w:type="spellEnd"/>
            <w:r w:rsidRPr="005766D9">
              <w:rPr>
                <w:sz w:val="16"/>
                <w:szCs w:val="16"/>
              </w:rPr>
              <w:t>:</w:t>
            </w:r>
            <w:r w:rsidRPr="005766D9">
              <w:rPr>
                <w:sz w:val="16"/>
                <w:szCs w:val="16"/>
                <w:lang w:val="sr-Cyrl-BA"/>
              </w:rPr>
              <w:t xml:space="preserve"> Хирургија</w:t>
            </w:r>
          </w:p>
          <w:p w14:paraId="72C0066B" w14:textId="77777777" w:rsidR="00944DC4" w:rsidRDefault="00055936" w:rsidP="00944DC4">
            <w:pPr>
              <w:pStyle w:val="TableParagraph"/>
              <w:ind w:left="106" w:right="2992"/>
              <w:rPr>
                <w:sz w:val="16"/>
                <w:szCs w:val="16"/>
              </w:rPr>
            </w:pPr>
            <w:proofErr w:type="spellStart"/>
            <w:r w:rsidRPr="005766D9">
              <w:rPr>
                <w:sz w:val="16"/>
                <w:szCs w:val="16"/>
              </w:rPr>
              <w:t>Датум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избора</w:t>
            </w:r>
            <w:proofErr w:type="spellEnd"/>
            <w:r w:rsidRPr="005766D9">
              <w:rPr>
                <w:sz w:val="16"/>
                <w:szCs w:val="16"/>
              </w:rPr>
              <w:t xml:space="preserve"> у</w:t>
            </w:r>
            <w:r w:rsidR="004F07E8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звање</w:t>
            </w:r>
            <w:proofErr w:type="spellEnd"/>
            <w:r w:rsidRPr="005766D9">
              <w:rPr>
                <w:sz w:val="16"/>
                <w:szCs w:val="16"/>
              </w:rPr>
              <w:t>:</w:t>
            </w:r>
            <w:r w:rsidR="004F07E8" w:rsidRPr="005766D9">
              <w:rPr>
                <w:sz w:val="16"/>
                <w:szCs w:val="16"/>
              </w:rPr>
              <w:t xml:space="preserve"> </w:t>
            </w:r>
            <w:r w:rsidRPr="005766D9">
              <w:rPr>
                <w:sz w:val="16"/>
                <w:szCs w:val="16"/>
                <w:lang w:val="sr-Cyrl-BA"/>
              </w:rPr>
              <w:t>13.04.2017</w:t>
            </w:r>
            <w:r w:rsidRPr="005766D9">
              <w:rPr>
                <w:sz w:val="16"/>
                <w:szCs w:val="16"/>
              </w:rPr>
              <w:t>.</w:t>
            </w:r>
            <w:r w:rsidR="004F07E8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године</w:t>
            </w:r>
            <w:proofErr w:type="spellEnd"/>
          </w:p>
          <w:p w14:paraId="313CF5ED" w14:textId="77777777" w:rsidR="00944DC4" w:rsidRDefault="00055936" w:rsidP="00944DC4">
            <w:pPr>
              <w:pStyle w:val="TableParagraph"/>
              <w:ind w:left="106" w:right="2992"/>
              <w:rPr>
                <w:sz w:val="16"/>
                <w:szCs w:val="16"/>
              </w:rPr>
            </w:pPr>
            <w:proofErr w:type="spellStart"/>
            <w:r w:rsidRPr="005766D9">
              <w:rPr>
                <w:sz w:val="16"/>
                <w:szCs w:val="16"/>
              </w:rPr>
              <w:t>Универзитет</w:t>
            </w:r>
            <w:proofErr w:type="spellEnd"/>
            <w:r w:rsidRPr="005766D9">
              <w:rPr>
                <w:sz w:val="16"/>
                <w:szCs w:val="16"/>
              </w:rPr>
              <w:t xml:space="preserve"> у</w:t>
            </w:r>
            <w:r w:rsidRPr="005766D9">
              <w:rPr>
                <w:sz w:val="16"/>
                <w:szCs w:val="16"/>
                <w:lang w:val="sr-Cyrl-BA"/>
              </w:rPr>
              <w:t xml:space="preserve"> Новом Саду</w:t>
            </w:r>
          </w:p>
          <w:p w14:paraId="34F51075" w14:textId="0FD6746B" w:rsidR="00F91B19" w:rsidRPr="00944DC4" w:rsidRDefault="00055936" w:rsidP="00944DC4">
            <w:pPr>
              <w:pStyle w:val="TableParagraph"/>
              <w:ind w:left="106" w:right="2992"/>
              <w:rPr>
                <w:sz w:val="16"/>
                <w:szCs w:val="16"/>
              </w:rPr>
            </w:pPr>
            <w:r w:rsidRPr="005766D9">
              <w:rPr>
                <w:sz w:val="16"/>
                <w:szCs w:val="16"/>
                <w:lang w:val="sr-Cyrl-BA"/>
              </w:rPr>
              <w:t>Медицински</w:t>
            </w:r>
            <w:r w:rsidR="004F07E8" w:rsidRPr="005766D9">
              <w:rPr>
                <w:sz w:val="16"/>
                <w:szCs w:val="16"/>
                <w:lang w:val="sr-Cyrl-BA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факултет</w:t>
            </w:r>
            <w:proofErr w:type="spellEnd"/>
            <w:r w:rsidR="00F40653">
              <w:rPr>
                <w:sz w:val="16"/>
                <w:szCs w:val="16"/>
                <w:lang w:val="sr-Cyrl-BA"/>
              </w:rPr>
              <w:t xml:space="preserve"> Нови Сад</w:t>
            </w:r>
          </w:p>
        </w:tc>
      </w:tr>
      <w:tr w:rsidR="00055936" w:rsidRPr="005766D9" w14:paraId="58CC49DA" w14:textId="77777777" w:rsidTr="007F60E3">
        <w:trPr>
          <w:trHeight w:val="104"/>
        </w:trPr>
        <w:tc>
          <w:tcPr>
            <w:tcW w:w="9056" w:type="dxa"/>
            <w:tcBorders>
              <w:top w:val="single" w:sz="4" w:space="0" w:color="auto"/>
              <w:bottom w:val="single" w:sz="4" w:space="0" w:color="auto"/>
            </w:tcBorders>
          </w:tcPr>
          <w:p w14:paraId="6642CA29" w14:textId="77777777" w:rsidR="00055936" w:rsidRPr="005766D9" w:rsidRDefault="007F60E3" w:rsidP="00161ABC">
            <w:pPr>
              <w:pStyle w:val="TableParagraph"/>
              <w:spacing w:line="254" w:lineRule="exact"/>
              <w:ind w:left="106" w:right="1689"/>
              <w:rPr>
                <w:b/>
                <w:sz w:val="16"/>
                <w:szCs w:val="16"/>
                <w:lang w:val="sr-Cyrl-BA"/>
              </w:rPr>
            </w:pPr>
            <w:r w:rsidRPr="005766D9">
              <w:rPr>
                <w:b/>
                <w:sz w:val="16"/>
                <w:szCs w:val="16"/>
                <w:lang w:val="sr-Cyrl-BA"/>
              </w:rPr>
              <w:t>4. Проф. др Зоран Радов</w:t>
            </w:r>
            <w:r w:rsidR="00161ABC" w:rsidRPr="005766D9">
              <w:rPr>
                <w:b/>
                <w:sz w:val="16"/>
                <w:szCs w:val="16"/>
                <w:lang w:val="sr-Cyrl-BA"/>
              </w:rPr>
              <w:t>а</w:t>
            </w:r>
            <w:r w:rsidR="004F07E8" w:rsidRPr="005766D9">
              <w:rPr>
                <w:b/>
                <w:sz w:val="16"/>
                <w:szCs w:val="16"/>
                <w:lang w:val="sr-Cyrl-BA"/>
              </w:rPr>
              <w:t>новић, ванредни професор, члан к</w:t>
            </w:r>
            <w:r w:rsidR="00161ABC" w:rsidRPr="005766D9">
              <w:rPr>
                <w:b/>
                <w:sz w:val="16"/>
                <w:szCs w:val="16"/>
                <w:lang w:val="sr-Cyrl-BA"/>
              </w:rPr>
              <w:t>омисије</w:t>
            </w:r>
          </w:p>
          <w:p w14:paraId="2B526DC6" w14:textId="77777777" w:rsidR="007F60E3" w:rsidRPr="005766D9" w:rsidRDefault="007F60E3" w:rsidP="007F60E3">
            <w:pPr>
              <w:pStyle w:val="TableParagraph"/>
              <w:ind w:left="106" w:right="3939" w:firstLine="2"/>
              <w:rPr>
                <w:sz w:val="16"/>
                <w:szCs w:val="16"/>
                <w:lang w:val="sr-Cyrl-BA"/>
              </w:rPr>
            </w:pPr>
            <w:proofErr w:type="spellStart"/>
            <w:r w:rsidRPr="005766D9">
              <w:rPr>
                <w:sz w:val="16"/>
                <w:szCs w:val="16"/>
              </w:rPr>
              <w:t>Научна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oбласт</w:t>
            </w:r>
            <w:proofErr w:type="spellEnd"/>
            <w:r w:rsidRPr="005766D9">
              <w:rPr>
                <w:sz w:val="16"/>
                <w:szCs w:val="16"/>
              </w:rPr>
              <w:t xml:space="preserve">: </w:t>
            </w:r>
            <w:proofErr w:type="spellStart"/>
            <w:r w:rsidRPr="005766D9">
              <w:rPr>
                <w:sz w:val="16"/>
                <w:szCs w:val="16"/>
              </w:rPr>
              <w:t>Медицинске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науке</w:t>
            </w:r>
            <w:proofErr w:type="spellEnd"/>
          </w:p>
          <w:p w14:paraId="144A0778" w14:textId="77777777" w:rsidR="007F60E3" w:rsidRPr="005766D9" w:rsidRDefault="007F60E3" w:rsidP="007F60E3">
            <w:pPr>
              <w:pStyle w:val="TableParagraph"/>
              <w:ind w:left="106" w:right="3939" w:firstLine="2"/>
              <w:rPr>
                <w:sz w:val="16"/>
                <w:szCs w:val="16"/>
                <w:lang w:val="sr-Cyrl-BA"/>
              </w:rPr>
            </w:pPr>
            <w:proofErr w:type="spellStart"/>
            <w:r w:rsidRPr="005766D9">
              <w:rPr>
                <w:sz w:val="16"/>
                <w:szCs w:val="16"/>
              </w:rPr>
              <w:t>Научно</w:t>
            </w:r>
            <w:proofErr w:type="spellEnd"/>
            <w:r w:rsidR="004F07E8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поље</w:t>
            </w:r>
            <w:proofErr w:type="spellEnd"/>
            <w:r w:rsidRPr="005766D9">
              <w:rPr>
                <w:sz w:val="16"/>
                <w:szCs w:val="16"/>
              </w:rPr>
              <w:t>:</w:t>
            </w:r>
            <w:r w:rsidR="004F07E8" w:rsidRPr="005766D9">
              <w:rPr>
                <w:sz w:val="16"/>
                <w:szCs w:val="16"/>
              </w:rPr>
              <w:t xml:space="preserve"> </w:t>
            </w:r>
            <w:r w:rsidRPr="005766D9">
              <w:rPr>
                <w:sz w:val="16"/>
                <w:szCs w:val="16"/>
                <w:lang w:val="sr-Cyrl-BA"/>
              </w:rPr>
              <w:t>Клиничка медицина</w:t>
            </w:r>
          </w:p>
          <w:p w14:paraId="770D4575" w14:textId="77777777" w:rsidR="007F60E3" w:rsidRPr="005766D9" w:rsidRDefault="007F60E3" w:rsidP="007F60E3">
            <w:pPr>
              <w:pStyle w:val="TableParagraph"/>
              <w:ind w:left="106" w:right="1779"/>
              <w:rPr>
                <w:sz w:val="16"/>
                <w:szCs w:val="16"/>
                <w:lang w:val="sr-Cyrl-BA"/>
              </w:rPr>
            </w:pPr>
            <w:proofErr w:type="spellStart"/>
            <w:r w:rsidRPr="005766D9">
              <w:rPr>
                <w:sz w:val="16"/>
                <w:szCs w:val="16"/>
              </w:rPr>
              <w:t>Ужа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научна</w:t>
            </w:r>
            <w:proofErr w:type="spellEnd"/>
            <w:r w:rsidRPr="005766D9">
              <w:rPr>
                <w:sz w:val="16"/>
                <w:szCs w:val="16"/>
              </w:rPr>
              <w:t>/</w:t>
            </w:r>
            <w:proofErr w:type="spellStart"/>
            <w:r w:rsidRPr="005766D9">
              <w:rPr>
                <w:sz w:val="16"/>
                <w:szCs w:val="16"/>
              </w:rPr>
              <w:t>умјетничка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област</w:t>
            </w:r>
            <w:proofErr w:type="spellEnd"/>
            <w:r w:rsidRPr="005766D9">
              <w:rPr>
                <w:sz w:val="16"/>
                <w:szCs w:val="16"/>
              </w:rPr>
              <w:t>:</w:t>
            </w:r>
            <w:r w:rsidRPr="005766D9">
              <w:rPr>
                <w:sz w:val="16"/>
                <w:szCs w:val="16"/>
                <w:lang w:val="sr-Cyrl-BA"/>
              </w:rPr>
              <w:t xml:space="preserve"> Хирургија</w:t>
            </w:r>
          </w:p>
          <w:p w14:paraId="56EA25A1" w14:textId="77777777" w:rsidR="00944DC4" w:rsidRDefault="007F60E3" w:rsidP="00944DC4">
            <w:pPr>
              <w:pStyle w:val="TableParagraph"/>
              <w:ind w:left="106" w:right="2992"/>
              <w:rPr>
                <w:sz w:val="16"/>
                <w:szCs w:val="16"/>
              </w:rPr>
            </w:pPr>
            <w:proofErr w:type="spellStart"/>
            <w:r w:rsidRPr="005766D9">
              <w:rPr>
                <w:sz w:val="16"/>
                <w:szCs w:val="16"/>
              </w:rPr>
              <w:t>Датум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избора</w:t>
            </w:r>
            <w:proofErr w:type="spellEnd"/>
            <w:r w:rsidRPr="005766D9">
              <w:rPr>
                <w:sz w:val="16"/>
                <w:szCs w:val="16"/>
              </w:rPr>
              <w:t xml:space="preserve"> у</w:t>
            </w:r>
            <w:r w:rsidR="004F07E8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звање</w:t>
            </w:r>
            <w:proofErr w:type="spellEnd"/>
            <w:r w:rsidRPr="005766D9">
              <w:rPr>
                <w:sz w:val="16"/>
                <w:szCs w:val="16"/>
              </w:rPr>
              <w:t>:</w:t>
            </w:r>
            <w:r w:rsidR="004F07E8" w:rsidRPr="005766D9">
              <w:rPr>
                <w:sz w:val="16"/>
                <w:szCs w:val="16"/>
              </w:rPr>
              <w:t xml:space="preserve"> </w:t>
            </w:r>
            <w:r w:rsidRPr="005766D9">
              <w:rPr>
                <w:sz w:val="16"/>
                <w:szCs w:val="16"/>
                <w:lang w:val="sr-Cyrl-BA"/>
              </w:rPr>
              <w:t>12.07.2016</w:t>
            </w:r>
            <w:r w:rsidRPr="005766D9">
              <w:rPr>
                <w:sz w:val="16"/>
                <w:szCs w:val="16"/>
              </w:rPr>
              <w:t>.</w:t>
            </w:r>
            <w:r w:rsidR="004F07E8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годин</w:t>
            </w:r>
            <w:proofErr w:type="spellEnd"/>
          </w:p>
          <w:p w14:paraId="42A4C15A" w14:textId="77777777" w:rsidR="00944DC4" w:rsidRDefault="007F60E3" w:rsidP="00944DC4">
            <w:pPr>
              <w:pStyle w:val="TableParagraph"/>
              <w:ind w:left="106" w:right="2992"/>
              <w:rPr>
                <w:sz w:val="16"/>
                <w:szCs w:val="16"/>
              </w:rPr>
            </w:pPr>
            <w:proofErr w:type="spellStart"/>
            <w:r w:rsidRPr="005766D9">
              <w:rPr>
                <w:sz w:val="16"/>
                <w:szCs w:val="16"/>
              </w:rPr>
              <w:t>Универзитет</w:t>
            </w:r>
            <w:proofErr w:type="spellEnd"/>
            <w:r w:rsidRPr="005766D9">
              <w:rPr>
                <w:sz w:val="16"/>
                <w:szCs w:val="16"/>
              </w:rPr>
              <w:t xml:space="preserve"> у</w:t>
            </w:r>
            <w:r w:rsidRPr="005766D9">
              <w:rPr>
                <w:sz w:val="16"/>
                <w:szCs w:val="16"/>
                <w:lang w:val="sr-Cyrl-BA"/>
              </w:rPr>
              <w:t xml:space="preserve"> Новом Саду</w:t>
            </w:r>
          </w:p>
          <w:p w14:paraId="28F8CC84" w14:textId="4E703B6E" w:rsidR="007F60E3" w:rsidRPr="00944DC4" w:rsidRDefault="007F60E3" w:rsidP="00944DC4">
            <w:pPr>
              <w:pStyle w:val="TableParagraph"/>
              <w:ind w:left="106" w:right="2992"/>
              <w:rPr>
                <w:sz w:val="16"/>
                <w:szCs w:val="16"/>
              </w:rPr>
            </w:pPr>
            <w:r w:rsidRPr="005766D9">
              <w:rPr>
                <w:sz w:val="16"/>
                <w:szCs w:val="16"/>
                <w:lang w:val="sr-Cyrl-BA"/>
              </w:rPr>
              <w:t>Медицински</w:t>
            </w:r>
            <w:r w:rsidR="004F07E8" w:rsidRPr="005766D9">
              <w:rPr>
                <w:sz w:val="16"/>
                <w:szCs w:val="16"/>
                <w:lang w:val="sr-Cyrl-BA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факултет</w:t>
            </w:r>
            <w:proofErr w:type="spellEnd"/>
            <w:r w:rsidRPr="005766D9">
              <w:rPr>
                <w:sz w:val="16"/>
                <w:szCs w:val="16"/>
                <w:lang w:val="sr-Cyrl-BA"/>
              </w:rPr>
              <w:t xml:space="preserve"> Нови Сад</w:t>
            </w:r>
          </w:p>
          <w:p w14:paraId="6BCAA942" w14:textId="77777777" w:rsidR="007F60E3" w:rsidRPr="005766D9" w:rsidRDefault="007F60E3" w:rsidP="007F60E3">
            <w:pPr>
              <w:pStyle w:val="TableParagraph"/>
              <w:spacing w:line="254" w:lineRule="exact"/>
              <w:ind w:left="106" w:right="3039"/>
              <w:rPr>
                <w:b/>
                <w:sz w:val="16"/>
                <w:szCs w:val="16"/>
                <w:lang w:val="sr-Cyrl-BA"/>
              </w:rPr>
            </w:pPr>
          </w:p>
        </w:tc>
      </w:tr>
      <w:tr w:rsidR="007F60E3" w:rsidRPr="005766D9" w14:paraId="0285AE8A" w14:textId="77777777" w:rsidTr="00055936">
        <w:trPr>
          <w:trHeight w:val="140"/>
        </w:trPr>
        <w:tc>
          <w:tcPr>
            <w:tcW w:w="9056" w:type="dxa"/>
            <w:tcBorders>
              <w:top w:val="single" w:sz="4" w:space="0" w:color="auto"/>
              <w:bottom w:val="single" w:sz="8" w:space="0" w:color="000000"/>
            </w:tcBorders>
          </w:tcPr>
          <w:p w14:paraId="303A1A38" w14:textId="77777777" w:rsidR="007F60E3" w:rsidRPr="005766D9" w:rsidRDefault="007F60E3" w:rsidP="007F60E3">
            <w:pPr>
              <w:pStyle w:val="TableParagraph"/>
              <w:spacing w:line="254" w:lineRule="exact"/>
              <w:ind w:left="106" w:right="1779"/>
              <w:rPr>
                <w:b/>
                <w:sz w:val="16"/>
                <w:szCs w:val="16"/>
                <w:lang w:val="sr-Cyrl-BA"/>
              </w:rPr>
            </w:pPr>
            <w:r w:rsidRPr="005766D9">
              <w:rPr>
                <w:b/>
                <w:sz w:val="16"/>
                <w:szCs w:val="16"/>
                <w:lang w:val="sr-Cyrl-BA"/>
              </w:rPr>
              <w:t>5. Проф. др Радмил Марић, ванредни професор</w:t>
            </w:r>
            <w:r w:rsidR="00161ABC" w:rsidRPr="005766D9">
              <w:rPr>
                <w:b/>
                <w:sz w:val="16"/>
                <w:szCs w:val="16"/>
                <w:lang w:val="sr-Cyrl-BA"/>
              </w:rPr>
              <w:t xml:space="preserve">, члан </w:t>
            </w:r>
            <w:r w:rsidR="004F07E8" w:rsidRPr="005766D9">
              <w:rPr>
                <w:b/>
                <w:sz w:val="16"/>
                <w:szCs w:val="16"/>
                <w:lang w:val="sr-Cyrl-BA"/>
              </w:rPr>
              <w:t>к</w:t>
            </w:r>
            <w:r w:rsidR="00161ABC" w:rsidRPr="005766D9">
              <w:rPr>
                <w:b/>
                <w:sz w:val="16"/>
                <w:szCs w:val="16"/>
                <w:lang w:val="sr-Cyrl-BA"/>
              </w:rPr>
              <w:t>омисије</w:t>
            </w:r>
          </w:p>
          <w:p w14:paraId="400CB102" w14:textId="77777777" w:rsidR="00F40653" w:rsidRDefault="007F60E3" w:rsidP="007F60E3">
            <w:pPr>
              <w:pStyle w:val="TableParagraph"/>
              <w:ind w:left="106" w:right="3939" w:firstLine="2"/>
              <w:rPr>
                <w:sz w:val="16"/>
                <w:szCs w:val="16"/>
              </w:rPr>
            </w:pPr>
            <w:proofErr w:type="spellStart"/>
            <w:r w:rsidRPr="005766D9">
              <w:rPr>
                <w:sz w:val="16"/>
                <w:szCs w:val="16"/>
              </w:rPr>
              <w:t>Научна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oбласт</w:t>
            </w:r>
            <w:proofErr w:type="spellEnd"/>
            <w:r w:rsidRPr="005766D9">
              <w:rPr>
                <w:sz w:val="16"/>
                <w:szCs w:val="16"/>
              </w:rPr>
              <w:t xml:space="preserve">: </w:t>
            </w:r>
            <w:proofErr w:type="spellStart"/>
            <w:r w:rsidRPr="005766D9">
              <w:rPr>
                <w:sz w:val="16"/>
                <w:szCs w:val="16"/>
              </w:rPr>
              <w:t>Медицинске</w:t>
            </w:r>
            <w:proofErr w:type="spellEnd"/>
            <w:r w:rsidRPr="005766D9">
              <w:rPr>
                <w:sz w:val="16"/>
                <w:szCs w:val="16"/>
                <w:lang w:val="sr-Cyrl-BA"/>
              </w:rPr>
              <w:t xml:space="preserve"> и здравствене</w:t>
            </w:r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науке</w:t>
            </w:r>
            <w:proofErr w:type="spellEnd"/>
            <w:r w:rsidR="004F07E8" w:rsidRPr="005766D9">
              <w:rPr>
                <w:sz w:val="16"/>
                <w:szCs w:val="16"/>
              </w:rPr>
              <w:t xml:space="preserve"> </w:t>
            </w:r>
          </w:p>
          <w:p w14:paraId="41EF6B53" w14:textId="77777777" w:rsidR="007F60E3" w:rsidRPr="005766D9" w:rsidRDefault="007F60E3" w:rsidP="007F60E3">
            <w:pPr>
              <w:pStyle w:val="TableParagraph"/>
              <w:ind w:left="106" w:right="3939" w:firstLine="2"/>
              <w:rPr>
                <w:sz w:val="16"/>
                <w:szCs w:val="16"/>
                <w:lang w:val="sr-Cyrl-BA"/>
              </w:rPr>
            </w:pPr>
            <w:proofErr w:type="spellStart"/>
            <w:r w:rsidRPr="005766D9">
              <w:rPr>
                <w:sz w:val="16"/>
                <w:szCs w:val="16"/>
              </w:rPr>
              <w:t>Научно</w:t>
            </w:r>
            <w:proofErr w:type="spellEnd"/>
            <w:r w:rsidR="004F07E8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поље</w:t>
            </w:r>
            <w:proofErr w:type="spellEnd"/>
            <w:r w:rsidRPr="005766D9">
              <w:rPr>
                <w:sz w:val="16"/>
                <w:szCs w:val="16"/>
              </w:rPr>
              <w:t>:</w:t>
            </w:r>
            <w:r w:rsidR="004F07E8" w:rsidRPr="005766D9">
              <w:rPr>
                <w:sz w:val="16"/>
                <w:szCs w:val="16"/>
              </w:rPr>
              <w:t xml:space="preserve"> </w:t>
            </w:r>
            <w:r w:rsidRPr="005766D9">
              <w:rPr>
                <w:sz w:val="16"/>
                <w:szCs w:val="16"/>
                <w:lang w:val="sr-Cyrl-BA"/>
              </w:rPr>
              <w:t>Клиничка медицина</w:t>
            </w:r>
          </w:p>
          <w:p w14:paraId="18F52194" w14:textId="77777777" w:rsidR="007F60E3" w:rsidRPr="005766D9" w:rsidRDefault="007F60E3" w:rsidP="007F60E3">
            <w:pPr>
              <w:pStyle w:val="TableParagraph"/>
              <w:ind w:left="106" w:right="2992"/>
              <w:rPr>
                <w:sz w:val="16"/>
                <w:szCs w:val="16"/>
                <w:lang w:val="sr-Cyrl-BA"/>
              </w:rPr>
            </w:pPr>
            <w:proofErr w:type="spellStart"/>
            <w:r w:rsidRPr="005766D9">
              <w:rPr>
                <w:sz w:val="16"/>
                <w:szCs w:val="16"/>
              </w:rPr>
              <w:t>Ужа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научна</w:t>
            </w:r>
            <w:proofErr w:type="spellEnd"/>
            <w:r w:rsidRPr="005766D9">
              <w:rPr>
                <w:sz w:val="16"/>
                <w:szCs w:val="16"/>
              </w:rPr>
              <w:t>/</w:t>
            </w:r>
            <w:proofErr w:type="spellStart"/>
            <w:r w:rsidRPr="005766D9">
              <w:rPr>
                <w:sz w:val="16"/>
                <w:szCs w:val="16"/>
              </w:rPr>
              <w:t>умјетничка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област</w:t>
            </w:r>
            <w:proofErr w:type="spellEnd"/>
            <w:r w:rsidRPr="005766D9">
              <w:rPr>
                <w:sz w:val="16"/>
                <w:szCs w:val="16"/>
              </w:rPr>
              <w:t>:</w:t>
            </w:r>
            <w:r w:rsidRPr="005766D9">
              <w:rPr>
                <w:sz w:val="16"/>
                <w:szCs w:val="16"/>
                <w:lang w:val="sr-Cyrl-BA"/>
              </w:rPr>
              <w:t xml:space="preserve"> Хирургија </w:t>
            </w:r>
          </w:p>
          <w:p w14:paraId="4C5C6829" w14:textId="77777777" w:rsidR="00944DC4" w:rsidRDefault="007F60E3" w:rsidP="00944DC4">
            <w:pPr>
              <w:pStyle w:val="TableParagraph"/>
              <w:ind w:left="106" w:right="2992"/>
              <w:rPr>
                <w:sz w:val="16"/>
                <w:szCs w:val="16"/>
              </w:rPr>
            </w:pPr>
            <w:proofErr w:type="spellStart"/>
            <w:r w:rsidRPr="005766D9">
              <w:rPr>
                <w:sz w:val="16"/>
                <w:szCs w:val="16"/>
              </w:rPr>
              <w:t>Датум</w:t>
            </w:r>
            <w:proofErr w:type="spellEnd"/>
            <w:r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избора</w:t>
            </w:r>
            <w:proofErr w:type="spellEnd"/>
            <w:r w:rsidRPr="005766D9">
              <w:rPr>
                <w:sz w:val="16"/>
                <w:szCs w:val="16"/>
              </w:rPr>
              <w:t xml:space="preserve"> у</w:t>
            </w:r>
            <w:r w:rsidR="004F07E8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звање</w:t>
            </w:r>
            <w:proofErr w:type="spellEnd"/>
            <w:r w:rsidRPr="005766D9">
              <w:rPr>
                <w:sz w:val="16"/>
                <w:szCs w:val="16"/>
                <w:lang w:val="sr-Cyrl-BA"/>
              </w:rPr>
              <w:t>: 27.04.2018</w:t>
            </w:r>
            <w:r w:rsidRPr="005766D9">
              <w:rPr>
                <w:sz w:val="16"/>
                <w:szCs w:val="16"/>
              </w:rPr>
              <w:t>.</w:t>
            </w:r>
            <w:r w:rsidR="004F07E8" w:rsidRPr="005766D9">
              <w:rPr>
                <w:sz w:val="16"/>
                <w:szCs w:val="16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године</w:t>
            </w:r>
            <w:proofErr w:type="spellEnd"/>
          </w:p>
          <w:p w14:paraId="50D18118" w14:textId="77777777" w:rsidR="00944DC4" w:rsidRDefault="007F60E3" w:rsidP="00944DC4">
            <w:pPr>
              <w:pStyle w:val="TableParagraph"/>
              <w:ind w:left="106" w:right="2992"/>
              <w:rPr>
                <w:sz w:val="16"/>
                <w:szCs w:val="16"/>
              </w:rPr>
            </w:pPr>
            <w:proofErr w:type="spellStart"/>
            <w:r w:rsidRPr="005766D9">
              <w:rPr>
                <w:sz w:val="16"/>
                <w:szCs w:val="16"/>
              </w:rPr>
              <w:t>Универзитет</w:t>
            </w:r>
            <w:proofErr w:type="spellEnd"/>
            <w:r w:rsidRPr="005766D9">
              <w:rPr>
                <w:sz w:val="16"/>
                <w:szCs w:val="16"/>
              </w:rPr>
              <w:t xml:space="preserve"> у</w:t>
            </w:r>
            <w:r w:rsidRPr="005766D9">
              <w:rPr>
                <w:sz w:val="16"/>
                <w:szCs w:val="16"/>
                <w:lang w:val="sr-Cyrl-BA"/>
              </w:rPr>
              <w:t xml:space="preserve"> </w:t>
            </w:r>
            <w:proofErr w:type="gramStart"/>
            <w:r w:rsidRPr="005766D9">
              <w:rPr>
                <w:sz w:val="16"/>
                <w:szCs w:val="16"/>
                <w:lang w:val="sr-Cyrl-BA"/>
              </w:rPr>
              <w:t>Источном  Сарајеву</w:t>
            </w:r>
            <w:proofErr w:type="gramEnd"/>
          </w:p>
          <w:p w14:paraId="45D4747D" w14:textId="3A00EEAF" w:rsidR="007F60E3" w:rsidRPr="00944DC4" w:rsidRDefault="007F60E3" w:rsidP="00944DC4">
            <w:pPr>
              <w:pStyle w:val="TableParagraph"/>
              <w:ind w:left="106" w:right="2992"/>
              <w:rPr>
                <w:sz w:val="16"/>
                <w:szCs w:val="16"/>
              </w:rPr>
            </w:pPr>
            <w:r w:rsidRPr="005766D9">
              <w:rPr>
                <w:sz w:val="16"/>
                <w:szCs w:val="16"/>
                <w:lang w:val="sr-Cyrl-BA"/>
              </w:rPr>
              <w:t>Медицински</w:t>
            </w:r>
            <w:r w:rsidR="004F07E8" w:rsidRPr="005766D9">
              <w:rPr>
                <w:sz w:val="16"/>
                <w:szCs w:val="16"/>
                <w:lang w:val="sr-Cyrl-BA"/>
              </w:rPr>
              <w:t xml:space="preserve"> </w:t>
            </w:r>
            <w:proofErr w:type="spellStart"/>
            <w:r w:rsidRPr="005766D9">
              <w:rPr>
                <w:sz w:val="16"/>
                <w:szCs w:val="16"/>
              </w:rPr>
              <w:t>факултет</w:t>
            </w:r>
            <w:proofErr w:type="spellEnd"/>
            <w:r w:rsidR="004F07E8" w:rsidRPr="005766D9">
              <w:rPr>
                <w:sz w:val="16"/>
                <w:szCs w:val="16"/>
              </w:rPr>
              <w:t xml:space="preserve"> </w:t>
            </w:r>
            <w:r w:rsidRPr="005766D9">
              <w:rPr>
                <w:sz w:val="16"/>
                <w:szCs w:val="16"/>
                <w:lang w:val="sr-Cyrl-BA"/>
              </w:rPr>
              <w:t xml:space="preserve"> Фоча</w:t>
            </w:r>
          </w:p>
        </w:tc>
      </w:tr>
    </w:tbl>
    <w:p w14:paraId="5D85906A" w14:textId="77777777" w:rsidR="007F60E3" w:rsidRPr="005766D9" w:rsidRDefault="006C576E" w:rsidP="006949FA">
      <w:pPr>
        <w:spacing w:before="151" w:line="228" w:lineRule="auto"/>
        <w:ind w:left="220" w:right="659"/>
        <w:jc w:val="both"/>
        <w:rPr>
          <w:sz w:val="16"/>
          <w:szCs w:val="16"/>
        </w:rPr>
      </w:pPr>
      <w:r w:rsidRPr="005766D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6998528" behindDoc="1" locked="0" layoutInCell="1" allowOverlap="1" wp14:anchorId="5C2CDB1F" wp14:editId="3FDF17FE">
                <wp:simplePos x="0" y="0"/>
                <wp:positionH relativeFrom="page">
                  <wp:posOffset>947420</wp:posOffset>
                </wp:positionH>
                <wp:positionV relativeFrom="paragraph">
                  <wp:posOffset>137160</wp:posOffset>
                </wp:positionV>
                <wp:extent cx="1828800" cy="0"/>
                <wp:effectExtent l="0" t="0" r="0" b="0"/>
                <wp:wrapNone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C8538" id="Line 15" o:spid="_x0000_s1026" style="position:absolute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6pt,10.8pt" to="218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" strokeweight=".6pt">
                <w10:wrap anchorx="page"/>
              </v:line>
            </w:pict>
          </mc:Fallback>
        </mc:AlternateContent>
      </w:r>
      <w:r w:rsidR="008A1021" w:rsidRPr="005766D9">
        <w:rPr>
          <w:position w:val="12"/>
          <w:sz w:val="16"/>
          <w:szCs w:val="16"/>
        </w:rPr>
        <w:t>1</w:t>
      </w:r>
      <w:proofErr w:type="spellStart"/>
      <w:r w:rsidR="008A1021" w:rsidRPr="005766D9">
        <w:rPr>
          <w:sz w:val="16"/>
          <w:szCs w:val="16"/>
        </w:rPr>
        <w:t>Комисија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се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састоји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од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најмање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три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наставника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из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научног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поља</w:t>
      </w:r>
      <w:proofErr w:type="spellEnd"/>
      <w:r w:rsidR="008A1021" w:rsidRPr="005766D9">
        <w:rPr>
          <w:sz w:val="16"/>
          <w:szCs w:val="16"/>
        </w:rPr>
        <w:t xml:space="preserve">, </w:t>
      </w:r>
      <w:proofErr w:type="spellStart"/>
      <w:r w:rsidR="008A1021" w:rsidRPr="005766D9">
        <w:rPr>
          <w:sz w:val="16"/>
          <w:szCs w:val="16"/>
        </w:rPr>
        <w:t>од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којих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је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најмање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један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из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уже</w:t>
      </w:r>
      <w:proofErr w:type="spellEnd"/>
      <w:r w:rsidR="004F07E8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научне</w:t>
      </w:r>
      <w:proofErr w:type="spellEnd"/>
      <w:r w:rsidR="008A1021" w:rsidRPr="005766D9">
        <w:rPr>
          <w:sz w:val="16"/>
          <w:szCs w:val="16"/>
        </w:rPr>
        <w:t>/</w:t>
      </w:r>
      <w:proofErr w:type="spellStart"/>
      <w:r w:rsidR="008A1021" w:rsidRPr="005766D9">
        <w:rPr>
          <w:sz w:val="16"/>
          <w:szCs w:val="16"/>
        </w:rPr>
        <w:t>умјетничке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за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коју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се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бира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кандидат</w:t>
      </w:r>
      <w:proofErr w:type="spellEnd"/>
      <w:r w:rsidR="008A1021" w:rsidRPr="005766D9">
        <w:rPr>
          <w:sz w:val="16"/>
          <w:szCs w:val="16"/>
        </w:rPr>
        <w:t>.</w:t>
      </w:r>
      <w:r w:rsidR="004F07E8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Најмање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један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члан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комисије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не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може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бити</w:t>
      </w:r>
      <w:proofErr w:type="spellEnd"/>
      <w:r w:rsidR="008A1021" w:rsidRPr="005766D9">
        <w:rPr>
          <w:sz w:val="16"/>
          <w:szCs w:val="16"/>
        </w:rPr>
        <w:t xml:space="preserve"> у </w:t>
      </w:r>
      <w:proofErr w:type="spellStart"/>
      <w:r w:rsidR="008A1021" w:rsidRPr="005766D9">
        <w:rPr>
          <w:sz w:val="16"/>
          <w:szCs w:val="16"/>
        </w:rPr>
        <w:t>радном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односу</w:t>
      </w:r>
      <w:proofErr w:type="spellEnd"/>
      <w:r w:rsidR="004F07E8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на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Универзитету</w:t>
      </w:r>
      <w:proofErr w:type="spellEnd"/>
      <w:r w:rsidR="008A1021" w:rsidRPr="005766D9">
        <w:rPr>
          <w:sz w:val="16"/>
          <w:szCs w:val="16"/>
        </w:rPr>
        <w:t xml:space="preserve"> у </w:t>
      </w:r>
      <w:proofErr w:type="spellStart"/>
      <w:r w:rsidR="008A1021" w:rsidRPr="005766D9">
        <w:rPr>
          <w:sz w:val="16"/>
          <w:szCs w:val="16"/>
        </w:rPr>
        <w:t>Источном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Сарајеву</w:t>
      </w:r>
      <w:proofErr w:type="spellEnd"/>
      <w:r w:rsidR="008A1021" w:rsidRPr="005766D9">
        <w:rPr>
          <w:sz w:val="16"/>
          <w:szCs w:val="16"/>
        </w:rPr>
        <w:t xml:space="preserve">, </w:t>
      </w:r>
      <w:proofErr w:type="spellStart"/>
      <w:r w:rsidR="008A1021" w:rsidRPr="005766D9">
        <w:rPr>
          <w:sz w:val="16"/>
          <w:szCs w:val="16"/>
        </w:rPr>
        <w:t>односно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мора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бити</w:t>
      </w:r>
      <w:proofErr w:type="spellEnd"/>
      <w:r w:rsidR="008A1021" w:rsidRPr="005766D9">
        <w:rPr>
          <w:sz w:val="16"/>
          <w:szCs w:val="16"/>
        </w:rPr>
        <w:t xml:space="preserve"> у </w:t>
      </w:r>
      <w:proofErr w:type="spellStart"/>
      <w:r w:rsidR="008A1021" w:rsidRPr="005766D9">
        <w:rPr>
          <w:sz w:val="16"/>
          <w:szCs w:val="16"/>
        </w:rPr>
        <w:t>радном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односу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на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другој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proofErr w:type="gramStart"/>
      <w:r w:rsidR="008A1021" w:rsidRPr="005766D9">
        <w:rPr>
          <w:sz w:val="16"/>
          <w:szCs w:val="16"/>
        </w:rPr>
        <w:t>високошколској</w:t>
      </w:r>
      <w:proofErr w:type="spellEnd"/>
      <w:r w:rsidR="004F07E8" w:rsidRPr="005766D9">
        <w:rPr>
          <w:sz w:val="16"/>
          <w:szCs w:val="16"/>
        </w:rPr>
        <w:t xml:space="preserve">  </w:t>
      </w:r>
      <w:proofErr w:type="spellStart"/>
      <w:r w:rsidR="008A1021" w:rsidRPr="005766D9">
        <w:rPr>
          <w:sz w:val="16"/>
          <w:szCs w:val="16"/>
        </w:rPr>
        <w:t>установи</w:t>
      </w:r>
      <w:proofErr w:type="spellEnd"/>
      <w:proofErr w:type="gramEnd"/>
      <w:r w:rsidR="008A1021" w:rsidRPr="005766D9">
        <w:rPr>
          <w:sz w:val="16"/>
          <w:szCs w:val="16"/>
        </w:rPr>
        <w:t xml:space="preserve">. </w:t>
      </w:r>
      <w:proofErr w:type="spellStart"/>
      <w:r w:rsidR="008A1021" w:rsidRPr="005766D9">
        <w:rPr>
          <w:sz w:val="16"/>
          <w:szCs w:val="16"/>
        </w:rPr>
        <w:t>Чланови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комисије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морају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бити</w:t>
      </w:r>
      <w:proofErr w:type="spellEnd"/>
      <w:r w:rsidR="008A1021" w:rsidRPr="005766D9">
        <w:rPr>
          <w:sz w:val="16"/>
          <w:szCs w:val="16"/>
        </w:rPr>
        <w:t xml:space="preserve"> у </w:t>
      </w:r>
      <w:proofErr w:type="spellStart"/>
      <w:r w:rsidR="008A1021" w:rsidRPr="005766D9">
        <w:rPr>
          <w:sz w:val="16"/>
          <w:szCs w:val="16"/>
        </w:rPr>
        <w:t>истом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или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вишем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звању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од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звања</w:t>
      </w:r>
      <w:proofErr w:type="spellEnd"/>
      <w:r w:rsidR="008A1021" w:rsidRPr="005766D9">
        <w:rPr>
          <w:sz w:val="16"/>
          <w:szCs w:val="16"/>
        </w:rPr>
        <w:t xml:space="preserve"> у </w:t>
      </w:r>
      <w:proofErr w:type="spellStart"/>
      <w:r w:rsidR="008A1021" w:rsidRPr="005766D9">
        <w:rPr>
          <w:sz w:val="16"/>
          <w:szCs w:val="16"/>
        </w:rPr>
        <w:t>које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се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кандидат</w:t>
      </w:r>
      <w:proofErr w:type="spellEnd"/>
      <w:r w:rsidR="008A1021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бира</w:t>
      </w:r>
      <w:proofErr w:type="spellEnd"/>
      <w:r w:rsidR="008A1021" w:rsidRPr="005766D9">
        <w:rPr>
          <w:sz w:val="16"/>
          <w:szCs w:val="16"/>
        </w:rPr>
        <w:t xml:space="preserve"> и </w:t>
      </w:r>
      <w:proofErr w:type="spellStart"/>
      <w:r w:rsidR="008A1021" w:rsidRPr="005766D9">
        <w:rPr>
          <w:sz w:val="16"/>
          <w:szCs w:val="16"/>
        </w:rPr>
        <w:t>не</w:t>
      </w:r>
      <w:proofErr w:type="spellEnd"/>
      <w:r w:rsidR="004F07E8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могу</w:t>
      </w:r>
      <w:proofErr w:type="spellEnd"/>
      <w:r w:rsidR="004F07E8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бити</w:t>
      </w:r>
      <w:proofErr w:type="spellEnd"/>
      <w:r w:rsidR="004F07E8" w:rsidRPr="005766D9">
        <w:rPr>
          <w:sz w:val="16"/>
          <w:szCs w:val="16"/>
        </w:rPr>
        <w:t xml:space="preserve"> </w:t>
      </w:r>
      <w:r w:rsidR="008A1021" w:rsidRPr="005766D9">
        <w:rPr>
          <w:sz w:val="16"/>
          <w:szCs w:val="16"/>
        </w:rPr>
        <w:t>у</w:t>
      </w:r>
      <w:r w:rsidR="004F07E8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сродству</w:t>
      </w:r>
      <w:proofErr w:type="spellEnd"/>
      <w:r w:rsidR="004F07E8" w:rsidRPr="005766D9">
        <w:rPr>
          <w:sz w:val="16"/>
          <w:szCs w:val="16"/>
        </w:rPr>
        <w:t xml:space="preserve"> </w:t>
      </w:r>
      <w:proofErr w:type="spellStart"/>
      <w:r w:rsidR="008A1021" w:rsidRPr="005766D9">
        <w:rPr>
          <w:sz w:val="16"/>
          <w:szCs w:val="16"/>
        </w:rPr>
        <w:t>са</w:t>
      </w:r>
      <w:proofErr w:type="spellEnd"/>
      <w:r w:rsidR="004F07E8" w:rsidRPr="005766D9">
        <w:rPr>
          <w:sz w:val="16"/>
          <w:szCs w:val="16"/>
        </w:rPr>
        <w:t xml:space="preserve"> </w:t>
      </w:r>
      <w:proofErr w:type="spellStart"/>
      <w:r w:rsidR="004F07E8" w:rsidRPr="005766D9">
        <w:rPr>
          <w:sz w:val="16"/>
          <w:szCs w:val="16"/>
        </w:rPr>
        <w:t>кандидатом</w:t>
      </w:r>
      <w:proofErr w:type="spellEnd"/>
      <w:r w:rsidR="004F07E8" w:rsidRPr="005766D9">
        <w:rPr>
          <w:sz w:val="16"/>
          <w:szCs w:val="16"/>
        </w:rPr>
        <w:t>.</w:t>
      </w:r>
    </w:p>
    <w:p w14:paraId="680219C2" w14:textId="77777777" w:rsidR="006949FA" w:rsidRPr="005766D9" w:rsidRDefault="006949FA" w:rsidP="005766D9">
      <w:pPr>
        <w:rPr>
          <w:sz w:val="20"/>
          <w:lang w:val="bs-Latn-BA"/>
        </w:rPr>
        <w:sectPr w:rsidR="006949FA" w:rsidRPr="005766D9">
          <w:footerReference w:type="default" r:id="rId7"/>
          <w:type w:val="continuous"/>
          <w:pgSz w:w="12240" w:h="15840"/>
          <w:pgMar w:top="1040" w:right="1040" w:bottom="420" w:left="1220" w:header="0" w:footer="222" w:gutter="0"/>
          <w:pgNumType w:start="1"/>
          <w:cols w:space="720"/>
        </w:sectPr>
      </w:pPr>
    </w:p>
    <w:p w14:paraId="33A323DC" w14:textId="77777777" w:rsidR="00F91B19" w:rsidRDefault="008A1021" w:rsidP="007F60E3">
      <w:pPr>
        <w:pStyle w:val="BodyText"/>
        <w:spacing w:before="114"/>
      </w:pPr>
      <w:proofErr w:type="spellStart"/>
      <w:r>
        <w:lastRenderedPageBreak/>
        <w:t>На</w:t>
      </w:r>
      <w:proofErr w:type="spellEnd"/>
      <w:r w:rsidR="004F07E8">
        <w:t xml:space="preserve"> </w:t>
      </w:r>
      <w:proofErr w:type="spellStart"/>
      <w:r>
        <w:t>претходно</w:t>
      </w:r>
      <w:proofErr w:type="spellEnd"/>
      <w:r w:rsidR="004F07E8">
        <w:t xml:space="preserve"> </w:t>
      </w:r>
      <w:proofErr w:type="spellStart"/>
      <w:r>
        <w:t>наведени</w:t>
      </w:r>
      <w:proofErr w:type="spellEnd"/>
      <w:r w:rsidR="004F07E8">
        <w:t xml:space="preserve"> </w:t>
      </w:r>
      <w:proofErr w:type="spellStart"/>
      <w:r>
        <w:t>конкурс</w:t>
      </w:r>
      <w:proofErr w:type="spellEnd"/>
      <w:r w:rsidR="004F07E8">
        <w:t xml:space="preserve"> </w:t>
      </w:r>
      <w:proofErr w:type="spellStart"/>
      <w:r>
        <w:t>пријавио</w:t>
      </w:r>
      <w:proofErr w:type="spellEnd"/>
      <w:r w:rsidR="004F07E8">
        <w:t xml:space="preserve"> </w:t>
      </w:r>
      <w:proofErr w:type="spellStart"/>
      <w:r>
        <w:t>се</w:t>
      </w:r>
      <w:proofErr w:type="spellEnd"/>
      <w:r w:rsidR="004F07E8">
        <w:t xml:space="preserve"> </w:t>
      </w:r>
      <w:proofErr w:type="spellStart"/>
      <w:r>
        <w:t>један</w:t>
      </w:r>
      <w:proofErr w:type="spellEnd"/>
      <w:r>
        <w:t xml:space="preserve"> (1)</w:t>
      </w:r>
      <w:r w:rsidR="004F07E8">
        <w:t xml:space="preserve"> </w:t>
      </w:r>
      <w:proofErr w:type="spellStart"/>
      <w:r>
        <w:t>кандидат</w:t>
      </w:r>
      <w:proofErr w:type="spellEnd"/>
      <w:r>
        <w:t>:</w:t>
      </w:r>
    </w:p>
    <w:p w14:paraId="14A3767B" w14:textId="77777777" w:rsidR="00F91B19" w:rsidRPr="00944DC4" w:rsidRDefault="007F60E3" w:rsidP="00C42871">
      <w:pPr>
        <w:pStyle w:val="BodyText"/>
        <w:numPr>
          <w:ilvl w:val="0"/>
          <w:numId w:val="13"/>
        </w:numPr>
        <w:spacing w:before="120"/>
        <w:rPr>
          <w:b/>
          <w:bCs/>
          <w:lang w:val="sr-Cyrl-BA"/>
        </w:rPr>
      </w:pPr>
      <w:r w:rsidRPr="00944DC4">
        <w:rPr>
          <w:b/>
          <w:bCs/>
          <w:spacing w:val="-5"/>
          <w:lang w:val="sr-Cyrl-BA"/>
        </w:rPr>
        <w:t xml:space="preserve">Доц. др Ненад Лаловић, доцент </w:t>
      </w:r>
    </w:p>
    <w:p w14:paraId="5E051211" w14:textId="77777777" w:rsidR="00F91B19" w:rsidRDefault="008A1021">
      <w:pPr>
        <w:pStyle w:val="BodyText"/>
        <w:spacing w:before="219" w:line="172" w:lineRule="auto"/>
        <w:ind w:left="719" w:right="298"/>
      </w:pPr>
      <w:proofErr w:type="spellStart"/>
      <w:r>
        <w:t>Кандидат</w:t>
      </w:r>
      <w:proofErr w:type="spellEnd"/>
      <w:r w:rsidR="004F07E8">
        <w:t xml:space="preserve"> </w:t>
      </w:r>
      <w:r w:rsidR="004F07E8">
        <w:rPr>
          <w:lang w:val="sr-Cyrl-BA"/>
        </w:rPr>
        <w:t xml:space="preserve">доц. др Ненад Лаловић је </w:t>
      </w:r>
      <w:proofErr w:type="gramStart"/>
      <w:r w:rsidR="004F07E8">
        <w:rPr>
          <w:lang w:val="sr-Cyrl-BA"/>
        </w:rPr>
        <w:t xml:space="preserve">поднио </w:t>
      </w:r>
      <w:r>
        <w:t xml:space="preserve"> </w:t>
      </w:r>
      <w:proofErr w:type="spellStart"/>
      <w:r>
        <w:t>потпуну</w:t>
      </w:r>
      <w:proofErr w:type="spellEnd"/>
      <w:proofErr w:type="gramEnd"/>
      <w:r>
        <w:t xml:space="preserve"> и </w:t>
      </w:r>
      <w:proofErr w:type="spellStart"/>
      <w:r>
        <w:t>благовремену</w:t>
      </w:r>
      <w:proofErr w:type="spellEnd"/>
      <w:r>
        <w:t xml:space="preserve"> </w:t>
      </w:r>
      <w:proofErr w:type="spellStart"/>
      <w:r>
        <w:t>пријаву</w:t>
      </w:r>
      <w:proofErr w:type="spellEnd"/>
      <w:r w:rsidR="004F07E8">
        <w:t xml:space="preserve"> </w:t>
      </w:r>
      <w:proofErr w:type="spellStart"/>
      <w:r>
        <w:t>која</w:t>
      </w:r>
      <w:proofErr w:type="spellEnd"/>
      <w:r w:rsidR="004F07E8">
        <w:t xml:space="preserve"> </w:t>
      </w:r>
      <w:proofErr w:type="spellStart"/>
      <w:r>
        <w:t>је</w:t>
      </w:r>
      <w:proofErr w:type="spellEnd"/>
      <w:r w:rsidR="004F07E8"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таква</w:t>
      </w:r>
      <w:proofErr w:type="spellEnd"/>
      <w:r>
        <w:t>,</w:t>
      </w:r>
      <w:r w:rsidR="004F07E8">
        <w:t xml:space="preserve"> </w:t>
      </w:r>
      <w:proofErr w:type="spellStart"/>
      <w:r>
        <w:t>узета</w:t>
      </w:r>
      <w:proofErr w:type="spellEnd"/>
      <w:r w:rsidR="004F07E8">
        <w:t xml:space="preserve"> </w:t>
      </w:r>
      <w:r>
        <w:t>у</w:t>
      </w:r>
      <w:r w:rsidR="004F07E8">
        <w:t xml:space="preserve"> </w:t>
      </w:r>
      <w:proofErr w:type="spellStart"/>
      <w:r>
        <w:t>разматрање</w:t>
      </w:r>
      <w:proofErr w:type="spellEnd"/>
      <w:r>
        <w:t>.</w:t>
      </w:r>
    </w:p>
    <w:p w14:paraId="0392F7A9" w14:textId="77777777" w:rsidR="00F91B19" w:rsidRDefault="00F91B19">
      <w:pPr>
        <w:pStyle w:val="BodyText"/>
        <w:spacing w:before="6"/>
        <w:rPr>
          <w:sz w:val="33"/>
        </w:rPr>
      </w:pPr>
    </w:p>
    <w:p w14:paraId="3833CDEF" w14:textId="6EF0AB4B" w:rsidR="00F91B19" w:rsidRDefault="008A1021">
      <w:pPr>
        <w:pStyle w:val="BodyText"/>
        <w:spacing w:line="216" w:lineRule="auto"/>
        <w:ind w:left="479" w:right="654" w:firstLine="719"/>
        <w:jc w:val="both"/>
      </w:pPr>
      <w:proofErr w:type="spellStart"/>
      <w:r>
        <w:t>На</w:t>
      </w:r>
      <w:proofErr w:type="spellEnd"/>
      <w:r w:rsidR="004F07E8">
        <w:t xml:space="preserve"> </w:t>
      </w:r>
      <w:proofErr w:type="spellStart"/>
      <w:r>
        <w:t>основу</w:t>
      </w:r>
      <w:proofErr w:type="spellEnd"/>
      <w:r w:rsidR="004F07E8">
        <w:t xml:space="preserve"> </w:t>
      </w:r>
      <w:proofErr w:type="spellStart"/>
      <w:r>
        <w:t>прегледа</w:t>
      </w:r>
      <w:proofErr w:type="spellEnd"/>
      <w:r w:rsidR="004F07E8">
        <w:t xml:space="preserve"> </w:t>
      </w:r>
      <w:proofErr w:type="spellStart"/>
      <w:r>
        <w:t>конкурсне</w:t>
      </w:r>
      <w:proofErr w:type="spellEnd"/>
      <w:r w:rsidR="004F07E8">
        <w:t xml:space="preserve"> </w:t>
      </w:r>
      <w:proofErr w:type="spellStart"/>
      <w:r>
        <w:t>документације</w:t>
      </w:r>
      <w:proofErr w:type="spellEnd"/>
      <w:r>
        <w:t>,</w:t>
      </w:r>
      <w:r w:rsidR="004F07E8">
        <w:t xml:space="preserve"> </w:t>
      </w:r>
      <w:r>
        <w:t>а</w:t>
      </w:r>
      <w:r w:rsidR="004F07E8">
        <w:t xml:space="preserve"> </w:t>
      </w:r>
      <w:proofErr w:type="spellStart"/>
      <w:r>
        <w:t>поштујући</w:t>
      </w:r>
      <w:proofErr w:type="spellEnd"/>
      <w:r w:rsidR="004F07E8">
        <w:t xml:space="preserve"> </w:t>
      </w:r>
      <w:proofErr w:type="spellStart"/>
      <w:r>
        <w:t>прописане</w:t>
      </w:r>
      <w:proofErr w:type="spellEnd"/>
      <w:r w:rsidR="004F07E8">
        <w:t xml:space="preserve"> </w:t>
      </w:r>
      <w:r>
        <w:t>чланове</w:t>
      </w:r>
      <w:r>
        <w:rPr>
          <w:vertAlign w:val="superscript"/>
        </w:rPr>
        <w:t>3</w:t>
      </w:r>
      <w:r w:rsidR="004F07E8">
        <w:rPr>
          <w:vertAlign w:val="superscript"/>
        </w:rPr>
        <w:t xml:space="preserve"> </w:t>
      </w:r>
      <w:r w:rsidR="004F07E8">
        <w:t xml:space="preserve">77., 78. и 87. </w:t>
      </w:r>
      <w:r w:rsidR="00944DC4">
        <w:rPr>
          <w:lang w:val="sr-Cyrl-RS"/>
        </w:rPr>
        <w:t>З</w:t>
      </w:r>
      <w:proofErr w:type="spellStart"/>
      <w:r>
        <w:t>акона</w:t>
      </w:r>
      <w:proofErr w:type="spellEnd"/>
      <w:r>
        <w:t xml:space="preserve"> о </w:t>
      </w:r>
      <w:proofErr w:type="spellStart"/>
      <w:r>
        <w:t>високом</w:t>
      </w:r>
      <w:proofErr w:type="spellEnd"/>
      <w:r>
        <w:t xml:space="preserve"> </w:t>
      </w:r>
      <w:proofErr w:type="spellStart"/>
      <w:r>
        <w:t>образовању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Републике</w:t>
      </w:r>
      <w:proofErr w:type="spellEnd"/>
      <w:r w:rsidR="004F07E8">
        <w:t xml:space="preserve"> </w:t>
      </w:r>
      <w:proofErr w:type="spellStart"/>
      <w:r>
        <w:t>Српске</w:t>
      </w:r>
      <w:proofErr w:type="spellEnd"/>
      <w:r>
        <w:t xml:space="preserve">“ </w:t>
      </w:r>
      <w:proofErr w:type="spellStart"/>
      <w:r>
        <w:t>бр</w:t>
      </w:r>
      <w:proofErr w:type="spellEnd"/>
      <w:r>
        <w:t xml:space="preserve">. 73/10, 104/11, 84/12, 108/13, 44/15, 90/16), </w:t>
      </w:r>
      <w:proofErr w:type="spellStart"/>
      <w:r>
        <w:t>чланове</w:t>
      </w:r>
      <w:proofErr w:type="spellEnd"/>
      <w:r>
        <w:t xml:space="preserve"> 148. и 149. </w:t>
      </w:r>
      <w:proofErr w:type="spellStart"/>
      <w:r>
        <w:t>Статута</w:t>
      </w:r>
      <w:proofErr w:type="spellEnd"/>
      <w:r w:rsidR="004F07E8"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Источном</w:t>
      </w:r>
      <w:proofErr w:type="spellEnd"/>
      <w:r>
        <w:t xml:space="preserve"> </w:t>
      </w:r>
      <w:proofErr w:type="spellStart"/>
      <w:r>
        <w:t>Сарајеву</w:t>
      </w:r>
      <w:proofErr w:type="spellEnd"/>
      <w:r>
        <w:t xml:space="preserve"> и </w:t>
      </w:r>
      <w:proofErr w:type="spellStart"/>
      <w:r>
        <w:t>чланове</w:t>
      </w:r>
      <w:proofErr w:type="spellEnd"/>
      <w:r>
        <w:t xml:space="preserve"> 5., 6., 37., 38. и 39</w:t>
      </w:r>
      <w:r>
        <w:rPr>
          <w:vertAlign w:val="superscript"/>
        </w:rPr>
        <w:t>4</w:t>
      </w:r>
      <w:r w:rsidR="004F07E8">
        <w:t xml:space="preserve">. </w:t>
      </w:r>
      <w:r w:rsidR="00944DC4">
        <w:rPr>
          <w:lang w:val="sr-Cyrl-RS"/>
        </w:rPr>
        <w:t>П</w:t>
      </w:r>
      <w:proofErr w:type="spellStart"/>
      <w:r>
        <w:t>равилника</w:t>
      </w:r>
      <w:proofErr w:type="spellEnd"/>
      <w:r>
        <w:t xml:space="preserve"> о</w:t>
      </w:r>
      <w:r w:rsidR="004F07E8">
        <w:t xml:space="preserve"> </w:t>
      </w:r>
      <w:proofErr w:type="spellStart"/>
      <w:r>
        <w:t>поступку</w:t>
      </w:r>
      <w:proofErr w:type="spellEnd"/>
      <w:r>
        <w:t xml:space="preserve"> и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академског</w:t>
      </w:r>
      <w:proofErr w:type="spellEnd"/>
      <w:r>
        <w:t xml:space="preserve"> </w:t>
      </w:r>
      <w:proofErr w:type="spellStart"/>
      <w:r>
        <w:t>особља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Источном</w:t>
      </w:r>
      <w:proofErr w:type="spellEnd"/>
      <w:r>
        <w:t xml:space="preserve"> </w:t>
      </w:r>
      <w:proofErr w:type="spellStart"/>
      <w:r>
        <w:t>Сарајеву</w:t>
      </w:r>
      <w:proofErr w:type="spellEnd"/>
      <w:r>
        <w:t>,</w:t>
      </w:r>
      <w:r w:rsidR="004F07E8">
        <w:t xml:space="preserve"> </w:t>
      </w:r>
      <w:proofErr w:type="spellStart"/>
      <w:r>
        <w:t>Комисија</w:t>
      </w:r>
      <w:proofErr w:type="spellEnd"/>
      <w:r w:rsidR="004F07E8">
        <w:t xml:space="preserve"> </w:t>
      </w:r>
      <w:proofErr w:type="spellStart"/>
      <w:r>
        <w:t>за</w:t>
      </w:r>
      <w:proofErr w:type="spellEnd"/>
      <w:r w:rsidR="004F07E8">
        <w:t xml:space="preserve"> </w:t>
      </w:r>
      <w:proofErr w:type="spellStart"/>
      <w:r>
        <w:t>писање</w:t>
      </w:r>
      <w:proofErr w:type="spellEnd"/>
      <w:r w:rsidR="004F07E8">
        <w:t xml:space="preserve"> </w:t>
      </w:r>
      <w:proofErr w:type="spellStart"/>
      <w:r>
        <w:t>извјештаја</w:t>
      </w:r>
      <w:proofErr w:type="spellEnd"/>
      <w:r w:rsidR="004F07E8">
        <w:t xml:space="preserve"> </w:t>
      </w:r>
      <w:r>
        <w:t>о</w:t>
      </w:r>
      <w:r w:rsidR="004F07E8">
        <w:t xml:space="preserve"> </w:t>
      </w:r>
      <w:proofErr w:type="spellStart"/>
      <w:r>
        <w:t>пријављеним</w:t>
      </w:r>
      <w:proofErr w:type="spellEnd"/>
      <w:r w:rsidR="004F07E8">
        <w:t xml:space="preserve"> </w:t>
      </w:r>
      <w:proofErr w:type="spellStart"/>
      <w:r>
        <w:t>кандидатаима</w:t>
      </w:r>
      <w:proofErr w:type="spellEnd"/>
      <w:r w:rsidR="004F07E8">
        <w:t xml:space="preserve"> </w:t>
      </w:r>
      <w:proofErr w:type="spellStart"/>
      <w:r>
        <w:t>за</w:t>
      </w:r>
      <w:proofErr w:type="spellEnd"/>
      <w:r w:rsidR="004F07E8">
        <w:t xml:space="preserve"> </w:t>
      </w:r>
      <w:proofErr w:type="spellStart"/>
      <w:r>
        <w:t>изборе</w:t>
      </w:r>
      <w:proofErr w:type="spellEnd"/>
      <w:r w:rsidR="004F07E8">
        <w:t xml:space="preserve"> </w:t>
      </w:r>
      <w:r>
        <w:t>у</w:t>
      </w:r>
      <w:r w:rsidR="004F07E8">
        <w:t xml:space="preserve"> </w:t>
      </w:r>
      <w:proofErr w:type="spellStart"/>
      <w:r>
        <w:t>звања</w:t>
      </w:r>
      <w:proofErr w:type="spellEnd"/>
      <w:r>
        <w:t>,</w:t>
      </w:r>
      <w:r w:rsidR="004F07E8">
        <w:t xml:space="preserve"> </w:t>
      </w:r>
      <w:proofErr w:type="spellStart"/>
      <w:r>
        <w:t>Наставно-научном</w:t>
      </w:r>
      <w:proofErr w:type="spellEnd"/>
      <w:r w:rsidR="004F07E8">
        <w:t xml:space="preserve"> </w:t>
      </w:r>
      <w:proofErr w:type="spellStart"/>
      <w:r>
        <w:t>вијећу</w:t>
      </w:r>
      <w:proofErr w:type="spellEnd"/>
      <w:r w:rsidR="004F07E8">
        <w:t xml:space="preserve"> </w:t>
      </w:r>
      <w:proofErr w:type="spellStart"/>
      <w:r>
        <w:t>Медицинског</w:t>
      </w:r>
      <w:proofErr w:type="spellEnd"/>
      <w:r w:rsidR="004F07E8">
        <w:t xml:space="preserve"> </w:t>
      </w:r>
      <w:proofErr w:type="spellStart"/>
      <w:r>
        <w:t>факултета</w:t>
      </w:r>
      <w:proofErr w:type="spellEnd"/>
      <w:r w:rsidR="004F07E8">
        <w:t xml:space="preserve"> </w:t>
      </w:r>
      <w:proofErr w:type="spellStart"/>
      <w:r>
        <w:t>Фоча</w:t>
      </w:r>
      <w:proofErr w:type="spellEnd"/>
      <w:r w:rsidR="004F07E8">
        <w:t xml:space="preserve"> </w:t>
      </w:r>
      <w:r>
        <w:t>и</w:t>
      </w:r>
      <w:r w:rsidR="004F07E8">
        <w:t xml:space="preserve"> </w:t>
      </w:r>
      <w:proofErr w:type="spellStart"/>
      <w:r>
        <w:t>Сенату</w:t>
      </w:r>
      <w:proofErr w:type="spellEnd"/>
      <w:r w:rsidR="004F07E8">
        <w:t xml:space="preserve"> </w:t>
      </w:r>
      <w:proofErr w:type="spellStart"/>
      <w:r>
        <w:t>Универзитета</w:t>
      </w:r>
      <w:proofErr w:type="spellEnd"/>
      <w:r w:rsidR="004F07E8">
        <w:t xml:space="preserve"> </w:t>
      </w:r>
      <w:r>
        <w:t>у</w:t>
      </w:r>
      <w:r w:rsidR="004F07E8">
        <w:t xml:space="preserve"> </w:t>
      </w:r>
      <w:proofErr w:type="spellStart"/>
      <w:r>
        <w:t>Источном</w:t>
      </w:r>
      <w:proofErr w:type="spellEnd"/>
      <w:r w:rsidR="004F07E8">
        <w:t xml:space="preserve"> </w:t>
      </w:r>
      <w:proofErr w:type="spellStart"/>
      <w:r>
        <w:t>Сарајеву</w:t>
      </w:r>
      <w:proofErr w:type="spellEnd"/>
      <w:r w:rsidR="004F07E8"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слиједећи</w:t>
      </w:r>
      <w:proofErr w:type="spellEnd"/>
      <w:r w:rsidR="004F07E8">
        <w:t xml:space="preserve"> </w:t>
      </w:r>
      <w:proofErr w:type="spellStart"/>
      <w:r>
        <w:t>извјештај</w:t>
      </w:r>
      <w:proofErr w:type="spellEnd"/>
      <w:r>
        <w:t xml:space="preserve"> </w:t>
      </w:r>
      <w:proofErr w:type="spellStart"/>
      <w:r>
        <w:t>на</w:t>
      </w:r>
      <w:proofErr w:type="spellEnd"/>
      <w:r w:rsidR="004F07E8">
        <w:t xml:space="preserve"> </w:t>
      </w:r>
      <w:proofErr w:type="spellStart"/>
      <w:r>
        <w:t>даље</w:t>
      </w:r>
      <w:proofErr w:type="spellEnd"/>
      <w:r w:rsidR="004F07E8">
        <w:t xml:space="preserve"> </w:t>
      </w:r>
      <w:proofErr w:type="spellStart"/>
      <w:r>
        <w:t>одлучивање</w:t>
      </w:r>
      <w:proofErr w:type="spellEnd"/>
      <w:r>
        <w:t>:</w:t>
      </w:r>
    </w:p>
    <w:p w14:paraId="367024DD" w14:textId="77777777" w:rsidR="00F91B19" w:rsidRDefault="00F91B19">
      <w:pPr>
        <w:pStyle w:val="BodyText"/>
        <w:spacing w:before="8"/>
        <w:rPr>
          <w:sz w:val="35"/>
        </w:rPr>
      </w:pPr>
    </w:p>
    <w:p w14:paraId="0743005D" w14:textId="77777777" w:rsidR="00F91B19" w:rsidRDefault="008A1021">
      <w:pPr>
        <w:pStyle w:val="Title"/>
      </w:pPr>
      <w:r>
        <w:t>ИЗВЈЕШТАЈ</w:t>
      </w:r>
    </w:p>
    <w:p w14:paraId="3071AD9A" w14:textId="77777777" w:rsidR="00F91B19" w:rsidRDefault="008A1021">
      <w:pPr>
        <w:spacing w:before="40"/>
        <w:ind w:left="844"/>
        <w:rPr>
          <w:b/>
          <w:sz w:val="24"/>
        </w:rPr>
      </w:pPr>
      <w:r>
        <w:rPr>
          <w:b/>
          <w:sz w:val="24"/>
        </w:rPr>
        <w:t>КОМИСИЈЕ</w:t>
      </w:r>
      <w:r w:rsidR="004F07E8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4F07E8">
        <w:rPr>
          <w:b/>
          <w:sz w:val="24"/>
        </w:rPr>
        <w:t xml:space="preserve"> </w:t>
      </w:r>
      <w:r>
        <w:rPr>
          <w:b/>
          <w:sz w:val="24"/>
        </w:rPr>
        <w:t>ПРИЈАВЉЕНИМ</w:t>
      </w:r>
      <w:r w:rsidR="004F07E8">
        <w:rPr>
          <w:b/>
          <w:sz w:val="24"/>
        </w:rPr>
        <w:t xml:space="preserve"> </w:t>
      </w:r>
      <w:r>
        <w:rPr>
          <w:b/>
          <w:sz w:val="24"/>
        </w:rPr>
        <w:t>КАНДИДАТИМА</w:t>
      </w:r>
      <w:r w:rsidR="004F07E8">
        <w:rPr>
          <w:b/>
          <w:sz w:val="24"/>
        </w:rPr>
        <w:t xml:space="preserve"> </w:t>
      </w:r>
      <w:r>
        <w:rPr>
          <w:b/>
          <w:sz w:val="24"/>
        </w:rPr>
        <w:t>ЗА</w:t>
      </w:r>
      <w:r w:rsidR="004F07E8">
        <w:rPr>
          <w:b/>
          <w:sz w:val="24"/>
        </w:rPr>
        <w:t xml:space="preserve"> </w:t>
      </w:r>
      <w:r>
        <w:rPr>
          <w:b/>
          <w:sz w:val="24"/>
        </w:rPr>
        <w:t>ИЗБОР</w:t>
      </w:r>
      <w:r w:rsidR="004F07E8">
        <w:rPr>
          <w:b/>
          <w:sz w:val="24"/>
        </w:rPr>
        <w:t xml:space="preserve"> </w:t>
      </w:r>
      <w:r>
        <w:rPr>
          <w:b/>
          <w:sz w:val="24"/>
        </w:rPr>
        <w:t>У</w:t>
      </w:r>
      <w:r w:rsidR="004F07E8">
        <w:rPr>
          <w:b/>
          <w:sz w:val="24"/>
        </w:rPr>
        <w:t xml:space="preserve"> </w:t>
      </w:r>
      <w:r>
        <w:rPr>
          <w:b/>
          <w:sz w:val="24"/>
        </w:rPr>
        <w:t>ЗВАЊЕ</w:t>
      </w:r>
    </w:p>
    <w:p w14:paraId="141DC12B" w14:textId="77777777" w:rsidR="00F91B19" w:rsidRDefault="00F91B19">
      <w:pPr>
        <w:pStyle w:val="BodyText"/>
        <w:spacing w:before="2" w:after="1"/>
        <w:rPr>
          <w:b/>
          <w:sz w:val="27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8"/>
      </w:tblGrid>
      <w:tr w:rsidR="00F91B19" w14:paraId="0B4DFFE5" w14:textId="77777777">
        <w:trPr>
          <w:trHeight w:val="441"/>
        </w:trPr>
        <w:tc>
          <w:tcPr>
            <w:tcW w:w="9578" w:type="dxa"/>
            <w:shd w:val="clear" w:color="auto" w:fill="D9D9D9"/>
          </w:tcPr>
          <w:p w14:paraId="54884864" w14:textId="77777777" w:rsidR="00F91B19" w:rsidRDefault="008A1021">
            <w:pPr>
              <w:pStyle w:val="TableParagraph"/>
              <w:tabs>
                <w:tab w:val="left" w:pos="414"/>
              </w:tabs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</w:rPr>
              <w:tab/>
              <w:t>ПOДАЦИ</w:t>
            </w:r>
            <w:r w:rsidR="00E216AB">
              <w:rPr>
                <w:b/>
              </w:rPr>
              <w:t xml:space="preserve"> </w:t>
            </w:r>
            <w:r>
              <w:rPr>
                <w:b/>
              </w:rPr>
              <w:t>О</w:t>
            </w:r>
            <w:r w:rsidR="00E216AB">
              <w:rPr>
                <w:b/>
              </w:rPr>
              <w:t xml:space="preserve"> </w:t>
            </w:r>
            <w:r>
              <w:rPr>
                <w:b/>
              </w:rPr>
              <w:t>КОНКУРСУ</w:t>
            </w:r>
          </w:p>
        </w:tc>
      </w:tr>
      <w:tr w:rsidR="00F91B19" w14:paraId="2C1F5F1F" w14:textId="77777777">
        <w:trPr>
          <w:trHeight w:val="251"/>
        </w:trPr>
        <w:tc>
          <w:tcPr>
            <w:tcW w:w="9578" w:type="dxa"/>
          </w:tcPr>
          <w:p w14:paraId="4A5EA651" w14:textId="77777777" w:rsidR="00F91B19" w:rsidRDefault="008A1021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Одлука</w:t>
            </w:r>
            <w:proofErr w:type="spellEnd"/>
            <w:r w:rsidR="00E216AB">
              <w:rPr>
                <w:b/>
              </w:rPr>
              <w:t xml:space="preserve"> </w:t>
            </w:r>
            <w:r>
              <w:rPr>
                <w:b/>
              </w:rPr>
              <w:t>о</w:t>
            </w:r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расписивању</w:t>
            </w:r>
            <w:proofErr w:type="spellEnd"/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конкурса</w:t>
            </w:r>
            <w:proofErr w:type="spellEnd"/>
            <w:r>
              <w:rPr>
                <w:b/>
              </w:rPr>
              <w:t>,</w:t>
            </w:r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орган</w:t>
            </w:r>
            <w:proofErr w:type="spellEnd"/>
            <w:r w:rsidR="00E216AB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датум</w:t>
            </w:r>
            <w:proofErr w:type="spellEnd"/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доношења</w:t>
            </w:r>
            <w:proofErr w:type="spellEnd"/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одлуке</w:t>
            </w:r>
            <w:proofErr w:type="spellEnd"/>
          </w:p>
        </w:tc>
      </w:tr>
      <w:tr w:rsidR="00F91B19" w14:paraId="48A1D9A9" w14:textId="77777777">
        <w:trPr>
          <w:trHeight w:val="453"/>
        </w:trPr>
        <w:tc>
          <w:tcPr>
            <w:tcW w:w="9578" w:type="dxa"/>
          </w:tcPr>
          <w:p w14:paraId="4A90FF1A" w14:textId="77777777" w:rsidR="00F91B19" w:rsidRDefault="008A1021">
            <w:pPr>
              <w:pStyle w:val="TableParagraph"/>
              <w:spacing w:line="228" w:lineRule="exact"/>
              <w:ind w:left="107"/>
            </w:pPr>
            <w:proofErr w:type="spellStart"/>
            <w:r>
              <w:t>Одлука</w:t>
            </w:r>
            <w:proofErr w:type="spellEnd"/>
            <w:r w:rsidR="00E216AB">
              <w:t xml:space="preserve"> </w:t>
            </w:r>
            <w:proofErr w:type="spellStart"/>
            <w:r>
              <w:t>Сената</w:t>
            </w:r>
            <w:proofErr w:type="spellEnd"/>
            <w:r w:rsidR="00E216AB">
              <w:t xml:space="preserve"> </w:t>
            </w:r>
            <w:proofErr w:type="spellStart"/>
            <w:r>
              <w:t>Универзитета</w:t>
            </w:r>
            <w:proofErr w:type="spellEnd"/>
            <w:r w:rsidR="00E216AB">
              <w:t xml:space="preserve"> </w:t>
            </w:r>
            <w:r>
              <w:t>у</w:t>
            </w:r>
            <w:r w:rsidR="00E216AB">
              <w:t xml:space="preserve"> </w:t>
            </w:r>
            <w:proofErr w:type="spellStart"/>
            <w:r>
              <w:t>Источном</w:t>
            </w:r>
            <w:proofErr w:type="spellEnd"/>
            <w:r w:rsidR="00E216AB">
              <w:t xml:space="preserve"> </w:t>
            </w:r>
            <w:proofErr w:type="spellStart"/>
            <w:r>
              <w:t>Сарајеву</w:t>
            </w:r>
            <w:proofErr w:type="spellEnd"/>
            <w:r w:rsidR="00E216AB">
              <w:t xml:space="preserve"> </w:t>
            </w:r>
            <w:r>
              <w:t>о</w:t>
            </w:r>
            <w:r w:rsidR="00E216AB">
              <w:t xml:space="preserve"> </w:t>
            </w:r>
            <w:proofErr w:type="spellStart"/>
            <w:r>
              <w:t>расписивању</w:t>
            </w:r>
            <w:proofErr w:type="spellEnd"/>
            <w:r w:rsidR="00E216AB">
              <w:t xml:space="preserve"> </w:t>
            </w:r>
            <w:proofErr w:type="spellStart"/>
            <w:r>
              <w:t>конкурса</w:t>
            </w:r>
            <w:proofErr w:type="spellEnd"/>
            <w:r w:rsidR="00E216AB">
              <w:t xml:space="preserve"> </w:t>
            </w:r>
            <w:proofErr w:type="spellStart"/>
            <w:r>
              <w:t>за</w:t>
            </w:r>
            <w:proofErr w:type="spellEnd"/>
            <w:r w:rsidR="00E216AB">
              <w:t xml:space="preserve"> </w:t>
            </w:r>
            <w:proofErr w:type="spellStart"/>
            <w:r>
              <w:t>избор</w:t>
            </w:r>
            <w:proofErr w:type="spellEnd"/>
            <w:r w:rsidR="00E216AB">
              <w:t xml:space="preserve"> </w:t>
            </w:r>
            <w:proofErr w:type="spellStart"/>
            <w:r>
              <w:t>наставника</w:t>
            </w:r>
            <w:proofErr w:type="spellEnd"/>
          </w:p>
          <w:p w14:paraId="3797764B" w14:textId="77777777" w:rsidR="00F91B19" w:rsidRDefault="008A1021">
            <w:pPr>
              <w:pStyle w:val="TableParagraph"/>
              <w:spacing w:line="205" w:lineRule="exact"/>
              <w:ind w:left="107"/>
            </w:pPr>
            <w:r>
              <w:t xml:space="preserve">/ </w:t>
            </w:r>
            <w:proofErr w:type="spellStart"/>
            <w:r>
              <w:t>сарадникаУниверзитета</w:t>
            </w:r>
            <w:proofErr w:type="spellEnd"/>
            <w:r w:rsidR="00E216AB">
              <w:t xml:space="preserve"> </w:t>
            </w:r>
            <w:r>
              <w:t>у</w:t>
            </w:r>
            <w:r w:rsidR="00E216AB">
              <w:t xml:space="preserve"> </w:t>
            </w:r>
            <w:proofErr w:type="spellStart"/>
            <w:r>
              <w:t>Источном</w:t>
            </w:r>
            <w:proofErr w:type="spellEnd"/>
            <w:r w:rsidR="00E216AB">
              <w:t xml:space="preserve"> </w:t>
            </w:r>
            <w:proofErr w:type="spellStart"/>
            <w:r>
              <w:t>Сарајеву</w:t>
            </w:r>
            <w:proofErr w:type="spellEnd"/>
            <w:r>
              <w:t>,</w:t>
            </w:r>
            <w:r w:rsidR="00E216AB">
              <w:t xml:space="preserve"> </w:t>
            </w:r>
            <w:proofErr w:type="spellStart"/>
            <w:r>
              <w:t>број</w:t>
            </w:r>
            <w:proofErr w:type="spellEnd"/>
            <w:r w:rsidR="00E216AB">
              <w:t xml:space="preserve"> </w:t>
            </w:r>
            <w:r w:rsidR="007F60E3">
              <w:t>01-С-</w:t>
            </w:r>
            <w:r w:rsidR="007F60E3">
              <w:rPr>
                <w:lang w:val="sr-Cyrl-BA"/>
              </w:rPr>
              <w:t>226-</w:t>
            </w:r>
            <w:r w:rsidR="007F60E3">
              <w:rPr>
                <w:lang w:val="bs-Latn-BA"/>
              </w:rPr>
              <w:t>XIX/21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дана</w:t>
            </w:r>
            <w:proofErr w:type="spellEnd"/>
            <w:r w:rsidR="00E216AB">
              <w:t xml:space="preserve"> </w:t>
            </w:r>
            <w:r w:rsidR="007F60E3">
              <w:rPr>
                <w:lang w:val="sr-Cyrl-BA"/>
              </w:rPr>
              <w:t>15.07.2021</w:t>
            </w:r>
            <w:r>
              <w:t>.</w:t>
            </w:r>
            <w:r w:rsidR="00E216AB">
              <w:t xml:space="preserve"> </w:t>
            </w:r>
            <w:proofErr w:type="spellStart"/>
            <w:r>
              <w:t>годинe</w:t>
            </w:r>
            <w:proofErr w:type="spellEnd"/>
          </w:p>
        </w:tc>
      </w:tr>
      <w:tr w:rsidR="00F91B19" w14:paraId="0FADD52B" w14:textId="77777777">
        <w:trPr>
          <w:trHeight w:val="225"/>
        </w:trPr>
        <w:tc>
          <w:tcPr>
            <w:tcW w:w="9578" w:type="dxa"/>
          </w:tcPr>
          <w:p w14:paraId="04280E00" w14:textId="77777777" w:rsidR="00F91B19" w:rsidRDefault="008A1021">
            <w:pPr>
              <w:pStyle w:val="TableParagraph"/>
              <w:spacing w:line="205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Дневни</w:t>
            </w:r>
            <w:proofErr w:type="spellEnd"/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лист</w:t>
            </w:r>
            <w:proofErr w:type="spellEnd"/>
            <w:r>
              <w:rPr>
                <w:b/>
              </w:rPr>
              <w:t>,</w:t>
            </w:r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датум</w:t>
            </w:r>
            <w:proofErr w:type="spellEnd"/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објаве</w:t>
            </w:r>
            <w:proofErr w:type="spellEnd"/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конкурса</w:t>
            </w:r>
            <w:proofErr w:type="spellEnd"/>
            <w:r>
              <w:rPr>
                <w:b/>
              </w:rPr>
              <w:t>:</w:t>
            </w:r>
          </w:p>
        </w:tc>
      </w:tr>
      <w:tr w:rsidR="00F91B19" w14:paraId="59F5569B" w14:textId="77777777">
        <w:trPr>
          <w:trHeight w:val="198"/>
        </w:trPr>
        <w:tc>
          <w:tcPr>
            <w:tcW w:w="9578" w:type="dxa"/>
          </w:tcPr>
          <w:p w14:paraId="1AD78AD2" w14:textId="77777777" w:rsidR="00F91B19" w:rsidRDefault="008A1021">
            <w:pPr>
              <w:pStyle w:val="TableParagraph"/>
              <w:spacing w:line="179" w:lineRule="exact"/>
              <w:ind w:left="107"/>
            </w:pPr>
            <w:proofErr w:type="spellStart"/>
            <w:r>
              <w:t>Глас</w:t>
            </w:r>
            <w:proofErr w:type="spellEnd"/>
            <w:r w:rsidR="00E216AB">
              <w:t xml:space="preserve"> </w:t>
            </w:r>
            <w:proofErr w:type="spellStart"/>
            <w:proofErr w:type="gramStart"/>
            <w:r w:rsidR="007F60E3">
              <w:t>Српске</w:t>
            </w:r>
            <w:proofErr w:type="spellEnd"/>
            <w:r w:rsidR="007F60E3">
              <w:t xml:space="preserve">  </w:t>
            </w:r>
            <w:r w:rsidR="007F60E3">
              <w:rPr>
                <w:lang w:val="sr-Cyrl-BA"/>
              </w:rPr>
              <w:t>21.07.2021</w:t>
            </w:r>
            <w:r>
              <w:t>.</w:t>
            </w:r>
            <w:proofErr w:type="gramEnd"/>
            <w:r w:rsidR="00E216AB"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  <w:tr w:rsidR="00F91B19" w14:paraId="3F891EDD" w14:textId="77777777">
        <w:trPr>
          <w:trHeight w:val="201"/>
        </w:trPr>
        <w:tc>
          <w:tcPr>
            <w:tcW w:w="9578" w:type="dxa"/>
          </w:tcPr>
          <w:p w14:paraId="34085A9E" w14:textId="77777777" w:rsidR="00F91B19" w:rsidRDefault="008A1021">
            <w:pPr>
              <w:pStyle w:val="TableParagraph"/>
              <w:spacing w:line="181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кандидата</w:t>
            </w:r>
            <w:proofErr w:type="spellEnd"/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који</w:t>
            </w:r>
            <w:proofErr w:type="spellEnd"/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</w:t>
            </w:r>
            <w:proofErr w:type="spellEnd"/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бира</w:t>
            </w:r>
            <w:proofErr w:type="spellEnd"/>
            <w:r>
              <w:rPr>
                <w:b/>
              </w:rPr>
              <w:t>:</w:t>
            </w:r>
          </w:p>
        </w:tc>
      </w:tr>
      <w:tr w:rsidR="00F91B19" w14:paraId="4C85ED41" w14:textId="77777777">
        <w:trPr>
          <w:trHeight w:val="199"/>
        </w:trPr>
        <w:tc>
          <w:tcPr>
            <w:tcW w:w="9578" w:type="dxa"/>
          </w:tcPr>
          <w:p w14:paraId="0A71D85C" w14:textId="77777777" w:rsidR="00F91B19" w:rsidRDefault="00E216AB">
            <w:pPr>
              <w:pStyle w:val="TableParagraph"/>
              <w:spacing w:line="179" w:lineRule="exact"/>
              <w:ind w:left="107"/>
            </w:pPr>
            <w:proofErr w:type="spellStart"/>
            <w:r>
              <w:t>Ј</w:t>
            </w:r>
            <w:r w:rsidR="008A1021">
              <w:t>едан</w:t>
            </w:r>
            <w:proofErr w:type="spellEnd"/>
            <w:r>
              <w:t xml:space="preserve"> </w:t>
            </w:r>
            <w:r w:rsidR="008A1021">
              <w:t>(1)</w:t>
            </w:r>
          </w:p>
        </w:tc>
      </w:tr>
      <w:tr w:rsidR="00F91B19" w14:paraId="4D48BF69" w14:textId="77777777">
        <w:trPr>
          <w:trHeight w:val="493"/>
        </w:trPr>
        <w:tc>
          <w:tcPr>
            <w:tcW w:w="9578" w:type="dxa"/>
          </w:tcPr>
          <w:p w14:paraId="48EBBA6B" w14:textId="77777777" w:rsidR="00F91B19" w:rsidRDefault="008A1021">
            <w:pPr>
              <w:pStyle w:val="TableParagraph"/>
              <w:spacing w:line="241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Звање</w:t>
            </w:r>
            <w:proofErr w:type="spellEnd"/>
            <w:r w:rsidR="00E216AB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назив</w:t>
            </w:r>
            <w:proofErr w:type="spellEnd"/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уже</w:t>
            </w:r>
            <w:proofErr w:type="spellEnd"/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научне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умјетничке</w:t>
            </w:r>
            <w:proofErr w:type="spellEnd"/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области</w:t>
            </w:r>
            <w:proofErr w:type="spellEnd"/>
            <w:r>
              <w:rPr>
                <w:b/>
              </w:rPr>
              <w:t>,</w:t>
            </w:r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ужео</w:t>
            </w:r>
            <w:proofErr w:type="spellEnd"/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бразовне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области</w:t>
            </w:r>
            <w:proofErr w:type="spellEnd"/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коју</w:t>
            </w:r>
            <w:proofErr w:type="spellEnd"/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</w:t>
            </w:r>
            <w:proofErr w:type="spellEnd"/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конкурс</w:t>
            </w:r>
            <w:proofErr w:type="spellEnd"/>
          </w:p>
          <w:p w14:paraId="165B729D" w14:textId="77777777" w:rsidR="00F91B19" w:rsidRDefault="008A1021">
            <w:pPr>
              <w:pStyle w:val="TableParagraph"/>
              <w:spacing w:line="233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расписан</w:t>
            </w:r>
            <w:proofErr w:type="spellEnd"/>
            <w:r>
              <w:rPr>
                <w:b/>
              </w:rPr>
              <w:t>,</w:t>
            </w:r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списак</w:t>
            </w:r>
            <w:proofErr w:type="spellEnd"/>
            <w:r w:rsidR="00E216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</w:p>
        </w:tc>
      </w:tr>
      <w:tr w:rsidR="00F91B19" w14:paraId="5DDE49D8" w14:textId="77777777" w:rsidTr="002F6236">
        <w:trPr>
          <w:trHeight w:val="1361"/>
        </w:trPr>
        <w:tc>
          <w:tcPr>
            <w:tcW w:w="9578" w:type="dxa"/>
          </w:tcPr>
          <w:p w14:paraId="7AE3F8D5" w14:textId="77777777" w:rsidR="00F91B19" w:rsidRDefault="00D51C03">
            <w:pPr>
              <w:pStyle w:val="TableParagraph"/>
              <w:spacing w:line="241" w:lineRule="exact"/>
              <w:ind w:left="107"/>
            </w:pPr>
            <w:proofErr w:type="spellStart"/>
            <w:r>
              <w:rPr>
                <w:b/>
              </w:rPr>
              <w:t>З</w:t>
            </w:r>
            <w:r w:rsidR="008A1021">
              <w:rPr>
                <w:b/>
              </w:rPr>
              <w:t>вање</w:t>
            </w:r>
            <w:proofErr w:type="spellEnd"/>
            <w:r w:rsidR="00242B4F">
              <w:rPr>
                <w:b/>
              </w:rPr>
              <w:t xml:space="preserve">: </w:t>
            </w:r>
            <w:r w:rsidR="00242B4F" w:rsidRPr="00242B4F">
              <w:rPr>
                <w:lang w:val="sr-Cyrl-BA"/>
              </w:rPr>
              <w:t>ванредни</w:t>
            </w:r>
            <w:r>
              <w:rPr>
                <w:lang w:val="sr-Cyrl-BA"/>
              </w:rPr>
              <w:t xml:space="preserve"> </w:t>
            </w:r>
            <w:proofErr w:type="spellStart"/>
            <w:r w:rsidR="008A1021">
              <w:t>професор</w:t>
            </w:r>
            <w:proofErr w:type="spellEnd"/>
          </w:p>
          <w:p w14:paraId="16CDED7B" w14:textId="77777777" w:rsidR="00F91B19" w:rsidRPr="007F60E3" w:rsidRDefault="00D51C03">
            <w:pPr>
              <w:pStyle w:val="TableParagraph"/>
              <w:tabs>
                <w:tab w:val="left" w:pos="2361"/>
              </w:tabs>
              <w:spacing w:line="252" w:lineRule="exact"/>
              <w:ind w:left="107"/>
              <w:rPr>
                <w:lang w:val="sr-Cyrl-BA"/>
              </w:rPr>
            </w:pPr>
            <w:proofErr w:type="spellStart"/>
            <w:r>
              <w:rPr>
                <w:b/>
              </w:rPr>
              <w:t>У</w:t>
            </w:r>
            <w:r w:rsidR="008A1021">
              <w:rPr>
                <w:b/>
              </w:rPr>
              <w:t>же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A1021">
              <w:rPr>
                <w:b/>
              </w:rPr>
              <w:t>научне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A1021">
              <w:rPr>
                <w:b/>
              </w:rPr>
              <w:t>области</w:t>
            </w:r>
            <w:proofErr w:type="spellEnd"/>
            <w:r w:rsidR="008A1021">
              <w:rPr>
                <w:b/>
              </w:rPr>
              <w:t>:</w:t>
            </w:r>
            <w:r w:rsidR="008A1021">
              <w:rPr>
                <w:b/>
              </w:rPr>
              <w:tab/>
            </w:r>
            <w:r w:rsidR="007F60E3">
              <w:rPr>
                <w:lang w:val="sr-Cyrl-BA"/>
              </w:rPr>
              <w:t>Хирургија</w:t>
            </w:r>
          </w:p>
          <w:p w14:paraId="751C42F3" w14:textId="77777777" w:rsidR="007F60E3" w:rsidRPr="007F60E3" w:rsidRDefault="00D51C03" w:rsidP="007F60E3">
            <w:pPr>
              <w:pStyle w:val="TableParagraph"/>
              <w:spacing w:line="252" w:lineRule="exact"/>
              <w:ind w:left="107"/>
              <w:rPr>
                <w:lang w:val="sr-Cyrl-BA"/>
              </w:rPr>
            </w:pPr>
            <w:proofErr w:type="spellStart"/>
            <w:r>
              <w:rPr>
                <w:b/>
              </w:rPr>
              <w:t>У</w:t>
            </w:r>
            <w:r w:rsidR="008A1021">
              <w:rPr>
                <w:b/>
              </w:rPr>
              <w:t>жа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A1021">
              <w:rPr>
                <w:b/>
              </w:rPr>
              <w:t>образовна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A1021">
              <w:rPr>
                <w:b/>
              </w:rPr>
              <w:t>област</w:t>
            </w:r>
            <w:proofErr w:type="spellEnd"/>
            <w:r w:rsidR="007F60E3">
              <w:t xml:space="preserve">: </w:t>
            </w:r>
            <w:r w:rsidR="007F60E3">
              <w:rPr>
                <w:lang w:val="sr-Cyrl-BA"/>
              </w:rPr>
              <w:t>Хирургија</w:t>
            </w:r>
          </w:p>
          <w:p w14:paraId="5841581E" w14:textId="77777777" w:rsidR="00F91B19" w:rsidRDefault="00D51C03" w:rsidP="002F6236">
            <w:pPr>
              <w:pStyle w:val="TableParagraph"/>
              <w:spacing w:line="252" w:lineRule="exact"/>
              <w:ind w:left="107"/>
            </w:pPr>
            <w:proofErr w:type="spellStart"/>
            <w:r>
              <w:rPr>
                <w:b/>
              </w:rPr>
              <w:t>П</w:t>
            </w:r>
            <w:r w:rsidR="008A1021">
              <w:rPr>
                <w:b/>
              </w:rPr>
              <w:t>редмети</w:t>
            </w:r>
            <w:proofErr w:type="spellEnd"/>
            <w:r w:rsidR="008A1021">
              <w:rPr>
                <w:b/>
              </w:rPr>
              <w:t xml:space="preserve">: </w:t>
            </w:r>
            <w:r w:rsidR="007F60E3">
              <w:rPr>
                <w:b/>
                <w:sz w:val="24"/>
                <w:lang w:val="sr-Cyrl-BA"/>
              </w:rPr>
              <w:t>Хирургија, Здрвствена њега хируршког болесника са хирургијом, Мултидисциплинарна здравствена њега, Ургентна медицина.</w:t>
            </w:r>
          </w:p>
        </w:tc>
      </w:tr>
      <w:tr w:rsidR="00F91B19" w14:paraId="77B26C53" w14:textId="77777777">
        <w:trPr>
          <w:trHeight w:val="246"/>
        </w:trPr>
        <w:tc>
          <w:tcPr>
            <w:tcW w:w="9578" w:type="dxa"/>
          </w:tcPr>
          <w:p w14:paraId="33C3C03B" w14:textId="77777777" w:rsidR="00F91B19" w:rsidRDefault="008A1021">
            <w:pPr>
              <w:pStyle w:val="TableParagraph"/>
              <w:spacing w:line="22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пријављених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кандидата</w:t>
            </w:r>
            <w:proofErr w:type="spellEnd"/>
            <w:r>
              <w:rPr>
                <w:b/>
              </w:rPr>
              <w:t>:</w:t>
            </w:r>
          </w:p>
        </w:tc>
      </w:tr>
      <w:tr w:rsidR="00F91B19" w14:paraId="01A2DE0E" w14:textId="77777777">
        <w:trPr>
          <w:trHeight w:val="246"/>
        </w:trPr>
        <w:tc>
          <w:tcPr>
            <w:tcW w:w="9578" w:type="dxa"/>
          </w:tcPr>
          <w:p w14:paraId="12F2A4A4" w14:textId="77777777" w:rsidR="00F91B19" w:rsidRDefault="00D51C03">
            <w:pPr>
              <w:pStyle w:val="TableParagraph"/>
              <w:spacing w:line="227" w:lineRule="exact"/>
              <w:ind w:left="107"/>
            </w:pPr>
            <w:proofErr w:type="spellStart"/>
            <w:r>
              <w:t>Ј</w:t>
            </w:r>
            <w:r w:rsidR="008A1021">
              <w:t>едан</w:t>
            </w:r>
            <w:proofErr w:type="spellEnd"/>
            <w:r>
              <w:t xml:space="preserve"> </w:t>
            </w:r>
            <w:r w:rsidR="008A1021">
              <w:t>(1)</w:t>
            </w:r>
          </w:p>
        </w:tc>
      </w:tr>
      <w:tr w:rsidR="00F91B19" w14:paraId="4ADE6C7E" w14:textId="77777777">
        <w:trPr>
          <w:trHeight w:val="492"/>
        </w:trPr>
        <w:tc>
          <w:tcPr>
            <w:tcW w:w="9578" w:type="dxa"/>
            <w:tcBorders>
              <w:left w:val="nil"/>
              <w:right w:val="nil"/>
            </w:tcBorders>
          </w:tcPr>
          <w:p w14:paraId="602D7495" w14:textId="77777777" w:rsidR="00F91B19" w:rsidRDefault="00F91B19">
            <w:pPr>
              <w:pStyle w:val="TableParagraph"/>
            </w:pPr>
          </w:p>
        </w:tc>
      </w:tr>
      <w:tr w:rsidR="00F91B19" w14:paraId="40053A1A" w14:textId="77777777">
        <w:trPr>
          <w:trHeight w:val="431"/>
        </w:trPr>
        <w:tc>
          <w:tcPr>
            <w:tcW w:w="9578" w:type="dxa"/>
            <w:shd w:val="clear" w:color="auto" w:fill="D9D9D9"/>
          </w:tcPr>
          <w:p w14:paraId="51F50673" w14:textId="77777777" w:rsidR="00F91B19" w:rsidRDefault="008A1021" w:rsidP="00D51C03">
            <w:pPr>
              <w:pStyle w:val="TableParagraph"/>
              <w:tabs>
                <w:tab w:val="left" w:pos="498"/>
              </w:tabs>
              <w:spacing w:before="87"/>
              <w:ind w:left="107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</w:rPr>
              <w:tab/>
              <w:t>ПOДАЦИ</w:t>
            </w:r>
            <w:r w:rsidR="00D51C03">
              <w:rPr>
                <w:b/>
              </w:rPr>
              <w:t xml:space="preserve"> </w:t>
            </w:r>
            <w:r>
              <w:rPr>
                <w:b/>
              </w:rPr>
              <w:t>О</w:t>
            </w:r>
            <w:r w:rsidR="00D51C03">
              <w:rPr>
                <w:b/>
              </w:rPr>
              <w:t xml:space="preserve"> </w:t>
            </w:r>
            <w:r>
              <w:rPr>
                <w:b/>
              </w:rPr>
              <w:t>КАНДИДАТИМА,</w:t>
            </w:r>
            <w:r w:rsidR="00D51C03">
              <w:rPr>
                <w:b/>
              </w:rPr>
              <w:t xml:space="preserve"> </w:t>
            </w:r>
            <w:r>
              <w:rPr>
                <w:b/>
              </w:rPr>
              <w:t>ПРВИ КАНДИДАТ</w:t>
            </w:r>
          </w:p>
        </w:tc>
      </w:tr>
      <w:tr w:rsidR="00F91B19" w14:paraId="50D5C1D0" w14:textId="77777777">
        <w:trPr>
          <w:trHeight w:val="253"/>
        </w:trPr>
        <w:tc>
          <w:tcPr>
            <w:tcW w:w="9578" w:type="dxa"/>
          </w:tcPr>
          <w:p w14:paraId="2392C67F" w14:textId="77777777" w:rsidR="00F91B19" w:rsidRDefault="008A1021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1.ОСНОВНИ</w:t>
            </w:r>
            <w:r w:rsidR="00D51C03">
              <w:rPr>
                <w:b/>
              </w:rPr>
              <w:t xml:space="preserve"> </w:t>
            </w:r>
            <w:r>
              <w:rPr>
                <w:b/>
              </w:rPr>
              <w:t>БИОГРАФСКИ</w:t>
            </w:r>
            <w:r w:rsidR="00D51C03">
              <w:rPr>
                <w:b/>
              </w:rPr>
              <w:t xml:space="preserve"> </w:t>
            </w:r>
            <w:r>
              <w:rPr>
                <w:b/>
              </w:rPr>
              <w:t>ПОДАЦИ</w:t>
            </w:r>
          </w:p>
        </w:tc>
      </w:tr>
      <w:tr w:rsidR="00F91B19" w14:paraId="4BCA3CD4" w14:textId="77777777">
        <w:trPr>
          <w:trHeight w:val="251"/>
        </w:trPr>
        <w:tc>
          <w:tcPr>
            <w:tcW w:w="9578" w:type="dxa"/>
          </w:tcPr>
          <w:p w14:paraId="337933F0" w14:textId="77777777" w:rsidR="00F91B19" w:rsidRDefault="008A1021">
            <w:pPr>
              <w:pStyle w:val="TableParagraph"/>
              <w:spacing w:line="232" w:lineRule="exact"/>
              <w:ind w:left="107"/>
            </w:pPr>
            <w:proofErr w:type="spellStart"/>
            <w:r>
              <w:t>Име</w:t>
            </w:r>
            <w:proofErr w:type="spellEnd"/>
            <w:r>
              <w:t>(</w:t>
            </w:r>
            <w:proofErr w:type="spellStart"/>
            <w:r>
              <w:t>име</w:t>
            </w:r>
            <w:proofErr w:type="spellEnd"/>
            <w:r w:rsidR="00D51C03">
              <w:t xml:space="preserve"> </w:t>
            </w:r>
            <w:proofErr w:type="spellStart"/>
            <w:r>
              <w:t>једног</w:t>
            </w:r>
            <w:proofErr w:type="spellEnd"/>
            <w:r>
              <w:t xml:space="preserve"> </w:t>
            </w:r>
            <w:proofErr w:type="spellStart"/>
            <w:r>
              <w:t>родитеља</w:t>
            </w:r>
            <w:proofErr w:type="spellEnd"/>
            <w:r>
              <w:t>)</w:t>
            </w:r>
            <w:r w:rsidR="00D51C03">
              <w:t xml:space="preserve"> </w:t>
            </w:r>
            <w:r>
              <w:t>и</w:t>
            </w:r>
            <w:r w:rsidR="00D51C03">
              <w:t xml:space="preserve"> </w:t>
            </w:r>
            <w:proofErr w:type="spellStart"/>
            <w:r>
              <w:t>презиме</w:t>
            </w:r>
            <w:proofErr w:type="spellEnd"/>
          </w:p>
        </w:tc>
      </w:tr>
      <w:tr w:rsidR="00F91B19" w14:paraId="2D11AF10" w14:textId="77777777">
        <w:trPr>
          <w:trHeight w:val="251"/>
        </w:trPr>
        <w:tc>
          <w:tcPr>
            <w:tcW w:w="9578" w:type="dxa"/>
          </w:tcPr>
          <w:p w14:paraId="288C6529" w14:textId="77777777" w:rsidR="00F91B19" w:rsidRPr="007F60E3" w:rsidRDefault="007F60E3">
            <w:pPr>
              <w:pStyle w:val="TableParagraph"/>
              <w:spacing w:line="232" w:lineRule="exact"/>
              <w:ind w:left="10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Лаловић /Милан/ Ненад</w:t>
            </w:r>
          </w:p>
        </w:tc>
      </w:tr>
    </w:tbl>
    <w:p w14:paraId="1A75B223" w14:textId="77777777" w:rsidR="00F91B19" w:rsidRDefault="006C576E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A83C0B" wp14:editId="0D146ADC">
                <wp:simplePos x="0" y="0"/>
                <wp:positionH relativeFrom="page">
                  <wp:posOffset>847725</wp:posOffset>
                </wp:positionH>
                <wp:positionV relativeFrom="paragraph">
                  <wp:posOffset>160020</wp:posOffset>
                </wp:positionV>
                <wp:extent cx="1828800" cy="1270"/>
                <wp:effectExtent l="0" t="0" r="0" b="0"/>
                <wp:wrapTopAndBottom/>
                <wp:docPr id="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335 1335"/>
                            <a:gd name="T1" fmla="*/ T0 w 2880"/>
                            <a:gd name="T2" fmla="+- 0 4215 133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4DD81" id="docshape2" o:spid="_x0000_s1026" style="position:absolute;margin-left:66.75pt;margin-top:12.6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03F9A78" w14:textId="77777777" w:rsidR="00D51C03" w:rsidRDefault="008A1021">
      <w:pPr>
        <w:spacing w:before="41" w:line="192" w:lineRule="auto"/>
        <w:ind w:left="482" w:right="3093"/>
        <w:rPr>
          <w:sz w:val="18"/>
        </w:rPr>
      </w:pPr>
      <w:r>
        <w:rPr>
          <w:spacing w:val="-1"/>
          <w:position w:val="12"/>
          <w:sz w:val="17"/>
        </w:rPr>
        <w:t>2</w:t>
      </w:r>
      <w:proofErr w:type="spellStart"/>
      <w:r>
        <w:rPr>
          <w:spacing w:val="-1"/>
          <w:sz w:val="20"/>
        </w:rPr>
        <w:t>Навести</w:t>
      </w:r>
      <w:proofErr w:type="spellEnd"/>
      <w:r w:rsidR="00D51C03"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све</w:t>
      </w:r>
      <w:proofErr w:type="spellEnd"/>
      <w:r w:rsidR="00D51C03"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пријављене</w:t>
      </w:r>
      <w:proofErr w:type="spellEnd"/>
      <w:r w:rsidR="00D51C03"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кандидате</w:t>
      </w:r>
      <w:proofErr w:type="spellEnd"/>
      <w:r w:rsidR="00D51C03"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име</w:t>
      </w:r>
      <w:proofErr w:type="spellEnd"/>
      <w:r>
        <w:rPr>
          <w:sz w:val="20"/>
        </w:rPr>
        <w:t>,</w:t>
      </w:r>
      <w:r w:rsidR="00D51C03">
        <w:rPr>
          <w:sz w:val="20"/>
        </w:rPr>
        <w:t xml:space="preserve"> </w:t>
      </w:r>
      <w:proofErr w:type="spellStart"/>
      <w:r>
        <w:rPr>
          <w:sz w:val="20"/>
        </w:rPr>
        <w:t>име</w:t>
      </w:r>
      <w:proofErr w:type="spellEnd"/>
      <w:r w:rsidR="00D51C03">
        <w:rPr>
          <w:sz w:val="20"/>
        </w:rPr>
        <w:t xml:space="preserve"> </w:t>
      </w:r>
      <w:proofErr w:type="spellStart"/>
      <w:r>
        <w:rPr>
          <w:sz w:val="20"/>
        </w:rPr>
        <w:t>једног</w:t>
      </w:r>
      <w:proofErr w:type="spellEnd"/>
      <w:r w:rsidR="00D51C03"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родитеља</w:t>
      </w:r>
      <w:proofErr w:type="spellEnd"/>
      <w:r w:rsidR="00D51C03">
        <w:rPr>
          <w:sz w:val="20"/>
        </w:rPr>
        <w:t xml:space="preserve"> </w:t>
      </w:r>
      <w:r>
        <w:rPr>
          <w:sz w:val="20"/>
        </w:rPr>
        <w:t>,</w:t>
      </w:r>
      <w:proofErr w:type="spellStart"/>
      <w:r>
        <w:rPr>
          <w:sz w:val="20"/>
        </w:rPr>
        <w:t>презиме</w:t>
      </w:r>
      <w:proofErr w:type="spellEnd"/>
      <w:proofErr w:type="gramEnd"/>
      <w:r>
        <w:rPr>
          <w:sz w:val="20"/>
        </w:rPr>
        <w:t>).</w:t>
      </w:r>
      <w:r w:rsidR="00D51C03">
        <w:rPr>
          <w:sz w:val="20"/>
        </w:rPr>
        <w:t xml:space="preserve"> </w:t>
      </w:r>
      <w:r>
        <w:rPr>
          <w:position w:val="11"/>
          <w:sz w:val="16"/>
        </w:rPr>
        <w:t>3</w:t>
      </w:r>
      <w:r>
        <w:rPr>
          <w:sz w:val="18"/>
        </w:rPr>
        <w:t>У</w:t>
      </w:r>
      <w:r w:rsidR="00D51C03">
        <w:rPr>
          <w:sz w:val="18"/>
        </w:rPr>
        <w:t xml:space="preserve"> </w:t>
      </w:r>
      <w:proofErr w:type="spellStart"/>
      <w:r>
        <w:rPr>
          <w:sz w:val="18"/>
        </w:rPr>
        <w:t>зависности</w:t>
      </w:r>
      <w:proofErr w:type="spellEnd"/>
      <w:r w:rsidR="00D51C03">
        <w:rPr>
          <w:sz w:val="18"/>
        </w:rPr>
        <w:t xml:space="preserve"> </w:t>
      </w:r>
      <w:proofErr w:type="spellStart"/>
      <w:r>
        <w:rPr>
          <w:sz w:val="18"/>
        </w:rPr>
        <w:t>од</w:t>
      </w:r>
      <w:proofErr w:type="spellEnd"/>
      <w:r w:rsidR="00D51C03">
        <w:rPr>
          <w:sz w:val="18"/>
        </w:rPr>
        <w:t xml:space="preserve"> </w:t>
      </w:r>
      <w:proofErr w:type="spellStart"/>
      <w:r>
        <w:rPr>
          <w:sz w:val="18"/>
        </w:rPr>
        <w:t>звања</w:t>
      </w:r>
      <w:proofErr w:type="spellEnd"/>
      <w:r w:rsidR="00D51C03">
        <w:rPr>
          <w:sz w:val="18"/>
        </w:rPr>
        <w:t xml:space="preserve"> </w:t>
      </w:r>
      <w:r>
        <w:rPr>
          <w:sz w:val="18"/>
        </w:rPr>
        <w:t>у</w:t>
      </w:r>
      <w:r w:rsidR="00D51C03">
        <w:rPr>
          <w:sz w:val="18"/>
        </w:rPr>
        <w:t xml:space="preserve"> </w:t>
      </w:r>
      <w:proofErr w:type="spellStart"/>
      <w:r>
        <w:rPr>
          <w:sz w:val="18"/>
        </w:rPr>
        <w:t>које</w:t>
      </w:r>
      <w:proofErr w:type="spellEnd"/>
      <w:r w:rsidR="00D51C03">
        <w:rPr>
          <w:sz w:val="18"/>
        </w:rPr>
        <w:t xml:space="preserve"> </w:t>
      </w:r>
      <w:proofErr w:type="spellStart"/>
      <w:r>
        <w:rPr>
          <w:sz w:val="18"/>
        </w:rPr>
        <w:t>се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кандида</w:t>
      </w:r>
      <w:proofErr w:type="spellEnd"/>
      <w:r w:rsidR="00D51C03">
        <w:rPr>
          <w:sz w:val="18"/>
        </w:rPr>
        <w:t xml:space="preserve"> </w:t>
      </w:r>
      <w:proofErr w:type="spellStart"/>
      <w:r>
        <w:rPr>
          <w:sz w:val="18"/>
        </w:rPr>
        <w:t>тбира</w:t>
      </w:r>
      <w:proofErr w:type="spellEnd"/>
      <w:r>
        <w:rPr>
          <w:sz w:val="18"/>
        </w:rPr>
        <w:t>,</w:t>
      </w:r>
      <w:r w:rsidR="00D51C03">
        <w:rPr>
          <w:sz w:val="18"/>
        </w:rPr>
        <w:t xml:space="preserve"> </w:t>
      </w:r>
      <w:proofErr w:type="spellStart"/>
      <w:r>
        <w:rPr>
          <w:sz w:val="18"/>
        </w:rPr>
        <w:t>наводи</w:t>
      </w:r>
      <w:proofErr w:type="spellEnd"/>
      <w:r w:rsidR="00D51C03">
        <w:rPr>
          <w:sz w:val="18"/>
        </w:rPr>
        <w:t xml:space="preserve"> </w:t>
      </w:r>
      <w:proofErr w:type="spellStart"/>
      <w:r>
        <w:rPr>
          <w:sz w:val="18"/>
        </w:rPr>
        <w:t>се</w:t>
      </w:r>
      <w:proofErr w:type="spellEnd"/>
      <w:r w:rsidR="00D51C03">
        <w:rPr>
          <w:sz w:val="18"/>
        </w:rPr>
        <w:t xml:space="preserve"> </w:t>
      </w:r>
      <w:proofErr w:type="spellStart"/>
      <w:r>
        <w:rPr>
          <w:sz w:val="18"/>
        </w:rPr>
        <w:t>члан</w:t>
      </w:r>
      <w:proofErr w:type="spellEnd"/>
      <w:r w:rsidR="00D51C03">
        <w:rPr>
          <w:sz w:val="18"/>
        </w:rPr>
        <w:t xml:space="preserve"> </w:t>
      </w:r>
      <w:r>
        <w:rPr>
          <w:sz w:val="18"/>
        </w:rPr>
        <w:t>77.</w:t>
      </w:r>
      <w:r w:rsidR="00D51C03">
        <w:rPr>
          <w:sz w:val="18"/>
        </w:rPr>
        <w:t xml:space="preserve"> </w:t>
      </w:r>
      <w:proofErr w:type="spellStart"/>
      <w:r w:rsidR="00D51C03">
        <w:rPr>
          <w:sz w:val="18"/>
        </w:rPr>
        <w:t>и</w:t>
      </w:r>
      <w:r>
        <w:rPr>
          <w:sz w:val="18"/>
        </w:rPr>
        <w:t>ли</w:t>
      </w:r>
      <w:proofErr w:type="spellEnd"/>
      <w:r w:rsidR="00D51C03">
        <w:rPr>
          <w:sz w:val="18"/>
        </w:rPr>
        <w:t xml:space="preserve"> </w:t>
      </w:r>
      <w:r>
        <w:rPr>
          <w:sz w:val="18"/>
        </w:rPr>
        <w:t>78.</w:t>
      </w:r>
      <w:r w:rsidR="00D51C03">
        <w:rPr>
          <w:sz w:val="18"/>
        </w:rPr>
        <w:t xml:space="preserve"> </w:t>
      </w:r>
      <w:proofErr w:type="spellStart"/>
      <w:r w:rsidR="00D51C03">
        <w:rPr>
          <w:sz w:val="18"/>
        </w:rPr>
        <w:t>и</w:t>
      </w:r>
      <w:r>
        <w:rPr>
          <w:sz w:val="18"/>
        </w:rPr>
        <w:t>ли</w:t>
      </w:r>
      <w:proofErr w:type="spellEnd"/>
      <w:r w:rsidR="00D51C03">
        <w:rPr>
          <w:sz w:val="18"/>
        </w:rPr>
        <w:t xml:space="preserve"> </w:t>
      </w:r>
      <w:r>
        <w:rPr>
          <w:sz w:val="18"/>
        </w:rPr>
        <w:t>87.</w:t>
      </w:r>
      <w:r w:rsidR="00D51C03">
        <w:rPr>
          <w:sz w:val="18"/>
        </w:rPr>
        <w:t xml:space="preserve"> </w:t>
      </w:r>
    </w:p>
    <w:p w14:paraId="1315B873" w14:textId="77777777" w:rsidR="00F91B19" w:rsidRDefault="008A1021">
      <w:pPr>
        <w:spacing w:before="41" w:line="192" w:lineRule="auto"/>
        <w:ind w:left="482" w:right="3093"/>
        <w:rPr>
          <w:sz w:val="18"/>
        </w:rPr>
      </w:pPr>
      <w:r>
        <w:rPr>
          <w:position w:val="11"/>
          <w:sz w:val="16"/>
        </w:rPr>
        <w:t>4</w:t>
      </w:r>
      <w:r>
        <w:rPr>
          <w:sz w:val="18"/>
        </w:rPr>
        <w:t>У</w:t>
      </w:r>
      <w:r w:rsidR="00D51C03">
        <w:rPr>
          <w:sz w:val="18"/>
        </w:rPr>
        <w:t xml:space="preserve"> </w:t>
      </w:r>
      <w:proofErr w:type="spellStart"/>
      <w:r>
        <w:rPr>
          <w:sz w:val="18"/>
        </w:rPr>
        <w:t>зависности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од</w:t>
      </w:r>
      <w:proofErr w:type="spellEnd"/>
      <w:r w:rsidR="00D51C03">
        <w:rPr>
          <w:sz w:val="18"/>
        </w:rPr>
        <w:t xml:space="preserve"> </w:t>
      </w:r>
      <w:proofErr w:type="spellStart"/>
      <w:r>
        <w:rPr>
          <w:sz w:val="18"/>
        </w:rPr>
        <w:t>звања</w:t>
      </w:r>
      <w:proofErr w:type="spellEnd"/>
      <w:r w:rsidR="00D51C03">
        <w:rPr>
          <w:sz w:val="18"/>
        </w:rPr>
        <w:t xml:space="preserve"> </w:t>
      </w:r>
      <w:r>
        <w:rPr>
          <w:sz w:val="18"/>
        </w:rPr>
        <w:t>у</w:t>
      </w:r>
      <w:r w:rsidR="00D51C03">
        <w:rPr>
          <w:sz w:val="18"/>
        </w:rPr>
        <w:t xml:space="preserve"> </w:t>
      </w:r>
      <w:proofErr w:type="spellStart"/>
      <w:r>
        <w:rPr>
          <w:sz w:val="18"/>
        </w:rPr>
        <w:t>које</w:t>
      </w:r>
      <w:proofErr w:type="spellEnd"/>
      <w:r w:rsidR="00D51C03">
        <w:rPr>
          <w:sz w:val="18"/>
        </w:rPr>
        <w:t xml:space="preserve"> </w:t>
      </w:r>
      <w:proofErr w:type="spellStart"/>
      <w:r>
        <w:rPr>
          <w:sz w:val="18"/>
        </w:rPr>
        <w:t>се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кандидат</w:t>
      </w:r>
      <w:proofErr w:type="spellEnd"/>
      <w:r w:rsidR="00D51C03">
        <w:rPr>
          <w:sz w:val="18"/>
        </w:rPr>
        <w:t xml:space="preserve"> </w:t>
      </w:r>
      <w:proofErr w:type="spellStart"/>
      <w:r>
        <w:rPr>
          <w:sz w:val="18"/>
        </w:rPr>
        <w:t>бира</w:t>
      </w:r>
      <w:proofErr w:type="spellEnd"/>
      <w:r>
        <w:rPr>
          <w:sz w:val="18"/>
        </w:rPr>
        <w:t>,</w:t>
      </w:r>
      <w:r w:rsidR="00D51C03">
        <w:rPr>
          <w:sz w:val="18"/>
        </w:rPr>
        <w:t xml:space="preserve"> </w:t>
      </w:r>
      <w:proofErr w:type="spellStart"/>
      <w:r>
        <w:rPr>
          <w:sz w:val="18"/>
        </w:rPr>
        <w:t>наводи</w:t>
      </w:r>
      <w:proofErr w:type="spellEnd"/>
      <w:r w:rsidR="00D51C03">
        <w:rPr>
          <w:sz w:val="18"/>
        </w:rPr>
        <w:t xml:space="preserve"> </w:t>
      </w:r>
      <w:proofErr w:type="spellStart"/>
      <w:r>
        <w:rPr>
          <w:sz w:val="18"/>
        </w:rPr>
        <w:t>се</w:t>
      </w:r>
      <w:proofErr w:type="spellEnd"/>
      <w:r w:rsidR="00D51C03">
        <w:rPr>
          <w:sz w:val="18"/>
        </w:rPr>
        <w:t xml:space="preserve"> </w:t>
      </w:r>
      <w:proofErr w:type="spellStart"/>
      <w:r>
        <w:rPr>
          <w:sz w:val="18"/>
        </w:rPr>
        <w:t>члан</w:t>
      </w:r>
      <w:proofErr w:type="spellEnd"/>
      <w:r w:rsidR="00D51C03">
        <w:rPr>
          <w:sz w:val="18"/>
        </w:rPr>
        <w:t xml:space="preserve"> </w:t>
      </w:r>
      <w:r>
        <w:rPr>
          <w:sz w:val="18"/>
        </w:rPr>
        <w:t>37.</w:t>
      </w:r>
      <w:r w:rsidR="00D51C03">
        <w:rPr>
          <w:sz w:val="18"/>
        </w:rPr>
        <w:t xml:space="preserve"> </w:t>
      </w:r>
      <w:proofErr w:type="spellStart"/>
      <w:r w:rsidR="00D51C03">
        <w:rPr>
          <w:sz w:val="18"/>
        </w:rPr>
        <w:t>и</w:t>
      </w:r>
      <w:r>
        <w:rPr>
          <w:sz w:val="18"/>
        </w:rPr>
        <w:t>ли</w:t>
      </w:r>
      <w:proofErr w:type="spellEnd"/>
      <w:r w:rsidR="00D51C03">
        <w:rPr>
          <w:sz w:val="18"/>
        </w:rPr>
        <w:t xml:space="preserve"> </w:t>
      </w:r>
      <w:r>
        <w:rPr>
          <w:sz w:val="18"/>
        </w:rPr>
        <w:t>38.</w:t>
      </w:r>
      <w:r w:rsidR="00D51C03">
        <w:rPr>
          <w:sz w:val="18"/>
        </w:rPr>
        <w:t xml:space="preserve"> </w:t>
      </w:r>
      <w:proofErr w:type="spellStart"/>
      <w:r w:rsidR="00D51C03">
        <w:rPr>
          <w:sz w:val="18"/>
        </w:rPr>
        <w:t>и</w:t>
      </w:r>
      <w:r>
        <w:rPr>
          <w:sz w:val="18"/>
        </w:rPr>
        <w:t>ли</w:t>
      </w:r>
      <w:proofErr w:type="spellEnd"/>
      <w:r w:rsidR="00D51C03">
        <w:rPr>
          <w:sz w:val="18"/>
        </w:rPr>
        <w:t xml:space="preserve"> </w:t>
      </w:r>
      <w:r>
        <w:rPr>
          <w:sz w:val="18"/>
        </w:rPr>
        <w:t>39.</w:t>
      </w:r>
    </w:p>
    <w:p w14:paraId="4351D8DD" w14:textId="77777777" w:rsidR="00F91B19" w:rsidRDefault="00F91B19">
      <w:pPr>
        <w:pStyle w:val="BodyText"/>
        <w:rPr>
          <w:sz w:val="20"/>
        </w:rPr>
      </w:pPr>
    </w:p>
    <w:p w14:paraId="35F95BE5" w14:textId="77777777" w:rsidR="00F91B19" w:rsidRDefault="006C576E">
      <w:pPr>
        <w:pStyle w:val="BodyText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3542CF2" wp14:editId="2F4D3481">
                <wp:simplePos x="0" y="0"/>
                <wp:positionH relativeFrom="page">
                  <wp:posOffset>1092200</wp:posOffset>
                </wp:positionH>
                <wp:positionV relativeFrom="paragraph">
                  <wp:posOffset>146685</wp:posOffset>
                </wp:positionV>
                <wp:extent cx="5589270" cy="117475"/>
                <wp:effectExtent l="0" t="0" r="0" b="0"/>
                <wp:wrapTopAndBottom/>
                <wp:docPr id="1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9270" cy="117475"/>
                          <a:chOff x="1720" y="231"/>
                          <a:chExt cx="8802" cy="185"/>
                        </a:xfrm>
                      </wpg:grpSpPr>
                      <pic:pic xmlns:pic="http://schemas.openxmlformats.org/drawingml/2006/picture">
                        <pic:nvPicPr>
                          <pic:cNvPr id="1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3" y="285"/>
                            <a:ext cx="1275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4" y="274"/>
                            <a:ext cx="1299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Line 11"/>
                        <wps:cNvCnPr/>
                        <wps:spPr bwMode="auto">
                          <a:xfrm>
                            <a:off x="1720" y="233"/>
                            <a:ext cx="8802" cy="0"/>
                          </a:xfrm>
                          <a:prstGeom prst="line">
                            <a:avLst/>
                          </a:prstGeom>
                          <a:noFill/>
                          <a:ln w="2198">
                            <a:solidFill>
                              <a:srgbClr val="21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5D6B3" id="docshapegroup3" o:spid="_x0000_s1026" style="position:absolute;margin-left:86pt;margin-top:11.55pt;width:440.1pt;height:9.25pt;z-index:-15727616;mso-wrap-distance-left:0;mso-wrap-distance-right:0;mso-position-horizontal-relative:page" coordorigin="1720,231" coordsize="8802,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1773;top:285;width:1275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">
                  <v:imagedata r:id="rId10" o:title=""/>
                </v:shape>
                <v:shape id="docshape5" o:spid="_x0000_s1028" type="#_x0000_t75" style="position:absolute;left:9194;top:274;width:1299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">
                  <v:imagedata r:id="rId11" o:title=""/>
                </v:shape>
                <v:line id="Line 11" o:spid="_x0000_s1029" style="position:absolute;visibility:visible;mso-wrap-style:square" from="1720,233" to="10522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" strokecolor="#211f1f" strokeweight=".06106mm"/>
                <w10:wrap type="topAndBottom" anchorx="page"/>
              </v:group>
            </w:pict>
          </mc:Fallback>
        </mc:AlternateContent>
      </w:r>
    </w:p>
    <w:p w14:paraId="3A473037" w14:textId="77777777" w:rsidR="00F91B19" w:rsidRDefault="00F91B19">
      <w:pPr>
        <w:rPr>
          <w:sz w:val="18"/>
        </w:rPr>
        <w:sectPr w:rsidR="00F91B19">
          <w:pgSz w:w="12240" w:h="15840"/>
          <w:pgMar w:top="1500" w:right="1040" w:bottom="500" w:left="1220" w:header="0" w:footer="222" w:gutter="0"/>
          <w:cols w:space="720"/>
        </w:sect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4"/>
      </w:tblGrid>
      <w:tr w:rsidR="00F91B19" w14:paraId="3388D57B" w14:textId="77777777">
        <w:trPr>
          <w:trHeight w:val="251"/>
        </w:trPr>
        <w:tc>
          <w:tcPr>
            <w:tcW w:w="9724" w:type="dxa"/>
          </w:tcPr>
          <w:p w14:paraId="58118785" w14:textId="77777777" w:rsidR="00F91B19" w:rsidRDefault="008A1021">
            <w:pPr>
              <w:pStyle w:val="TableParagraph"/>
              <w:spacing w:line="232" w:lineRule="exact"/>
              <w:ind w:left="179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Датум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имјесто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рођења</w:t>
            </w:r>
            <w:proofErr w:type="spellEnd"/>
          </w:p>
        </w:tc>
      </w:tr>
      <w:tr w:rsidR="00F91B19" w14:paraId="7D85B1E3" w14:textId="77777777">
        <w:trPr>
          <w:trHeight w:val="253"/>
        </w:trPr>
        <w:tc>
          <w:tcPr>
            <w:tcW w:w="9724" w:type="dxa"/>
          </w:tcPr>
          <w:p w14:paraId="23729332" w14:textId="77777777" w:rsidR="00F91B19" w:rsidRPr="007F60E3" w:rsidRDefault="007F60E3">
            <w:pPr>
              <w:pStyle w:val="TableParagraph"/>
              <w:spacing w:line="234" w:lineRule="exact"/>
              <w:ind w:left="179"/>
              <w:rPr>
                <w:lang w:val="sr-Cyrl-BA"/>
              </w:rPr>
            </w:pPr>
            <w:r>
              <w:rPr>
                <w:lang w:val="sr-Cyrl-BA"/>
              </w:rPr>
              <w:t>03.03.1982, Сарајево, Босна и Херцеговина</w:t>
            </w:r>
          </w:p>
        </w:tc>
      </w:tr>
      <w:tr w:rsidR="00F91B19" w14:paraId="4677DEDE" w14:textId="77777777">
        <w:trPr>
          <w:trHeight w:val="252"/>
        </w:trPr>
        <w:tc>
          <w:tcPr>
            <w:tcW w:w="9724" w:type="dxa"/>
          </w:tcPr>
          <w:p w14:paraId="0D0651AC" w14:textId="77777777" w:rsidR="00F91B19" w:rsidRDefault="008A1021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Установе</w:t>
            </w:r>
            <w:proofErr w:type="spellEnd"/>
            <w:r w:rsidR="00D51C03">
              <w:rPr>
                <w:b/>
              </w:rPr>
              <w:t xml:space="preserve"> </w:t>
            </w:r>
            <w:r>
              <w:rPr>
                <w:b/>
              </w:rPr>
              <w:t>у</w:t>
            </w:r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којима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кандидат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био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запослен</w:t>
            </w:r>
            <w:proofErr w:type="spellEnd"/>
          </w:p>
        </w:tc>
      </w:tr>
      <w:tr w:rsidR="00F91B19" w14:paraId="4951D5D5" w14:textId="77777777">
        <w:trPr>
          <w:trHeight w:val="254"/>
        </w:trPr>
        <w:tc>
          <w:tcPr>
            <w:tcW w:w="9724" w:type="dxa"/>
          </w:tcPr>
          <w:p w14:paraId="7FADCB01" w14:textId="77777777" w:rsidR="00F91B19" w:rsidRDefault="00161ABC">
            <w:pPr>
              <w:pStyle w:val="TableParagraph"/>
              <w:spacing w:line="234" w:lineRule="exact"/>
              <w:ind w:left="107"/>
            </w:pPr>
            <w:r>
              <w:rPr>
                <w:lang w:val="sr-Cyrl-BA"/>
              </w:rPr>
              <w:t xml:space="preserve">Универзитетска болница Фоча, </w:t>
            </w:r>
            <w:proofErr w:type="spellStart"/>
            <w:r w:rsidR="008A1021">
              <w:t>Медицински</w:t>
            </w:r>
            <w:proofErr w:type="spellEnd"/>
            <w:r w:rsidR="00D51C03">
              <w:t xml:space="preserve"> </w:t>
            </w:r>
            <w:proofErr w:type="spellStart"/>
            <w:r w:rsidR="008A1021">
              <w:t>факултет</w:t>
            </w:r>
            <w:proofErr w:type="spellEnd"/>
            <w:r w:rsidR="00D51C03">
              <w:t xml:space="preserve"> </w:t>
            </w:r>
            <w:proofErr w:type="spellStart"/>
            <w:r w:rsidR="008A1021">
              <w:t>Фоча</w:t>
            </w:r>
            <w:proofErr w:type="spellEnd"/>
            <w:r w:rsidR="008A1021">
              <w:t xml:space="preserve">, </w:t>
            </w:r>
            <w:proofErr w:type="spellStart"/>
            <w:r w:rsidR="008A1021">
              <w:t>Универзитета</w:t>
            </w:r>
            <w:proofErr w:type="spellEnd"/>
            <w:r w:rsidR="00D51C03">
              <w:t xml:space="preserve"> </w:t>
            </w:r>
            <w:r w:rsidR="008A1021">
              <w:t>у</w:t>
            </w:r>
            <w:r w:rsidR="00D51C03">
              <w:t xml:space="preserve"> </w:t>
            </w:r>
            <w:proofErr w:type="spellStart"/>
            <w:r w:rsidR="008A1021">
              <w:t>Источном</w:t>
            </w:r>
            <w:proofErr w:type="spellEnd"/>
            <w:r w:rsidR="00D51C03">
              <w:t xml:space="preserve"> </w:t>
            </w:r>
            <w:proofErr w:type="spellStart"/>
            <w:r w:rsidR="008A1021">
              <w:t>Сарајеву</w:t>
            </w:r>
            <w:proofErr w:type="spellEnd"/>
          </w:p>
        </w:tc>
      </w:tr>
      <w:tr w:rsidR="00F91B19" w14:paraId="040CDB8F" w14:textId="77777777">
        <w:trPr>
          <w:trHeight w:val="251"/>
        </w:trPr>
        <w:tc>
          <w:tcPr>
            <w:tcW w:w="9724" w:type="dxa"/>
          </w:tcPr>
          <w:p w14:paraId="63851894" w14:textId="77777777" w:rsidR="00F91B19" w:rsidRDefault="008A1021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Звања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радна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мјеста</w:t>
            </w:r>
            <w:proofErr w:type="spellEnd"/>
          </w:p>
        </w:tc>
      </w:tr>
      <w:tr w:rsidR="00F91B19" w14:paraId="1589B5CB" w14:textId="77777777">
        <w:trPr>
          <w:trHeight w:val="253"/>
        </w:trPr>
        <w:tc>
          <w:tcPr>
            <w:tcW w:w="9724" w:type="dxa"/>
          </w:tcPr>
          <w:p w14:paraId="7C4F9EBD" w14:textId="77777777" w:rsidR="00F91B19" w:rsidRPr="00161ABC" w:rsidRDefault="00D51C03">
            <w:pPr>
              <w:pStyle w:val="TableParagraph"/>
              <w:spacing w:line="234" w:lineRule="exact"/>
              <w:ind w:left="107"/>
              <w:rPr>
                <w:lang w:val="sr-Cyrl-BA"/>
              </w:rPr>
            </w:pPr>
            <w:proofErr w:type="spellStart"/>
            <w:r>
              <w:t>А</w:t>
            </w:r>
            <w:r w:rsidR="008A1021">
              <w:t>систент</w:t>
            </w:r>
            <w:proofErr w:type="spellEnd"/>
            <w:r w:rsidR="008A1021">
              <w:t>,</w:t>
            </w:r>
            <w:r>
              <w:t xml:space="preserve"> </w:t>
            </w:r>
            <w:proofErr w:type="spellStart"/>
            <w:r w:rsidR="008A1021">
              <w:t>виши</w:t>
            </w:r>
            <w:proofErr w:type="spellEnd"/>
            <w:r>
              <w:t xml:space="preserve"> </w:t>
            </w:r>
            <w:proofErr w:type="spellStart"/>
            <w:r w:rsidR="008A1021">
              <w:t>асистент</w:t>
            </w:r>
            <w:proofErr w:type="spellEnd"/>
            <w:r w:rsidR="008A1021">
              <w:t>,</w:t>
            </w:r>
            <w:r>
              <w:t xml:space="preserve"> </w:t>
            </w:r>
            <w:proofErr w:type="spellStart"/>
            <w:r w:rsidR="008A1021">
              <w:t>доцент</w:t>
            </w:r>
            <w:proofErr w:type="spellEnd"/>
            <w:r w:rsidR="008A1021">
              <w:t>,</w:t>
            </w:r>
          </w:p>
        </w:tc>
      </w:tr>
      <w:tr w:rsidR="00F91B19" w14:paraId="0113A59F" w14:textId="77777777">
        <w:trPr>
          <w:trHeight w:val="254"/>
        </w:trPr>
        <w:tc>
          <w:tcPr>
            <w:tcW w:w="9724" w:type="dxa"/>
          </w:tcPr>
          <w:p w14:paraId="5F0FED68" w14:textId="77777777" w:rsidR="00F91B19" w:rsidRDefault="008A1021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Научна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област</w:t>
            </w:r>
            <w:proofErr w:type="spellEnd"/>
          </w:p>
        </w:tc>
      </w:tr>
      <w:tr w:rsidR="00F91B19" w14:paraId="581B4866" w14:textId="77777777">
        <w:trPr>
          <w:trHeight w:val="251"/>
        </w:trPr>
        <w:tc>
          <w:tcPr>
            <w:tcW w:w="9724" w:type="dxa"/>
          </w:tcPr>
          <w:p w14:paraId="69C57B62" w14:textId="77777777" w:rsidR="00F91B19" w:rsidRDefault="008A1021">
            <w:pPr>
              <w:pStyle w:val="TableParagraph"/>
              <w:spacing w:line="232" w:lineRule="exact"/>
              <w:ind w:left="107"/>
            </w:pPr>
            <w:proofErr w:type="spellStart"/>
            <w:r>
              <w:t>Mедицинске</w:t>
            </w:r>
            <w:proofErr w:type="spellEnd"/>
            <w:r w:rsidR="00D51C03">
              <w:t xml:space="preserve"> </w:t>
            </w:r>
            <w:r>
              <w:t>и</w:t>
            </w:r>
            <w:r w:rsidR="00D51C03">
              <w:t xml:space="preserve"> </w:t>
            </w:r>
            <w:proofErr w:type="spellStart"/>
            <w:r>
              <w:t>здравствене</w:t>
            </w:r>
            <w:proofErr w:type="spellEnd"/>
            <w:r w:rsidR="00D51C03">
              <w:t xml:space="preserve"> </w:t>
            </w:r>
            <w:proofErr w:type="spellStart"/>
            <w:r>
              <w:t>науке</w:t>
            </w:r>
            <w:proofErr w:type="spellEnd"/>
          </w:p>
        </w:tc>
      </w:tr>
      <w:tr w:rsidR="00F91B19" w14:paraId="2F7C3186" w14:textId="77777777">
        <w:trPr>
          <w:trHeight w:val="253"/>
        </w:trPr>
        <w:tc>
          <w:tcPr>
            <w:tcW w:w="9724" w:type="dxa"/>
          </w:tcPr>
          <w:p w14:paraId="29B568A4" w14:textId="77777777" w:rsidR="00F91B19" w:rsidRDefault="008A1021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Чланство</w:t>
            </w:r>
            <w:proofErr w:type="spellEnd"/>
            <w:r w:rsidR="00D51C03">
              <w:rPr>
                <w:b/>
              </w:rPr>
              <w:t xml:space="preserve"> </w:t>
            </w:r>
            <w:r>
              <w:rPr>
                <w:b/>
              </w:rPr>
              <w:t>у</w:t>
            </w:r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научним</w:t>
            </w:r>
            <w:proofErr w:type="spellEnd"/>
            <w:r w:rsidR="00D51C03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стручним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организацијама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или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удружењима</w:t>
            </w:r>
            <w:proofErr w:type="spellEnd"/>
          </w:p>
        </w:tc>
      </w:tr>
      <w:tr w:rsidR="00F91B19" w14:paraId="091BCB04" w14:textId="77777777">
        <w:trPr>
          <w:trHeight w:val="251"/>
        </w:trPr>
        <w:tc>
          <w:tcPr>
            <w:tcW w:w="9724" w:type="dxa"/>
          </w:tcPr>
          <w:p w14:paraId="4A84A244" w14:textId="77777777" w:rsidR="00161ABC" w:rsidRPr="00161ABC" w:rsidRDefault="00161ABC" w:rsidP="00161ABC">
            <w:pPr>
              <w:pStyle w:val="NoSpacing"/>
              <w:rPr>
                <w:lang w:val="sr-Cyrl-CS"/>
              </w:rPr>
            </w:pPr>
            <w:r w:rsidRPr="00161ABC">
              <w:rPr>
                <w:lang w:val="sr-Cyrl-CS"/>
              </w:rPr>
              <w:t>Комора доктора медицине Р.Српске</w:t>
            </w:r>
          </w:p>
          <w:p w14:paraId="5D51FA92" w14:textId="77777777" w:rsidR="00161ABC" w:rsidRPr="00161ABC" w:rsidRDefault="00161ABC" w:rsidP="00161ABC">
            <w:pPr>
              <w:pStyle w:val="NoSpacing"/>
              <w:rPr>
                <w:lang w:val="sr-Cyrl-CS"/>
              </w:rPr>
            </w:pPr>
            <w:r w:rsidRPr="00161ABC">
              <w:rPr>
                <w:lang w:val="sr-Cyrl-BA"/>
              </w:rPr>
              <w:t>Удружење</w:t>
            </w:r>
            <w:r w:rsidRPr="00161ABC">
              <w:rPr>
                <w:lang w:val="sr-Cyrl-CS"/>
              </w:rPr>
              <w:t xml:space="preserve"> хирурга Р.Српске</w:t>
            </w:r>
          </w:p>
          <w:p w14:paraId="2D069426" w14:textId="77777777" w:rsidR="00161ABC" w:rsidRPr="00161ABC" w:rsidRDefault="00161ABC" w:rsidP="00161ABC">
            <w:pPr>
              <w:pStyle w:val="NoSpacing"/>
              <w:rPr>
                <w:lang w:val="sr-Cyrl-CS"/>
              </w:rPr>
            </w:pPr>
            <w:r w:rsidRPr="00161ABC">
              <w:rPr>
                <w:lang w:val="sr-Cyrl-CS"/>
              </w:rPr>
              <w:t>Удружење едноскопских хирурга Србије</w:t>
            </w:r>
          </w:p>
          <w:p w14:paraId="706E38DD" w14:textId="77777777" w:rsidR="00161ABC" w:rsidRPr="00161ABC" w:rsidRDefault="00161ABC" w:rsidP="00161ABC">
            <w:pPr>
              <w:pStyle w:val="NoSpacing"/>
              <w:rPr>
                <w:lang w:val="sr-Cyrl-CS"/>
              </w:rPr>
            </w:pPr>
            <w:r w:rsidRPr="00161ABC">
              <w:rPr>
                <w:lang w:val="sr-Cyrl-CS"/>
              </w:rPr>
              <w:t xml:space="preserve">Европско удружење за ендоскопску хирургију </w:t>
            </w:r>
          </w:p>
          <w:p w14:paraId="4F8865ED" w14:textId="77777777" w:rsidR="00161ABC" w:rsidRPr="00161ABC" w:rsidRDefault="00161ABC" w:rsidP="00161ABC">
            <w:pPr>
              <w:pStyle w:val="NoSpacing"/>
              <w:rPr>
                <w:lang w:val="sr-Cyrl-CS"/>
              </w:rPr>
            </w:pPr>
            <w:r w:rsidRPr="00161ABC">
              <w:rPr>
                <w:lang w:val="sr-Cyrl-CS"/>
              </w:rPr>
              <w:t>Удружење онколошких хирурга Србије</w:t>
            </w:r>
          </w:p>
          <w:p w14:paraId="3EBB27D0" w14:textId="77777777" w:rsidR="00161ABC" w:rsidRPr="00161ABC" w:rsidRDefault="00161ABC" w:rsidP="00161ABC">
            <w:pPr>
              <w:pStyle w:val="NoSpacing"/>
              <w:rPr>
                <w:lang w:val="sr-Cyrl-CS"/>
              </w:rPr>
            </w:pPr>
            <w:r w:rsidRPr="00161ABC">
              <w:rPr>
                <w:lang w:val="sr-Cyrl-CS"/>
              </w:rPr>
              <w:t>Удружење колоректалних хирурга Југославије</w:t>
            </w:r>
          </w:p>
          <w:p w14:paraId="2CF333ED" w14:textId="77777777" w:rsidR="00F91B19" w:rsidRPr="00161ABC" w:rsidRDefault="00161ABC" w:rsidP="00161ABC">
            <w:pPr>
              <w:pStyle w:val="NoSpacing"/>
              <w:rPr>
                <w:lang w:val="sr-Cyrl-CS"/>
              </w:rPr>
            </w:pPr>
            <w:r w:rsidRPr="00161ABC">
              <w:rPr>
                <w:lang w:val="sr-Cyrl-CS"/>
              </w:rPr>
              <w:t>Удружење ендоскопских хирурга Босне и Херцеговине</w:t>
            </w:r>
          </w:p>
        </w:tc>
      </w:tr>
      <w:tr w:rsidR="00F91B19" w14:paraId="08A55F25" w14:textId="77777777">
        <w:trPr>
          <w:trHeight w:val="253"/>
        </w:trPr>
        <w:tc>
          <w:tcPr>
            <w:tcW w:w="9724" w:type="dxa"/>
          </w:tcPr>
          <w:p w14:paraId="0A48099C" w14:textId="77777777" w:rsidR="00F91B19" w:rsidRDefault="008A1021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2.СТРУЧНА</w:t>
            </w:r>
            <w:r w:rsidR="00D51C03">
              <w:rPr>
                <w:b/>
              </w:rPr>
              <w:t xml:space="preserve"> </w:t>
            </w:r>
            <w:r>
              <w:rPr>
                <w:b/>
              </w:rPr>
              <w:t>БИОГРАФИЈА,</w:t>
            </w:r>
            <w:r w:rsidR="00D51C03">
              <w:rPr>
                <w:b/>
              </w:rPr>
              <w:t xml:space="preserve"> </w:t>
            </w:r>
            <w:r>
              <w:rPr>
                <w:b/>
              </w:rPr>
              <w:t>ДИПЛОМЕ</w:t>
            </w:r>
            <w:r w:rsidR="00D51C03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D51C03">
              <w:rPr>
                <w:b/>
              </w:rPr>
              <w:t xml:space="preserve"> </w:t>
            </w:r>
            <w:r>
              <w:rPr>
                <w:b/>
              </w:rPr>
              <w:t>ЗВАЊА</w:t>
            </w:r>
          </w:p>
        </w:tc>
      </w:tr>
      <w:tr w:rsidR="00F91B19" w14:paraId="69D3B0F6" w14:textId="77777777">
        <w:trPr>
          <w:trHeight w:val="251"/>
        </w:trPr>
        <w:tc>
          <w:tcPr>
            <w:tcW w:w="9724" w:type="dxa"/>
          </w:tcPr>
          <w:p w14:paraId="4B3FCE21" w14:textId="77777777" w:rsidR="00F91B19" w:rsidRDefault="008A1021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Основне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студије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студије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првог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циклуса</w:t>
            </w:r>
            <w:proofErr w:type="spellEnd"/>
          </w:p>
        </w:tc>
      </w:tr>
      <w:tr w:rsidR="00F91B19" w14:paraId="1033AE3F" w14:textId="77777777">
        <w:trPr>
          <w:trHeight w:val="253"/>
        </w:trPr>
        <w:tc>
          <w:tcPr>
            <w:tcW w:w="9724" w:type="dxa"/>
          </w:tcPr>
          <w:p w14:paraId="7938B98F" w14:textId="77777777" w:rsidR="00F91B19" w:rsidRDefault="008A1021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институције</w:t>
            </w:r>
            <w:proofErr w:type="spellEnd"/>
            <w:r>
              <w:rPr>
                <w:b/>
              </w:rPr>
              <w:t>,</w:t>
            </w:r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година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уписа</w:t>
            </w:r>
            <w:proofErr w:type="spellEnd"/>
            <w:r w:rsidR="00D51C03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завршетка</w:t>
            </w:r>
            <w:proofErr w:type="spellEnd"/>
          </w:p>
        </w:tc>
      </w:tr>
      <w:tr w:rsidR="00F91B19" w14:paraId="222FAB44" w14:textId="77777777">
        <w:trPr>
          <w:trHeight w:val="755"/>
        </w:trPr>
        <w:tc>
          <w:tcPr>
            <w:tcW w:w="9724" w:type="dxa"/>
            <w:tcBorders>
              <w:bottom w:val="single" w:sz="6" w:space="0" w:color="000000"/>
            </w:tcBorders>
          </w:tcPr>
          <w:p w14:paraId="29B04DC7" w14:textId="77777777" w:rsidR="00F91B19" w:rsidRPr="00161ABC" w:rsidRDefault="00161ABC">
            <w:pPr>
              <w:pStyle w:val="TableParagraph"/>
              <w:spacing w:line="242" w:lineRule="auto"/>
              <w:ind w:left="107" w:right="3480"/>
              <w:rPr>
                <w:lang w:val="sr-Cyrl-BA"/>
              </w:rPr>
            </w:pPr>
            <w:r>
              <w:rPr>
                <w:lang w:val="sr-Cyrl-BA"/>
              </w:rPr>
              <w:t>Медицински</w:t>
            </w:r>
            <w:r>
              <w:t xml:space="preserve"> </w:t>
            </w:r>
            <w:proofErr w:type="spellStart"/>
            <w:r>
              <w:t>факултет</w:t>
            </w:r>
            <w:proofErr w:type="spellEnd"/>
            <w:r>
              <w:rPr>
                <w:lang w:val="sr-Cyrl-BA"/>
              </w:rPr>
              <w:t xml:space="preserve"> Фоча, Универзитет у Источном Сарајеву </w:t>
            </w:r>
            <w:proofErr w:type="spellStart"/>
            <w:r w:rsidR="00D51C03">
              <w:t>Г</w:t>
            </w:r>
            <w:r w:rsidR="008A1021">
              <w:t>одина</w:t>
            </w:r>
            <w:proofErr w:type="spellEnd"/>
            <w:r w:rsidR="008A1021">
              <w:t xml:space="preserve"> </w:t>
            </w:r>
            <w:proofErr w:type="spellStart"/>
            <w:r w:rsidR="008A1021">
              <w:t>уписа</w:t>
            </w:r>
            <w:proofErr w:type="spellEnd"/>
            <w:r w:rsidR="008A1021">
              <w:t>:</w:t>
            </w:r>
            <w:r w:rsidR="00D51C03">
              <w:t xml:space="preserve"> </w:t>
            </w:r>
            <w:r>
              <w:rPr>
                <w:lang w:val="sr-Cyrl-BA"/>
              </w:rPr>
              <w:t>2000</w:t>
            </w:r>
          </w:p>
          <w:p w14:paraId="6BA4892E" w14:textId="77777777" w:rsidR="00F91B19" w:rsidRDefault="00D51C03">
            <w:pPr>
              <w:pStyle w:val="TableParagraph"/>
              <w:spacing w:line="235" w:lineRule="exact"/>
              <w:ind w:left="107"/>
            </w:pPr>
            <w:proofErr w:type="spellStart"/>
            <w:r>
              <w:t>Г</w:t>
            </w:r>
            <w:r w:rsidR="008A1021">
              <w:t>одина</w:t>
            </w:r>
            <w:proofErr w:type="spellEnd"/>
            <w:r>
              <w:t xml:space="preserve"> </w:t>
            </w:r>
            <w:proofErr w:type="spellStart"/>
            <w:r w:rsidR="00161ABC">
              <w:t>завршетка</w:t>
            </w:r>
            <w:proofErr w:type="spellEnd"/>
            <w:r w:rsidR="00161ABC">
              <w:t>:</w:t>
            </w:r>
            <w:r w:rsidR="00161ABC">
              <w:rPr>
                <w:lang w:val="sr-Cyrl-BA"/>
              </w:rPr>
              <w:t xml:space="preserve"> 2007</w:t>
            </w:r>
            <w:r w:rsidR="008A1021">
              <w:t>.</w:t>
            </w:r>
          </w:p>
        </w:tc>
      </w:tr>
      <w:tr w:rsidR="00F91B19" w14:paraId="763F0980" w14:textId="77777777">
        <w:trPr>
          <w:trHeight w:val="251"/>
        </w:trPr>
        <w:tc>
          <w:tcPr>
            <w:tcW w:w="9724" w:type="dxa"/>
            <w:tcBorders>
              <w:top w:val="single" w:sz="6" w:space="0" w:color="000000"/>
            </w:tcBorders>
          </w:tcPr>
          <w:p w14:paraId="19CA056E" w14:textId="77777777" w:rsidR="00F91B19" w:rsidRDefault="008A1021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студијског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програма</w:t>
            </w:r>
            <w:proofErr w:type="spellEnd"/>
            <w:r>
              <w:rPr>
                <w:b/>
              </w:rPr>
              <w:t>,</w:t>
            </w:r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излазног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модула</w:t>
            </w:r>
            <w:proofErr w:type="spellEnd"/>
          </w:p>
        </w:tc>
      </w:tr>
      <w:tr w:rsidR="00F91B19" w14:paraId="5376A1A8" w14:textId="77777777">
        <w:trPr>
          <w:trHeight w:val="254"/>
        </w:trPr>
        <w:tc>
          <w:tcPr>
            <w:tcW w:w="9724" w:type="dxa"/>
          </w:tcPr>
          <w:p w14:paraId="6B5C6AB5" w14:textId="77777777" w:rsidR="00F91B19" w:rsidRPr="00161ABC" w:rsidRDefault="00161ABC">
            <w:pPr>
              <w:pStyle w:val="TableParagraph"/>
              <w:spacing w:line="234" w:lineRule="exact"/>
              <w:ind w:left="107"/>
              <w:rPr>
                <w:lang w:val="sr-Cyrl-BA"/>
              </w:rPr>
            </w:pPr>
            <w:r>
              <w:rPr>
                <w:lang w:val="sr-Cyrl-BA"/>
              </w:rPr>
              <w:t>Медицина</w:t>
            </w:r>
          </w:p>
        </w:tc>
      </w:tr>
      <w:tr w:rsidR="00F91B19" w14:paraId="593FCF8B" w14:textId="77777777">
        <w:trPr>
          <w:trHeight w:val="251"/>
        </w:trPr>
        <w:tc>
          <w:tcPr>
            <w:tcW w:w="9724" w:type="dxa"/>
          </w:tcPr>
          <w:p w14:paraId="09248646" w14:textId="77777777" w:rsidR="00F91B19" w:rsidRDefault="008A1021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Просјечна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оцјена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током</w:t>
            </w:r>
            <w:proofErr w:type="spellEnd"/>
            <w:r w:rsidR="00D51C03">
              <w:rPr>
                <w:b/>
              </w:rPr>
              <w:t xml:space="preserve"> </w:t>
            </w:r>
            <w:r>
              <w:rPr>
                <w:b/>
              </w:rPr>
              <w:t>студија</w:t>
            </w:r>
            <w:r>
              <w:rPr>
                <w:b/>
                <w:vertAlign w:val="superscript"/>
              </w:rPr>
              <w:t>5</w:t>
            </w:r>
            <w:r>
              <w:rPr>
                <w:b/>
              </w:rPr>
              <w:t>,</w:t>
            </w:r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стечени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академски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назив</w:t>
            </w:r>
            <w:proofErr w:type="spellEnd"/>
          </w:p>
        </w:tc>
      </w:tr>
      <w:tr w:rsidR="00F91B19" w14:paraId="19410D72" w14:textId="77777777">
        <w:trPr>
          <w:trHeight w:val="254"/>
        </w:trPr>
        <w:tc>
          <w:tcPr>
            <w:tcW w:w="9724" w:type="dxa"/>
          </w:tcPr>
          <w:p w14:paraId="0009F678" w14:textId="77777777" w:rsidR="00F91B19" w:rsidRPr="00161ABC" w:rsidRDefault="00161ABC">
            <w:pPr>
              <w:pStyle w:val="TableParagraph"/>
              <w:spacing w:line="234" w:lineRule="exact"/>
              <w:ind w:left="107"/>
              <w:rPr>
                <w:lang w:val="sr-Cyrl-BA"/>
              </w:rPr>
            </w:pPr>
            <w:r>
              <w:rPr>
                <w:lang w:val="sr-Cyrl-BA"/>
              </w:rPr>
              <w:t>9.59</w:t>
            </w:r>
            <w:r w:rsidR="008A1021">
              <w:t>,</w:t>
            </w:r>
            <w:r w:rsidR="00D51C03">
              <w:t xml:space="preserve"> </w:t>
            </w:r>
            <w:proofErr w:type="spellStart"/>
            <w:r w:rsidR="008A1021">
              <w:t>доктор</w:t>
            </w:r>
            <w:proofErr w:type="spellEnd"/>
            <w:r w:rsidR="00D51C03">
              <w:t xml:space="preserve"> </w:t>
            </w:r>
            <w:r>
              <w:rPr>
                <w:lang w:val="sr-Cyrl-BA"/>
              </w:rPr>
              <w:t>медицине</w:t>
            </w:r>
          </w:p>
        </w:tc>
      </w:tr>
      <w:tr w:rsidR="00F91B19" w14:paraId="725C391D" w14:textId="77777777">
        <w:trPr>
          <w:trHeight w:val="251"/>
        </w:trPr>
        <w:tc>
          <w:tcPr>
            <w:tcW w:w="9724" w:type="dxa"/>
          </w:tcPr>
          <w:p w14:paraId="6FAD9C90" w14:textId="77777777" w:rsidR="00F91B19" w:rsidRDefault="008A1021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Постдипломске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студије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студије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другог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циклуса</w:t>
            </w:r>
            <w:proofErr w:type="spellEnd"/>
          </w:p>
        </w:tc>
      </w:tr>
      <w:tr w:rsidR="00F91B19" w14:paraId="68B977CA" w14:textId="77777777">
        <w:trPr>
          <w:trHeight w:val="254"/>
        </w:trPr>
        <w:tc>
          <w:tcPr>
            <w:tcW w:w="9724" w:type="dxa"/>
          </w:tcPr>
          <w:p w14:paraId="5707FE73" w14:textId="77777777" w:rsidR="00F91B19" w:rsidRDefault="008A1021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институције</w:t>
            </w:r>
            <w:proofErr w:type="spellEnd"/>
            <w:r>
              <w:rPr>
                <w:b/>
              </w:rPr>
              <w:t>,</w:t>
            </w:r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година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уписа</w:t>
            </w:r>
            <w:proofErr w:type="spellEnd"/>
            <w:r w:rsidR="00D51C03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завршетка</w:t>
            </w:r>
            <w:proofErr w:type="spellEnd"/>
          </w:p>
        </w:tc>
      </w:tr>
      <w:tr w:rsidR="00F91B19" w14:paraId="74AF41EC" w14:textId="77777777">
        <w:trPr>
          <w:trHeight w:val="745"/>
        </w:trPr>
        <w:tc>
          <w:tcPr>
            <w:tcW w:w="9724" w:type="dxa"/>
          </w:tcPr>
          <w:p w14:paraId="2E355D72" w14:textId="77777777" w:rsidR="00F91B19" w:rsidRDefault="00161ABC" w:rsidP="00161ABC">
            <w:pPr>
              <w:pStyle w:val="TableParagraph"/>
              <w:spacing w:line="237" w:lineRule="auto"/>
              <w:ind w:left="107" w:right="3103"/>
            </w:pPr>
            <w:r>
              <w:rPr>
                <w:lang w:val="sr-Cyrl-BA"/>
              </w:rPr>
              <w:t>Медицински</w:t>
            </w:r>
            <w:r>
              <w:t xml:space="preserve"> </w:t>
            </w:r>
            <w:proofErr w:type="spellStart"/>
            <w:r>
              <w:t>факултет</w:t>
            </w:r>
            <w:proofErr w:type="spellEnd"/>
            <w:r>
              <w:rPr>
                <w:lang w:val="sr-Cyrl-BA"/>
              </w:rPr>
              <w:t xml:space="preserve"> Фоча, Универзитет у Источном Сарајеву </w:t>
            </w:r>
            <w:proofErr w:type="spellStart"/>
            <w:r w:rsidR="00D51C03">
              <w:t>Г</w:t>
            </w:r>
            <w:r w:rsidR="008A1021">
              <w:t>одина</w:t>
            </w:r>
            <w:proofErr w:type="spellEnd"/>
            <w:r w:rsidR="008A1021">
              <w:t xml:space="preserve"> </w:t>
            </w:r>
            <w:proofErr w:type="spellStart"/>
            <w:r w:rsidR="008A1021">
              <w:t>уписа</w:t>
            </w:r>
            <w:proofErr w:type="spellEnd"/>
            <w:r w:rsidR="008A1021">
              <w:t>:</w:t>
            </w:r>
            <w:r w:rsidR="00D51C03">
              <w:t xml:space="preserve"> </w:t>
            </w:r>
            <w:r>
              <w:rPr>
                <w:lang w:val="sr-Cyrl-BA"/>
              </w:rPr>
              <w:t>2007</w:t>
            </w:r>
            <w:r w:rsidR="008A1021">
              <w:t>.</w:t>
            </w:r>
          </w:p>
          <w:p w14:paraId="504EA8D1" w14:textId="77777777" w:rsidR="00F91B19" w:rsidRDefault="00D51C03">
            <w:pPr>
              <w:pStyle w:val="TableParagraph"/>
              <w:spacing w:line="238" w:lineRule="exact"/>
              <w:ind w:left="107"/>
            </w:pPr>
            <w:proofErr w:type="spellStart"/>
            <w:r>
              <w:t>Г</w:t>
            </w:r>
            <w:r w:rsidR="008A1021">
              <w:t>одина</w:t>
            </w:r>
            <w:proofErr w:type="spellEnd"/>
            <w:r>
              <w:t xml:space="preserve"> </w:t>
            </w:r>
            <w:proofErr w:type="spellStart"/>
            <w:r w:rsidR="00161ABC">
              <w:t>завршетка</w:t>
            </w:r>
            <w:proofErr w:type="spellEnd"/>
            <w:r w:rsidR="00161ABC">
              <w:t>: 2</w:t>
            </w:r>
            <w:r w:rsidR="00161ABC">
              <w:rPr>
                <w:lang w:val="sr-Cyrl-BA"/>
              </w:rPr>
              <w:t>009</w:t>
            </w:r>
            <w:r w:rsidR="008A1021">
              <w:t>.</w:t>
            </w:r>
          </w:p>
        </w:tc>
      </w:tr>
      <w:tr w:rsidR="00F91B19" w14:paraId="29D4132D" w14:textId="77777777">
        <w:trPr>
          <w:trHeight w:val="254"/>
        </w:trPr>
        <w:tc>
          <w:tcPr>
            <w:tcW w:w="9724" w:type="dxa"/>
          </w:tcPr>
          <w:p w14:paraId="0280FF70" w14:textId="77777777" w:rsidR="00F91B19" w:rsidRDefault="008A1021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студијског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програма</w:t>
            </w:r>
            <w:proofErr w:type="spellEnd"/>
            <w:r>
              <w:rPr>
                <w:b/>
              </w:rPr>
              <w:t>,</w:t>
            </w:r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излазног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модула</w:t>
            </w:r>
            <w:proofErr w:type="spellEnd"/>
          </w:p>
        </w:tc>
      </w:tr>
      <w:tr w:rsidR="00F91B19" w14:paraId="6EB6EF58" w14:textId="77777777">
        <w:trPr>
          <w:trHeight w:val="251"/>
        </w:trPr>
        <w:tc>
          <w:tcPr>
            <w:tcW w:w="9724" w:type="dxa"/>
          </w:tcPr>
          <w:p w14:paraId="47F074A0" w14:textId="77777777" w:rsidR="00F91B19" w:rsidRPr="00161ABC" w:rsidRDefault="00161ABC">
            <w:pPr>
              <w:pStyle w:val="TableParagraph"/>
              <w:spacing w:line="232" w:lineRule="exact"/>
              <w:ind w:left="107"/>
              <w:rPr>
                <w:lang w:val="sr-Cyrl-BA"/>
              </w:rPr>
            </w:pPr>
            <w:r>
              <w:rPr>
                <w:lang w:val="sr-Cyrl-BA"/>
              </w:rPr>
              <w:t>Основи медицинских истраживања</w:t>
            </w:r>
          </w:p>
        </w:tc>
      </w:tr>
      <w:tr w:rsidR="00F91B19" w14:paraId="23360775" w14:textId="77777777">
        <w:trPr>
          <w:trHeight w:val="254"/>
        </w:trPr>
        <w:tc>
          <w:tcPr>
            <w:tcW w:w="9724" w:type="dxa"/>
          </w:tcPr>
          <w:p w14:paraId="7B08FF46" w14:textId="77777777" w:rsidR="00F91B19" w:rsidRDefault="008A1021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Просјечна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оцјена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током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студија</w:t>
            </w:r>
            <w:proofErr w:type="spellEnd"/>
            <w:r>
              <w:rPr>
                <w:b/>
              </w:rPr>
              <w:t>,</w:t>
            </w:r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стечени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академски</w:t>
            </w:r>
            <w:proofErr w:type="spellEnd"/>
            <w:r w:rsidR="00D5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назив</w:t>
            </w:r>
            <w:proofErr w:type="spellEnd"/>
          </w:p>
        </w:tc>
      </w:tr>
      <w:tr w:rsidR="00F91B19" w14:paraId="675D94AC" w14:textId="77777777">
        <w:trPr>
          <w:trHeight w:val="251"/>
        </w:trPr>
        <w:tc>
          <w:tcPr>
            <w:tcW w:w="9724" w:type="dxa"/>
          </w:tcPr>
          <w:p w14:paraId="6AC8E40D" w14:textId="77777777" w:rsidR="00161ABC" w:rsidRDefault="00161ABC">
            <w:pPr>
              <w:pStyle w:val="TableParagraph"/>
              <w:spacing w:line="232" w:lineRule="exact"/>
              <w:ind w:left="107"/>
              <w:rPr>
                <w:lang w:val="sr-Cyrl-BA"/>
              </w:rPr>
            </w:pPr>
            <w:r>
              <w:rPr>
                <w:lang w:val="sr-Cyrl-BA"/>
              </w:rPr>
              <w:t>Просјечна оцјена: 9.50,</w:t>
            </w:r>
          </w:p>
          <w:p w14:paraId="37E1AAAE" w14:textId="77777777" w:rsidR="00F91B19" w:rsidRDefault="00161ABC">
            <w:pPr>
              <w:pStyle w:val="TableParagraph"/>
              <w:spacing w:line="232" w:lineRule="exact"/>
              <w:ind w:left="107"/>
            </w:pPr>
            <w:r>
              <w:rPr>
                <w:lang w:val="sr-Cyrl-BA"/>
              </w:rPr>
              <w:t xml:space="preserve">Стечени академски назив: </w:t>
            </w:r>
            <w:proofErr w:type="spellStart"/>
            <w:r w:rsidR="008A1021">
              <w:t>Магистар</w:t>
            </w:r>
            <w:proofErr w:type="spellEnd"/>
            <w:r w:rsidR="00985826">
              <w:t xml:space="preserve"> </w:t>
            </w:r>
            <w:r>
              <w:rPr>
                <w:lang w:val="sr-Cyrl-BA"/>
              </w:rPr>
              <w:t xml:space="preserve">медицинских </w:t>
            </w:r>
            <w:proofErr w:type="spellStart"/>
            <w:r w:rsidR="008A1021">
              <w:t>наука</w:t>
            </w:r>
            <w:proofErr w:type="spellEnd"/>
          </w:p>
        </w:tc>
      </w:tr>
      <w:tr w:rsidR="00F91B19" w14:paraId="6380FD91" w14:textId="77777777">
        <w:trPr>
          <w:trHeight w:val="254"/>
        </w:trPr>
        <w:tc>
          <w:tcPr>
            <w:tcW w:w="9724" w:type="dxa"/>
          </w:tcPr>
          <w:p w14:paraId="0C1D84EC" w14:textId="77777777" w:rsidR="00F91B19" w:rsidRDefault="008A1021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Наслов</w:t>
            </w:r>
            <w:proofErr w:type="spellEnd"/>
            <w:r w:rsidR="0098582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магистарског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мастер</w:t>
            </w:r>
            <w:proofErr w:type="spellEnd"/>
            <w:r w:rsidR="0098582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рада</w:t>
            </w:r>
            <w:proofErr w:type="spellEnd"/>
          </w:p>
        </w:tc>
      </w:tr>
      <w:tr w:rsidR="00F91B19" w14:paraId="3836516D" w14:textId="77777777">
        <w:trPr>
          <w:trHeight w:val="251"/>
        </w:trPr>
        <w:tc>
          <w:tcPr>
            <w:tcW w:w="9724" w:type="dxa"/>
          </w:tcPr>
          <w:p w14:paraId="668C877A" w14:textId="77777777" w:rsidR="00F91B19" w:rsidRPr="001D7A0F" w:rsidRDefault="001D7A0F" w:rsidP="001D7A0F">
            <w:pPr>
              <w:widowControl/>
              <w:autoSpaceDE/>
              <w:autoSpaceDN/>
              <w:spacing w:before="100" w:after="100"/>
              <w:jc w:val="both"/>
              <w:rPr>
                <w:lang w:val="sr-Cyrl-CS"/>
              </w:rPr>
            </w:pPr>
            <w:proofErr w:type="spellStart"/>
            <w:r w:rsidRPr="001D7A0F">
              <w:t>Морфолошке</w:t>
            </w:r>
            <w:proofErr w:type="spellEnd"/>
            <w:r w:rsidRPr="001D7A0F">
              <w:t xml:space="preserve"> </w:t>
            </w:r>
            <w:proofErr w:type="spellStart"/>
            <w:r w:rsidRPr="001D7A0F">
              <w:t>карактеристике</w:t>
            </w:r>
            <w:proofErr w:type="spellEnd"/>
            <w:r w:rsidRPr="001D7A0F">
              <w:t xml:space="preserve"> и </w:t>
            </w:r>
            <w:proofErr w:type="spellStart"/>
            <w:r w:rsidRPr="001D7A0F">
              <w:t>варијације</w:t>
            </w:r>
            <w:proofErr w:type="spellEnd"/>
            <w:r w:rsidRPr="001D7A0F">
              <w:t xml:space="preserve"> </w:t>
            </w:r>
            <w:proofErr w:type="spellStart"/>
            <w:r w:rsidRPr="001D7A0F">
              <w:t>стабла</w:t>
            </w:r>
            <w:proofErr w:type="spellEnd"/>
            <w:r w:rsidRPr="001D7A0F">
              <w:t xml:space="preserve"> и </w:t>
            </w:r>
            <w:proofErr w:type="spellStart"/>
            <w:r w:rsidRPr="001D7A0F">
              <w:t>гранања</w:t>
            </w:r>
            <w:proofErr w:type="spellEnd"/>
            <w:r w:rsidRPr="001D7A0F">
              <w:t xml:space="preserve"> </w:t>
            </w:r>
            <w:proofErr w:type="spellStart"/>
            <w:r w:rsidRPr="001D7A0F">
              <w:t>бутне</w:t>
            </w:r>
            <w:proofErr w:type="spellEnd"/>
            <w:r w:rsidRPr="001D7A0F">
              <w:t xml:space="preserve"> </w:t>
            </w:r>
            <w:proofErr w:type="spellStart"/>
            <w:r w:rsidRPr="001D7A0F">
              <w:t>артерије</w:t>
            </w:r>
            <w:proofErr w:type="spellEnd"/>
            <w:r w:rsidRPr="001D7A0F">
              <w:t xml:space="preserve"> </w:t>
            </w:r>
            <w:proofErr w:type="spellStart"/>
            <w:r w:rsidRPr="001D7A0F">
              <w:t>човјека</w:t>
            </w:r>
            <w:proofErr w:type="spellEnd"/>
            <w:r w:rsidRPr="001D7A0F">
              <w:t xml:space="preserve"> и </w:t>
            </w:r>
            <w:proofErr w:type="spellStart"/>
            <w:r w:rsidRPr="001D7A0F">
              <w:t>њихов</w:t>
            </w:r>
            <w:proofErr w:type="spellEnd"/>
            <w:r w:rsidRPr="001D7A0F">
              <w:t xml:space="preserve"> </w:t>
            </w:r>
            <w:proofErr w:type="spellStart"/>
            <w:r w:rsidRPr="001D7A0F">
              <w:t>клинички</w:t>
            </w:r>
            <w:proofErr w:type="spellEnd"/>
            <w:r w:rsidRPr="001D7A0F">
              <w:t xml:space="preserve"> </w:t>
            </w:r>
            <w:proofErr w:type="spellStart"/>
            <w:r w:rsidRPr="001D7A0F">
              <w:t>зна</w:t>
            </w:r>
            <w:proofErr w:type="spellEnd"/>
            <w:r w:rsidRPr="001D7A0F">
              <w:rPr>
                <w:lang w:val="sr-Cyrl-CS"/>
              </w:rPr>
              <w:t>чај.</w:t>
            </w:r>
          </w:p>
        </w:tc>
      </w:tr>
      <w:tr w:rsidR="00F91B19" w14:paraId="736C7A25" w14:textId="77777777">
        <w:trPr>
          <w:trHeight w:val="253"/>
        </w:trPr>
        <w:tc>
          <w:tcPr>
            <w:tcW w:w="9724" w:type="dxa"/>
          </w:tcPr>
          <w:p w14:paraId="16DE90FA" w14:textId="77777777" w:rsidR="00F91B19" w:rsidRDefault="008A1021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Ужа</w:t>
            </w:r>
            <w:proofErr w:type="spellEnd"/>
            <w:r w:rsidR="0098582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научна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умјетничка</w:t>
            </w:r>
            <w:proofErr w:type="spellEnd"/>
            <w:r w:rsidR="0098582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област</w:t>
            </w:r>
            <w:proofErr w:type="spellEnd"/>
          </w:p>
        </w:tc>
      </w:tr>
      <w:tr w:rsidR="00F91B19" w14:paraId="6A71DAC3" w14:textId="77777777">
        <w:trPr>
          <w:trHeight w:val="253"/>
        </w:trPr>
        <w:tc>
          <w:tcPr>
            <w:tcW w:w="9724" w:type="dxa"/>
          </w:tcPr>
          <w:p w14:paraId="2396C78B" w14:textId="77777777" w:rsidR="00F91B19" w:rsidRPr="001D7A0F" w:rsidRDefault="001D7A0F">
            <w:pPr>
              <w:pStyle w:val="TableParagraph"/>
              <w:spacing w:line="234" w:lineRule="exact"/>
              <w:ind w:left="107"/>
              <w:rPr>
                <w:lang w:val="sr-Cyrl-BA"/>
              </w:rPr>
            </w:pPr>
            <w:r>
              <w:rPr>
                <w:lang w:val="sr-Cyrl-BA"/>
              </w:rPr>
              <w:t>Медицина, Хирургија, хируршка анатомија, анатомија човјека</w:t>
            </w:r>
          </w:p>
        </w:tc>
      </w:tr>
      <w:tr w:rsidR="00F91B19" w14:paraId="03570C03" w14:textId="77777777">
        <w:trPr>
          <w:trHeight w:val="251"/>
        </w:trPr>
        <w:tc>
          <w:tcPr>
            <w:tcW w:w="9724" w:type="dxa"/>
          </w:tcPr>
          <w:p w14:paraId="2CE25EAE" w14:textId="77777777" w:rsidR="00F91B19" w:rsidRDefault="008A1021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Докторат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студије</w:t>
            </w:r>
            <w:proofErr w:type="spellEnd"/>
            <w:r w:rsidR="0098582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трећег</w:t>
            </w:r>
            <w:proofErr w:type="spellEnd"/>
            <w:r w:rsidR="0098582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циклуса</w:t>
            </w:r>
            <w:proofErr w:type="spellEnd"/>
          </w:p>
        </w:tc>
      </w:tr>
      <w:tr w:rsidR="00F91B19" w14:paraId="381B395C" w14:textId="77777777">
        <w:trPr>
          <w:trHeight w:val="254"/>
        </w:trPr>
        <w:tc>
          <w:tcPr>
            <w:tcW w:w="9724" w:type="dxa"/>
          </w:tcPr>
          <w:p w14:paraId="3D74778D" w14:textId="77777777" w:rsidR="00F91B19" w:rsidRDefault="008A1021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 w:rsidR="0098582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институције</w:t>
            </w:r>
            <w:proofErr w:type="spellEnd"/>
            <w:r>
              <w:rPr>
                <w:b/>
              </w:rPr>
              <w:t>,</w:t>
            </w:r>
            <w:r w:rsidR="0098582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година</w:t>
            </w:r>
            <w:proofErr w:type="spellEnd"/>
            <w:r w:rsidR="0098582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уписа</w:t>
            </w:r>
            <w:proofErr w:type="spellEnd"/>
            <w:r w:rsidR="00985826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98582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завршетка</w:t>
            </w:r>
            <w:proofErr w:type="spellEnd"/>
            <w:r w:rsidR="00985826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датум</w:t>
            </w:r>
            <w:proofErr w:type="spellEnd"/>
            <w:r w:rsidR="0098582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пријаве</w:t>
            </w:r>
            <w:proofErr w:type="spellEnd"/>
            <w:r w:rsidR="00985826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98582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одбране</w:t>
            </w:r>
            <w:proofErr w:type="spellEnd"/>
            <w:r w:rsidR="0098582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дисертације</w:t>
            </w:r>
            <w:proofErr w:type="spellEnd"/>
            <w:r>
              <w:rPr>
                <w:b/>
              </w:rPr>
              <w:t>)</w:t>
            </w:r>
          </w:p>
        </w:tc>
      </w:tr>
      <w:tr w:rsidR="00F91B19" w14:paraId="113F92D6" w14:textId="77777777">
        <w:trPr>
          <w:trHeight w:val="506"/>
        </w:trPr>
        <w:tc>
          <w:tcPr>
            <w:tcW w:w="9724" w:type="dxa"/>
          </w:tcPr>
          <w:p w14:paraId="07744FCC" w14:textId="77777777" w:rsidR="00F91B19" w:rsidRDefault="001D7A0F">
            <w:pPr>
              <w:pStyle w:val="TableParagraph"/>
              <w:spacing w:line="242" w:lineRule="exact"/>
              <w:ind w:left="107"/>
            </w:pPr>
            <w:r>
              <w:rPr>
                <w:lang w:val="sr-Cyrl-BA"/>
              </w:rPr>
              <w:t>Медицински</w:t>
            </w:r>
            <w:r w:rsidR="00985826">
              <w:rPr>
                <w:lang w:val="sr-Cyrl-BA"/>
              </w:rPr>
              <w:t xml:space="preserve"> </w:t>
            </w:r>
            <w:proofErr w:type="spellStart"/>
            <w:r w:rsidR="008A1021">
              <w:t>факултет</w:t>
            </w:r>
            <w:proofErr w:type="spellEnd"/>
            <w:r w:rsidR="00985826">
              <w:t xml:space="preserve"> </w:t>
            </w:r>
            <w:proofErr w:type="spellStart"/>
            <w:r w:rsidR="008A1021">
              <w:t>Универзитета</w:t>
            </w:r>
            <w:proofErr w:type="spellEnd"/>
            <w:r w:rsidR="00985826">
              <w:t xml:space="preserve"> </w:t>
            </w:r>
            <w:r w:rsidR="008A1021">
              <w:t>у</w:t>
            </w:r>
            <w:r w:rsidR="00985826">
              <w:t xml:space="preserve"> </w:t>
            </w:r>
            <w:r>
              <w:rPr>
                <w:lang w:val="sr-Cyrl-BA"/>
              </w:rPr>
              <w:t>Новом Саду</w:t>
            </w:r>
            <w:r w:rsidR="008A1021">
              <w:t>,</w:t>
            </w:r>
            <w:r w:rsidR="00985826">
              <w:t xml:space="preserve"> </w:t>
            </w:r>
            <w:proofErr w:type="spellStart"/>
            <w:r w:rsidR="008A1021">
              <w:t>Србија</w:t>
            </w:r>
            <w:proofErr w:type="spellEnd"/>
          </w:p>
          <w:p w14:paraId="142602A1" w14:textId="77777777" w:rsidR="00F91B19" w:rsidRDefault="008A1021">
            <w:pPr>
              <w:pStyle w:val="TableParagraph"/>
              <w:spacing w:line="244" w:lineRule="exact"/>
              <w:ind w:left="107"/>
            </w:pPr>
            <w:proofErr w:type="spellStart"/>
            <w:r>
              <w:t>Датум</w:t>
            </w:r>
            <w:proofErr w:type="spellEnd"/>
            <w:r w:rsidR="00985826">
              <w:t xml:space="preserve"> </w:t>
            </w:r>
            <w:proofErr w:type="spellStart"/>
            <w:r>
              <w:t>одбране</w:t>
            </w:r>
            <w:proofErr w:type="spellEnd"/>
            <w:r>
              <w:t>:</w:t>
            </w:r>
            <w:r w:rsidR="00985826">
              <w:t xml:space="preserve"> </w:t>
            </w:r>
            <w:r w:rsidR="001D7A0F">
              <w:rPr>
                <w:lang w:val="sr-Cyrl-BA"/>
              </w:rPr>
              <w:t>25.09.2016</w:t>
            </w:r>
            <w:r>
              <w:t xml:space="preserve">. </w:t>
            </w:r>
            <w:proofErr w:type="spellStart"/>
            <w:r>
              <w:t>године</w:t>
            </w:r>
            <w:proofErr w:type="spellEnd"/>
          </w:p>
        </w:tc>
      </w:tr>
      <w:tr w:rsidR="00F91B19" w14:paraId="0AB441B4" w14:textId="77777777">
        <w:trPr>
          <w:trHeight w:val="251"/>
        </w:trPr>
        <w:tc>
          <w:tcPr>
            <w:tcW w:w="9724" w:type="dxa"/>
          </w:tcPr>
          <w:p w14:paraId="4EF0E5FF" w14:textId="77777777" w:rsidR="00F91B19" w:rsidRDefault="00985826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Стечени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</w:t>
            </w:r>
            <w:r w:rsidR="008A1021">
              <w:rPr>
                <w:b/>
              </w:rPr>
              <w:t>кадемски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A1021">
              <w:rPr>
                <w:b/>
              </w:rPr>
              <w:t>назив</w:t>
            </w:r>
            <w:proofErr w:type="spellEnd"/>
            <w:r w:rsidR="008A1021">
              <w:rPr>
                <w:b/>
              </w:rPr>
              <w:t>:</w:t>
            </w:r>
          </w:p>
        </w:tc>
      </w:tr>
      <w:tr w:rsidR="00F91B19" w14:paraId="588C4555" w14:textId="77777777">
        <w:trPr>
          <w:trHeight w:val="254"/>
        </w:trPr>
        <w:tc>
          <w:tcPr>
            <w:tcW w:w="9724" w:type="dxa"/>
          </w:tcPr>
          <w:p w14:paraId="4049569B" w14:textId="77777777" w:rsidR="00F91B19" w:rsidRDefault="008A1021">
            <w:pPr>
              <w:pStyle w:val="TableParagraph"/>
              <w:spacing w:line="234" w:lineRule="exact"/>
              <w:ind w:left="107"/>
            </w:pPr>
            <w:proofErr w:type="spellStart"/>
            <w:r>
              <w:t>Доктор</w:t>
            </w:r>
            <w:proofErr w:type="spellEnd"/>
            <w:r w:rsidR="00985826">
              <w:t xml:space="preserve"> </w:t>
            </w:r>
            <w:r w:rsidR="001D7A0F">
              <w:rPr>
                <w:lang w:val="sr-Cyrl-BA"/>
              </w:rPr>
              <w:t>медицинских</w:t>
            </w:r>
            <w:r w:rsidR="00985826">
              <w:rPr>
                <w:lang w:val="sr-Cyrl-BA"/>
              </w:rPr>
              <w:t xml:space="preserve"> </w:t>
            </w:r>
            <w:proofErr w:type="spellStart"/>
            <w:r>
              <w:t>наука</w:t>
            </w:r>
            <w:proofErr w:type="spellEnd"/>
          </w:p>
        </w:tc>
      </w:tr>
      <w:tr w:rsidR="00F91B19" w14:paraId="53F85F68" w14:textId="77777777">
        <w:trPr>
          <w:trHeight w:val="251"/>
        </w:trPr>
        <w:tc>
          <w:tcPr>
            <w:tcW w:w="9724" w:type="dxa"/>
          </w:tcPr>
          <w:p w14:paraId="184CC398" w14:textId="77777777" w:rsidR="00F91B19" w:rsidRDefault="008A1021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Наслов</w:t>
            </w:r>
            <w:proofErr w:type="spellEnd"/>
            <w:r w:rsidR="0098582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докторске</w:t>
            </w:r>
            <w:proofErr w:type="spellEnd"/>
            <w:r w:rsidR="0098582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дисертације</w:t>
            </w:r>
            <w:proofErr w:type="spellEnd"/>
            <w:r>
              <w:rPr>
                <w:b/>
              </w:rPr>
              <w:t>:</w:t>
            </w:r>
          </w:p>
        </w:tc>
      </w:tr>
      <w:tr w:rsidR="00F91B19" w14:paraId="5A40CD9F" w14:textId="77777777">
        <w:trPr>
          <w:trHeight w:val="506"/>
        </w:trPr>
        <w:tc>
          <w:tcPr>
            <w:tcW w:w="9724" w:type="dxa"/>
          </w:tcPr>
          <w:p w14:paraId="7A70F3AB" w14:textId="77777777" w:rsidR="00F91B19" w:rsidRPr="001D7A0F" w:rsidRDefault="001D7A0F" w:rsidP="001D7A0F">
            <w:pPr>
              <w:widowControl/>
              <w:autoSpaceDE/>
              <w:autoSpaceDN/>
              <w:spacing w:before="100" w:after="100"/>
              <w:jc w:val="both"/>
              <w:rPr>
                <w:lang w:val="sr-Cyrl-CS"/>
              </w:rPr>
            </w:pPr>
            <w:r w:rsidRPr="001D7A0F">
              <w:rPr>
                <w:lang w:val="sr-Cyrl-CS"/>
              </w:rPr>
              <w:t>Фактори ризика значајни за настанак дехисценција стаплерских анастомоза код пацијената оперисаних због карцинома ректума.</w:t>
            </w:r>
          </w:p>
        </w:tc>
      </w:tr>
      <w:tr w:rsidR="00F91B19" w14:paraId="1327938C" w14:textId="77777777">
        <w:trPr>
          <w:trHeight w:val="254"/>
        </w:trPr>
        <w:tc>
          <w:tcPr>
            <w:tcW w:w="9724" w:type="dxa"/>
          </w:tcPr>
          <w:p w14:paraId="031D3930" w14:textId="77777777" w:rsidR="00F91B19" w:rsidRDefault="008A1021">
            <w:pPr>
              <w:pStyle w:val="TableParagraph"/>
              <w:spacing w:line="235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Ужа</w:t>
            </w:r>
            <w:proofErr w:type="spellEnd"/>
            <w:r w:rsidR="0098582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научна</w:t>
            </w:r>
            <w:proofErr w:type="spellEnd"/>
            <w:r w:rsidR="0098582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област</w:t>
            </w:r>
            <w:proofErr w:type="spellEnd"/>
          </w:p>
        </w:tc>
      </w:tr>
      <w:tr w:rsidR="00F91B19" w14:paraId="66C315E5" w14:textId="77777777">
        <w:trPr>
          <w:trHeight w:val="253"/>
        </w:trPr>
        <w:tc>
          <w:tcPr>
            <w:tcW w:w="9724" w:type="dxa"/>
          </w:tcPr>
          <w:p w14:paraId="705422AC" w14:textId="77777777" w:rsidR="00F91B19" w:rsidRPr="001D7A0F" w:rsidRDefault="001D7A0F">
            <w:pPr>
              <w:pStyle w:val="TableParagraph"/>
              <w:spacing w:line="234" w:lineRule="exact"/>
              <w:ind w:left="107"/>
              <w:rPr>
                <w:lang w:val="sr-Cyrl-BA"/>
              </w:rPr>
            </w:pPr>
            <w:r>
              <w:rPr>
                <w:lang w:val="sr-Cyrl-BA"/>
              </w:rPr>
              <w:t>Хирургија</w:t>
            </w:r>
          </w:p>
        </w:tc>
      </w:tr>
      <w:tr w:rsidR="00F91B19" w14:paraId="3E9BF974" w14:textId="77777777">
        <w:trPr>
          <w:trHeight w:val="251"/>
        </w:trPr>
        <w:tc>
          <w:tcPr>
            <w:tcW w:w="9724" w:type="dxa"/>
          </w:tcPr>
          <w:p w14:paraId="652BE44E" w14:textId="77777777" w:rsidR="00985826" w:rsidRDefault="00985826" w:rsidP="00985826">
            <w:pPr>
              <w:pStyle w:val="TableParagraph"/>
              <w:spacing w:line="232" w:lineRule="exact"/>
              <w:rPr>
                <w:b/>
              </w:rPr>
            </w:pPr>
          </w:p>
          <w:p w14:paraId="5FE276AD" w14:textId="77777777" w:rsidR="00985826" w:rsidRDefault="00985826" w:rsidP="00985826">
            <w:pPr>
              <w:pStyle w:val="TableParagraph"/>
              <w:spacing w:line="232" w:lineRule="exact"/>
              <w:rPr>
                <w:b/>
              </w:rPr>
            </w:pPr>
          </w:p>
          <w:p w14:paraId="0DEFABBC" w14:textId="77777777" w:rsidR="00F91B19" w:rsidRDefault="008A1021" w:rsidP="00985826">
            <w:pPr>
              <w:pStyle w:val="TableParagraph"/>
              <w:spacing w:line="232" w:lineRule="exact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Претходни</w:t>
            </w:r>
            <w:proofErr w:type="spellEnd"/>
            <w:r w:rsidR="0098582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избори</w:t>
            </w:r>
            <w:proofErr w:type="spellEnd"/>
            <w:r w:rsidR="00985826">
              <w:rPr>
                <w:b/>
              </w:rPr>
              <w:t xml:space="preserve"> </w:t>
            </w:r>
            <w:r>
              <w:rPr>
                <w:b/>
              </w:rPr>
              <w:t>у</w:t>
            </w:r>
            <w:r w:rsidR="0098582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звања</w:t>
            </w:r>
            <w:proofErr w:type="spellEnd"/>
            <w:r w:rsidR="00985826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институција</w:t>
            </w:r>
            <w:proofErr w:type="spellEnd"/>
            <w:r>
              <w:rPr>
                <w:b/>
              </w:rPr>
              <w:t>,</w:t>
            </w:r>
            <w:r w:rsidR="0098582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звање</w:t>
            </w:r>
            <w:proofErr w:type="spellEnd"/>
            <w:r w:rsidR="00985826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98582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период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vertAlign w:val="superscript"/>
              </w:rPr>
              <w:t>6</w:t>
            </w:r>
          </w:p>
        </w:tc>
      </w:tr>
      <w:tr w:rsidR="00F91B19" w14:paraId="40D0E810" w14:textId="77777777">
        <w:trPr>
          <w:trHeight w:val="2145"/>
        </w:trPr>
        <w:tc>
          <w:tcPr>
            <w:tcW w:w="9724" w:type="dxa"/>
          </w:tcPr>
          <w:p w14:paraId="00BDACCA" w14:textId="77777777" w:rsidR="00F91B19" w:rsidRDefault="00F91B19" w:rsidP="002F6236">
            <w:pPr>
              <w:pStyle w:val="TableParagraph"/>
              <w:tabs>
                <w:tab w:val="left" w:pos="828"/>
              </w:tabs>
              <w:spacing w:before="109"/>
              <w:ind w:right="889"/>
            </w:pPr>
          </w:p>
          <w:p w14:paraId="079A661A" w14:textId="77777777" w:rsidR="00F91B19" w:rsidRDefault="008A1021" w:rsidP="00C4287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left="827" w:right="2063"/>
            </w:pPr>
            <w:proofErr w:type="spellStart"/>
            <w:r>
              <w:t>Универзитет</w:t>
            </w:r>
            <w:proofErr w:type="spellEnd"/>
            <w:r>
              <w:t xml:space="preserve"> у </w:t>
            </w:r>
            <w:proofErr w:type="spellStart"/>
            <w:r>
              <w:t>Источном</w:t>
            </w:r>
            <w:proofErr w:type="spellEnd"/>
            <w:r>
              <w:t xml:space="preserve"> </w:t>
            </w:r>
            <w:proofErr w:type="spellStart"/>
            <w:r>
              <w:t>Сарајеву</w:t>
            </w:r>
            <w:proofErr w:type="spellEnd"/>
            <w:r>
              <w:t xml:space="preserve">, </w:t>
            </w:r>
            <w:proofErr w:type="spellStart"/>
            <w:r>
              <w:t>Медицински</w:t>
            </w:r>
            <w:proofErr w:type="spellEnd"/>
            <w:r>
              <w:t xml:space="preserve"> </w:t>
            </w:r>
            <w:proofErr w:type="spellStart"/>
            <w:r>
              <w:t>факултет</w:t>
            </w:r>
            <w:proofErr w:type="spellEnd"/>
            <w:r>
              <w:t xml:space="preserve"> </w:t>
            </w:r>
            <w:proofErr w:type="spellStart"/>
            <w:r>
              <w:t>Фоча</w:t>
            </w:r>
            <w:proofErr w:type="spellEnd"/>
            <w:r>
              <w:t xml:space="preserve">, </w:t>
            </w:r>
            <w:proofErr w:type="spellStart"/>
            <w:r>
              <w:t>доцент</w:t>
            </w:r>
            <w:proofErr w:type="spellEnd"/>
            <w:r>
              <w:t>,</w:t>
            </w:r>
            <w:r w:rsidR="00985826">
              <w:t xml:space="preserve"> </w:t>
            </w:r>
            <w:r>
              <w:t>у</w:t>
            </w:r>
            <w:r w:rsidR="00985826">
              <w:t xml:space="preserve"> </w:t>
            </w:r>
            <w:proofErr w:type="spellStart"/>
            <w:r>
              <w:t>периоду</w:t>
            </w:r>
            <w:proofErr w:type="spellEnd"/>
            <w:r w:rsidR="00985826">
              <w:t xml:space="preserve"> </w:t>
            </w:r>
            <w:proofErr w:type="spellStart"/>
            <w:r w:rsidR="002F6236">
              <w:t>од</w:t>
            </w:r>
            <w:proofErr w:type="spellEnd"/>
            <w:r w:rsidR="002F6236">
              <w:t xml:space="preserve"> 23.02.2017</w:t>
            </w:r>
            <w:r>
              <w:t>.</w:t>
            </w:r>
            <w:r w:rsidR="00985826">
              <w:t xml:space="preserve"> </w:t>
            </w:r>
            <w:proofErr w:type="spellStart"/>
            <w:r>
              <w:t>године</w:t>
            </w:r>
            <w:proofErr w:type="spellEnd"/>
            <w:r w:rsidR="00985826">
              <w:t xml:space="preserve"> </w:t>
            </w:r>
            <w:proofErr w:type="spellStart"/>
            <w:r w:rsidR="002F6236">
              <w:t>до</w:t>
            </w:r>
            <w:proofErr w:type="spellEnd"/>
            <w:r w:rsidR="002F6236">
              <w:t xml:space="preserve"> 23.02.2022</w:t>
            </w:r>
            <w:r>
              <w:t>.</w:t>
            </w:r>
            <w:r w:rsidR="00985826">
              <w:t xml:space="preserve"> </w:t>
            </w:r>
            <w:proofErr w:type="spellStart"/>
            <w:r>
              <w:t>године</w:t>
            </w:r>
            <w:proofErr w:type="spellEnd"/>
            <w:r>
              <w:t>,</w:t>
            </w:r>
          </w:p>
          <w:p w14:paraId="494BA712" w14:textId="77777777" w:rsidR="00F91B19" w:rsidRDefault="008A1021" w:rsidP="00C4287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left="827" w:right="1387"/>
            </w:pPr>
            <w:proofErr w:type="spellStart"/>
            <w:r>
              <w:t>Универзитет</w:t>
            </w:r>
            <w:proofErr w:type="spellEnd"/>
            <w:r>
              <w:t xml:space="preserve"> у </w:t>
            </w:r>
            <w:proofErr w:type="spellStart"/>
            <w:proofErr w:type="gramStart"/>
            <w:r>
              <w:t>Источном</w:t>
            </w:r>
            <w:proofErr w:type="spellEnd"/>
            <w:r w:rsidR="00985826">
              <w:t xml:space="preserve"> </w:t>
            </w:r>
            <w:r>
              <w:t xml:space="preserve"> </w:t>
            </w:r>
            <w:proofErr w:type="spellStart"/>
            <w:r>
              <w:t>Сарајеву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Медицински</w:t>
            </w:r>
            <w:proofErr w:type="spellEnd"/>
            <w:r>
              <w:t xml:space="preserve"> </w:t>
            </w:r>
            <w:proofErr w:type="spellStart"/>
            <w:r>
              <w:t>факултет</w:t>
            </w:r>
            <w:proofErr w:type="spellEnd"/>
            <w:r>
              <w:t xml:space="preserve"> </w:t>
            </w:r>
            <w:proofErr w:type="spellStart"/>
            <w:r>
              <w:t>Фоча</w:t>
            </w:r>
            <w:proofErr w:type="spellEnd"/>
            <w:r>
              <w:t xml:space="preserve">, </w:t>
            </w:r>
            <w:proofErr w:type="spellStart"/>
            <w:r>
              <w:t>виши</w:t>
            </w:r>
            <w:proofErr w:type="spellEnd"/>
            <w:r>
              <w:t xml:space="preserve"> </w:t>
            </w:r>
            <w:proofErr w:type="spellStart"/>
            <w:r>
              <w:t>асистент</w:t>
            </w:r>
            <w:proofErr w:type="spellEnd"/>
            <w:r w:rsidR="00985826">
              <w:t xml:space="preserve"> </w:t>
            </w:r>
            <w:r>
              <w:t>у</w:t>
            </w:r>
            <w:r w:rsidR="00985826">
              <w:t xml:space="preserve"> </w:t>
            </w:r>
            <w:proofErr w:type="spellStart"/>
            <w:r>
              <w:t>периоду</w:t>
            </w:r>
            <w:proofErr w:type="spellEnd"/>
            <w:r w:rsidR="00985826">
              <w:t xml:space="preserve"> </w:t>
            </w:r>
            <w:proofErr w:type="spellStart"/>
            <w:r w:rsidR="002F6236">
              <w:t>од</w:t>
            </w:r>
            <w:proofErr w:type="spellEnd"/>
            <w:r w:rsidR="002F6236">
              <w:t xml:space="preserve"> 27.09</w:t>
            </w:r>
            <w:r>
              <w:rPr>
                <w:b/>
              </w:rPr>
              <w:t>.</w:t>
            </w:r>
            <w:r w:rsidR="002F6236">
              <w:t>2013</w:t>
            </w:r>
            <w:r>
              <w:t>.</w:t>
            </w:r>
            <w:r w:rsidR="00985826">
              <w:t xml:space="preserve"> </w:t>
            </w:r>
            <w:proofErr w:type="spellStart"/>
            <w:r>
              <w:t>године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 w:rsidR="00985826">
              <w:t xml:space="preserve"> </w:t>
            </w:r>
            <w:r w:rsidR="002F6236">
              <w:t>23.02.2017</w:t>
            </w:r>
            <w:r>
              <w:t xml:space="preserve">. </w:t>
            </w:r>
            <w:proofErr w:type="spellStart"/>
            <w:r>
              <w:t>године</w:t>
            </w:r>
            <w:proofErr w:type="spellEnd"/>
            <w:r>
              <w:t>,</w:t>
            </w:r>
          </w:p>
          <w:p w14:paraId="765548A5" w14:textId="77777777" w:rsidR="00F91B19" w:rsidRDefault="00985826" w:rsidP="00C4287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52" w:lineRule="exact"/>
              <w:ind w:left="827" w:right="1529"/>
            </w:pPr>
            <w:proofErr w:type="spellStart"/>
            <w:r>
              <w:t>Универзитет</w:t>
            </w:r>
            <w:proofErr w:type="spellEnd"/>
            <w:r w:rsidR="008A1021">
              <w:t xml:space="preserve"> у </w:t>
            </w:r>
            <w:proofErr w:type="spellStart"/>
            <w:r w:rsidR="008A1021">
              <w:t>Источном</w:t>
            </w:r>
            <w:proofErr w:type="spellEnd"/>
            <w:r w:rsidR="008A1021">
              <w:t xml:space="preserve"> </w:t>
            </w:r>
            <w:proofErr w:type="spellStart"/>
            <w:r w:rsidR="008A1021">
              <w:t>Сарајеву</w:t>
            </w:r>
            <w:proofErr w:type="spellEnd"/>
            <w:r w:rsidR="008A1021">
              <w:t xml:space="preserve">, </w:t>
            </w:r>
            <w:proofErr w:type="spellStart"/>
            <w:r w:rsidR="008A1021">
              <w:t>Стоматолошки</w:t>
            </w:r>
            <w:proofErr w:type="spellEnd"/>
            <w:r w:rsidR="008A1021">
              <w:t xml:space="preserve"> </w:t>
            </w:r>
            <w:proofErr w:type="spellStart"/>
            <w:r w:rsidR="008A1021">
              <w:t>факултет</w:t>
            </w:r>
            <w:proofErr w:type="spellEnd"/>
            <w:r>
              <w:t xml:space="preserve"> </w:t>
            </w:r>
            <w:proofErr w:type="spellStart"/>
            <w:r w:rsidR="008A1021">
              <w:t>Фоча</w:t>
            </w:r>
            <w:proofErr w:type="spellEnd"/>
            <w:r w:rsidR="008A1021">
              <w:t>,</w:t>
            </w:r>
            <w:r>
              <w:t xml:space="preserve"> </w:t>
            </w:r>
            <w:proofErr w:type="spellStart"/>
            <w:r w:rsidR="008A1021">
              <w:t>асистент</w:t>
            </w:r>
            <w:proofErr w:type="spellEnd"/>
            <w:r>
              <w:t xml:space="preserve"> </w:t>
            </w:r>
            <w:r w:rsidR="008A1021">
              <w:t>у</w:t>
            </w:r>
            <w:r>
              <w:t xml:space="preserve"> </w:t>
            </w:r>
            <w:proofErr w:type="spellStart"/>
            <w:r w:rsidR="008A1021">
              <w:t>периоду</w:t>
            </w:r>
            <w:proofErr w:type="spellEnd"/>
            <w:r>
              <w:t xml:space="preserve"> </w:t>
            </w:r>
            <w:proofErr w:type="spellStart"/>
            <w:r w:rsidR="008A1021">
              <w:t>од</w:t>
            </w:r>
            <w:proofErr w:type="spellEnd"/>
            <w:r>
              <w:t xml:space="preserve"> </w:t>
            </w:r>
            <w:r w:rsidR="002F6236">
              <w:t>15.05.2008</w:t>
            </w:r>
            <w:r w:rsidR="008A1021">
              <w:t>.године</w:t>
            </w:r>
            <w:r>
              <w:t xml:space="preserve"> </w:t>
            </w:r>
            <w:proofErr w:type="spellStart"/>
            <w:r w:rsidR="002F6236">
              <w:t>до</w:t>
            </w:r>
            <w:proofErr w:type="spellEnd"/>
            <w:r w:rsidR="002F6236">
              <w:t xml:space="preserve"> 27.09.2013</w:t>
            </w:r>
            <w:r w:rsidR="008A1021">
              <w:t>.</w:t>
            </w:r>
            <w:r>
              <w:t xml:space="preserve"> </w:t>
            </w:r>
            <w:proofErr w:type="spellStart"/>
            <w:r w:rsidR="008A1021">
              <w:t>године</w:t>
            </w:r>
            <w:proofErr w:type="spellEnd"/>
            <w:r w:rsidR="008A1021">
              <w:t>.</w:t>
            </w:r>
          </w:p>
        </w:tc>
      </w:tr>
    </w:tbl>
    <w:p w14:paraId="29638D0C" w14:textId="77777777" w:rsidR="005766D9" w:rsidRDefault="005766D9">
      <w:pPr>
        <w:spacing w:line="252" w:lineRule="exact"/>
      </w:pPr>
    </w:p>
    <w:p w14:paraId="6B26DA07" w14:textId="77777777" w:rsidR="005766D9" w:rsidRDefault="005766D9" w:rsidP="005766D9"/>
    <w:p w14:paraId="4C87221F" w14:textId="77777777" w:rsidR="005766D9" w:rsidRDefault="005766D9" w:rsidP="005766D9">
      <w:pPr>
        <w:pStyle w:val="BodyText"/>
        <w:spacing w:line="20" w:lineRule="exact"/>
        <w:ind w:left="8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E4049E" wp14:editId="2991ED61">
                <wp:extent cx="1828800" cy="7620"/>
                <wp:effectExtent l="12065" t="6985" r="6985" b="4445"/>
                <wp:docPr id="1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2880" cy="12"/>
                        </a:xfrm>
                      </wpg:grpSpPr>
                      <wps:wsp>
                        <wps:cNvPr id="12" name="Line 9"/>
                        <wps:cNvCnPr/>
                        <wps:spPr bwMode="auto">
                          <a:xfrm>
                            <a:off x="0" y="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7E756" id="docshapegroup6" o:spid="_x0000_s1026" style="width:2in;height:.6pt;mso-position-horizontal-relative:char;mso-position-vertical-relative:line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">
                <v:line id="Line 9" o:spid="_x0000_s1027" style="position:absolute;visibility:visible;mso-wrap-style:square" from="0,6" to="28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" strokeweight=".21164mm"/>
                <w10:anchorlock/>
              </v:group>
            </w:pict>
          </mc:Fallback>
        </mc:AlternateContent>
      </w:r>
    </w:p>
    <w:p w14:paraId="7734E888" w14:textId="77777777" w:rsidR="005766D9" w:rsidRDefault="005766D9" w:rsidP="005766D9">
      <w:pPr>
        <w:pStyle w:val="ListParagraph"/>
        <w:numPr>
          <w:ilvl w:val="0"/>
          <w:numId w:val="11"/>
        </w:numPr>
        <w:tabs>
          <w:tab w:val="left" w:pos="612"/>
        </w:tabs>
        <w:spacing w:before="76" w:line="206" w:lineRule="auto"/>
        <w:ind w:right="680" w:firstLine="2"/>
        <w:rPr>
          <w:sz w:val="20"/>
        </w:rPr>
      </w:pPr>
      <w:r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Просјечнаоцјена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током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основних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студија</w:t>
      </w:r>
      <w:proofErr w:type="spellEnd"/>
      <w:r>
        <w:rPr>
          <w:spacing w:val="-1"/>
          <w:sz w:val="20"/>
        </w:rPr>
        <w:t xml:space="preserve"> и </w:t>
      </w:r>
      <w:proofErr w:type="spellStart"/>
      <w:r>
        <w:rPr>
          <w:spacing w:val="-1"/>
          <w:sz w:val="20"/>
        </w:rPr>
        <w:t>студија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првог</w:t>
      </w:r>
      <w:proofErr w:type="spellEnd"/>
      <w:r>
        <w:rPr>
          <w:spacing w:val="-1"/>
          <w:sz w:val="20"/>
        </w:rPr>
        <w:t xml:space="preserve"> и </w:t>
      </w:r>
      <w:proofErr w:type="spellStart"/>
      <w:r>
        <w:rPr>
          <w:spacing w:val="-1"/>
          <w:sz w:val="20"/>
        </w:rPr>
        <w:t>другог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циклуса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на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води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се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за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кандидате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који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се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бира</w:t>
      </w:r>
      <w:r>
        <w:rPr>
          <w:sz w:val="20"/>
        </w:rPr>
        <w:t>ју</w:t>
      </w:r>
      <w:proofErr w:type="spellEnd"/>
      <w:r>
        <w:rPr>
          <w:sz w:val="20"/>
        </w:rPr>
        <w:t xml:space="preserve"> у </w:t>
      </w:r>
      <w:proofErr w:type="spellStart"/>
      <w:r>
        <w:rPr>
          <w:sz w:val="20"/>
        </w:rPr>
        <w:t>звање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асистента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вишег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асистента</w:t>
      </w:r>
      <w:proofErr w:type="spellEnd"/>
      <w:r>
        <w:rPr>
          <w:sz w:val="20"/>
        </w:rPr>
        <w:t>.</w:t>
      </w:r>
    </w:p>
    <w:p w14:paraId="43C9B17A" w14:textId="77777777" w:rsidR="005766D9" w:rsidRDefault="005766D9" w:rsidP="005766D9">
      <w:pPr>
        <w:pStyle w:val="ListParagraph"/>
        <w:numPr>
          <w:ilvl w:val="0"/>
          <w:numId w:val="11"/>
        </w:numPr>
        <w:tabs>
          <w:tab w:val="left" w:pos="600"/>
        </w:tabs>
        <w:spacing w:line="243" w:lineRule="exact"/>
        <w:ind w:left="599" w:hanging="118"/>
        <w:rPr>
          <w:sz w:val="20"/>
        </w:rPr>
      </w:pPr>
      <w:proofErr w:type="spellStart"/>
      <w:r>
        <w:rPr>
          <w:sz w:val="20"/>
        </w:rPr>
        <w:t>Навести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све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претходне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изборе</w:t>
      </w:r>
      <w:proofErr w:type="spellEnd"/>
      <w:r>
        <w:rPr>
          <w:sz w:val="20"/>
        </w:rPr>
        <w:t xml:space="preserve"> у </w:t>
      </w:r>
      <w:proofErr w:type="spellStart"/>
      <w:r>
        <w:rPr>
          <w:sz w:val="20"/>
        </w:rPr>
        <w:t>звања</w:t>
      </w:r>
      <w:proofErr w:type="spellEnd"/>
      <w:r>
        <w:rPr>
          <w:sz w:val="20"/>
        </w:rPr>
        <w:t>.</w:t>
      </w:r>
    </w:p>
    <w:p w14:paraId="2BAA69C4" w14:textId="77777777" w:rsidR="005766D9" w:rsidRDefault="005766D9" w:rsidP="005766D9">
      <w:pPr>
        <w:pStyle w:val="BodyText"/>
        <w:rPr>
          <w:sz w:val="20"/>
        </w:rPr>
      </w:pPr>
    </w:p>
    <w:p w14:paraId="43A852E1" w14:textId="77777777" w:rsidR="005766D9" w:rsidRDefault="005766D9" w:rsidP="005766D9">
      <w:pPr>
        <w:pStyle w:val="BodyText"/>
        <w:spacing w:before="3" w:after="1"/>
        <w:rPr>
          <w:sz w:val="16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8"/>
      </w:tblGrid>
      <w:tr w:rsidR="005766D9" w14:paraId="74ADE0CD" w14:textId="77777777" w:rsidTr="005766D9">
        <w:trPr>
          <w:trHeight w:val="234"/>
        </w:trPr>
        <w:tc>
          <w:tcPr>
            <w:tcW w:w="9318" w:type="dxa"/>
          </w:tcPr>
          <w:p w14:paraId="2B8050F0" w14:textId="77777777" w:rsidR="005766D9" w:rsidRDefault="005766D9" w:rsidP="005766D9">
            <w:pPr>
              <w:pStyle w:val="TableParagraph"/>
              <w:spacing w:line="21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3.НАУЧНА/УМЈЕТНИЧКА ДЈЕЛАТНОСТ КАНДИДАТА</w:t>
            </w:r>
          </w:p>
        </w:tc>
      </w:tr>
      <w:tr w:rsidR="005766D9" w14:paraId="1085D35F" w14:textId="77777777" w:rsidTr="005766D9">
        <w:trPr>
          <w:trHeight w:val="484"/>
        </w:trPr>
        <w:tc>
          <w:tcPr>
            <w:tcW w:w="9318" w:type="dxa"/>
          </w:tcPr>
          <w:p w14:paraId="4D95FB9A" w14:textId="77777777" w:rsidR="005766D9" w:rsidRDefault="005766D9" w:rsidP="005766D9">
            <w:pPr>
              <w:pStyle w:val="TableParagraph"/>
              <w:spacing w:line="275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3.1.Радови </w:t>
            </w:r>
            <w:proofErr w:type="spellStart"/>
            <w:r>
              <w:rPr>
                <w:b/>
                <w:sz w:val="24"/>
              </w:rPr>
              <w:t>прије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посљедњег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избора</w:t>
            </w:r>
            <w:proofErr w:type="spellEnd"/>
          </w:p>
          <w:p w14:paraId="0DE228C7" w14:textId="77777777" w:rsidR="005766D9" w:rsidRDefault="005766D9" w:rsidP="005766D9">
            <w:pPr>
              <w:pStyle w:val="TableParagraph"/>
              <w:spacing w:line="275" w:lineRule="exact"/>
              <w:ind w:left="467"/>
              <w:rPr>
                <w:b/>
                <w:sz w:val="24"/>
              </w:rPr>
            </w:pPr>
          </w:p>
          <w:p w14:paraId="38430800" w14:textId="77777777" w:rsidR="005766D9" w:rsidRDefault="005766D9" w:rsidP="005766D9">
            <w:pPr>
              <w:pStyle w:val="TableParagraph"/>
              <w:spacing w:line="276" w:lineRule="auto"/>
              <w:ind w:left="477" w:right="959"/>
              <w:jc w:val="both"/>
              <w:rPr>
                <w:b/>
                <w:i/>
              </w:rPr>
            </w:pPr>
            <w:r>
              <w:rPr>
                <w:i/>
              </w:rPr>
              <w:t>3.1.1.</w:t>
            </w:r>
            <w:r>
              <w:rPr>
                <w:b/>
              </w:rPr>
              <w:t xml:space="preserve">Рад </w:t>
            </w:r>
            <w:proofErr w:type="spellStart"/>
            <w:r>
              <w:rPr>
                <w:b/>
              </w:rPr>
              <w:t>учасопису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индексиран</w:t>
            </w:r>
            <w:proofErr w:type="spellEnd"/>
            <w:r>
              <w:rPr>
                <w:b/>
              </w:rPr>
              <w:t xml:space="preserve"> у </w:t>
            </w:r>
            <w:r>
              <w:rPr>
                <w:b/>
                <w:i/>
              </w:rPr>
              <w:t>Science Citation Index- u (SCI) / Current Contents-u (CC)</w:t>
            </w:r>
          </w:p>
          <w:p w14:paraId="7E96BA31" w14:textId="77777777" w:rsidR="005766D9" w:rsidRDefault="005766D9" w:rsidP="005766D9">
            <w:pPr>
              <w:pStyle w:val="TableParagraph"/>
              <w:spacing w:line="276" w:lineRule="auto"/>
              <w:ind w:left="477" w:right="959"/>
              <w:jc w:val="both"/>
              <w:rPr>
                <w:b/>
                <w:i/>
              </w:rPr>
            </w:pPr>
          </w:p>
          <w:p w14:paraId="7771F3F7" w14:textId="77777777" w:rsidR="007255A4" w:rsidRDefault="005766D9" w:rsidP="007255A4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DE03ED">
              <w:rPr>
                <w:sz w:val="24"/>
                <w:szCs w:val="24"/>
              </w:rPr>
              <w:t xml:space="preserve">   </w:t>
            </w:r>
            <w:proofErr w:type="spellStart"/>
            <w:r w:rsidRPr="00DE03ED">
              <w:rPr>
                <w:sz w:val="24"/>
                <w:szCs w:val="24"/>
              </w:rPr>
              <w:t>Lalović</w:t>
            </w:r>
            <w:proofErr w:type="spellEnd"/>
            <w:r w:rsidRPr="00DE03ED">
              <w:rPr>
                <w:sz w:val="24"/>
                <w:szCs w:val="24"/>
              </w:rPr>
              <w:t xml:space="preserve"> N, </w:t>
            </w:r>
            <w:proofErr w:type="spellStart"/>
            <w:r w:rsidRPr="00DE03ED">
              <w:rPr>
                <w:sz w:val="24"/>
                <w:szCs w:val="24"/>
              </w:rPr>
              <w:t>Mališ</w:t>
            </w:r>
            <w:proofErr w:type="spellEnd"/>
            <w:r w:rsidRPr="00DE03ED">
              <w:rPr>
                <w:sz w:val="24"/>
                <w:szCs w:val="24"/>
              </w:rPr>
              <w:t xml:space="preserve"> M, </w:t>
            </w:r>
            <w:proofErr w:type="spellStart"/>
            <w:r w:rsidRPr="00DE03ED">
              <w:rPr>
                <w:sz w:val="24"/>
                <w:szCs w:val="24"/>
              </w:rPr>
              <w:t>Korica</w:t>
            </w:r>
            <w:proofErr w:type="spellEnd"/>
            <w:r w:rsidRPr="00DE03ED">
              <w:rPr>
                <w:sz w:val="24"/>
                <w:szCs w:val="24"/>
              </w:rPr>
              <w:t xml:space="preserve"> M, </w:t>
            </w:r>
            <w:proofErr w:type="spellStart"/>
            <w:r w:rsidRPr="00DE03ED">
              <w:rPr>
                <w:sz w:val="24"/>
                <w:szCs w:val="24"/>
              </w:rPr>
              <w:t>Cvijanović</w:t>
            </w:r>
            <w:proofErr w:type="spellEnd"/>
            <w:r w:rsidRPr="00DE03ED">
              <w:rPr>
                <w:sz w:val="24"/>
                <w:szCs w:val="24"/>
              </w:rPr>
              <w:t xml:space="preserve"> R, </w:t>
            </w:r>
            <w:proofErr w:type="spellStart"/>
            <w:r w:rsidRPr="00DE03ED">
              <w:rPr>
                <w:sz w:val="24"/>
                <w:szCs w:val="24"/>
              </w:rPr>
              <w:t>Simatović</w:t>
            </w:r>
            <w:proofErr w:type="spellEnd"/>
            <w:r w:rsidRPr="00DE03ED">
              <w:rPr>
                <w:sz w:val="24"/>
                <w:szCs w:val="24"/>
              </w:rPr>
              <w:t xml:space="preserve"> M, </w:t>
            </w:r>
            <w:proofErr w:type="spellStart"/>
            <w:r w:rsidRPr="00DE03ED">
              <w:rPr>
                <w:sz w:val="24"/>
                <w:szCs w:val="24"/>
              </w:rPr>
              <w:t>Ilić</w:t>
            </w:r>
            <w:proofErr w:type="spellEnd"/>
            <w:r w:rsidRPr="00DE03ED">
              <w:rPr>
                <w:sz w:val="24"/>
                <w:szCs w:val="24"/>
              </w:rPr>
              <w:t xml:space="preserve"> M. </w:t>
            </w:r>
            <w:proofErr w:type="spellStart"/>
            <w:r w:rsidRPr="00DE03ED">
              <w:rPr>
                <w:sz w:val="24"/>
                <w:szCs w:val="24"/>
              </w:rPr>
              <w:t>Porijeklo</w:t>
            </w:r>
            <w:proofErr w:type="spellEnd"/>
            <w:r w:rsidR="007255A4">
              <w:rPr>
                <w:sz w:val="24"/>
                <w:szCs w:val="24"/>
              </w:rPr>
              <w:t xml:space="preserve"> </w:t>
            </w:r>
            <w:proofErr w:type="spellStart"/>
            <w:r w:rsidRPr="007255A4">
              <w:rPr>
                <w:sz w:val="24"/>
                <w:szCs w:val="24"/>
              </w:rPr>
              <w:t>unutrašnje</w:t>
            </w:r>
            <w:proofErr w:type="spellEnd"/>
            <w:r w:rsidRPr="007255A4">
              <w:rPr>
                <w:sz w:val="24"/>
                <w:szCs w:val="24"/>
              </w:rPr>
              <w:t xml:space="preserve"> </w:t>
            </w:r>
            <w:proofErr w:type="spellStart"/>
            <w:r w:rsidRPr="007255A4">
              <w:rPr>
                <w:sz w:val="24"/>
                <w:szCs w:val="24"/>
              </w:rPr>
              <w:t>kružne</w:t>
            </w:r>
            <w:proofErr w:type="spellEnd"/>
            <w:r w:rsidRPr="007255A4">
              <w:rPr>
                <w:sz w:val="24"/>
                <w:szCs w:val="24"/>
              </w:rPr>
              <w:t xml:space="preserve"> </w:t>
            </w:r>
            <w:proofErr w:type="spellStart"/>
            <w:r w:rsidRPr="007255A4">
              <w:rPr>
                <w:sz w:val="24"/>
                <w:szCs w:val="24"/>
              </w:rPr>
              <w:t>butne</w:t>
            </w:r>
            <w:proofErr w:type="spellEnd"/>
            <w:r w:rsidRPr="007255A4">
              <w:rPr>
                <w:sz w:val="24"/>
                <w:szCs w:val="24"/>
              </w:rPr>
              <w:t xml:space="preserve"> </w:t>
            </w:r>
            <w:proofErr w:type="spellStart"/>
            <w:r w:rsidRPr="007255A4">
              <w:rPr>
                <w:sz w:val="24"/>
                <w:szCs w:val="24"/>
              </w:rPr>
              <w:t>arterije</w:t>
            </w:r>
            <w:proofErr w:type="spellEnd"/>
            <w:r w:rsidRPr="007255A4">
              <w:rPr>
                <w:sz w:val="24"/>
                <w:szCs w:val="24"/>
              </w:rPr>
              <w:t xml:space="preserve">- </w:t>
            </w:r>
            <w:proofErr w:type="spellStart"/>
            <w:r w:rsidRPr="007255A4">
              <w:rPr>
                <w:sz w:val="24"/>
                <w:szCs w:val="24"/>
              </w:rPr>
              <w:t>kadaverična</w:t>
            </w:r>
            <w:proofErr w:type="spellEnd"/>
            <w:r w:rsidRPr="007255A4">
              <w:rPr>
                <w:sz w:val="24"/>
                <w:szCs w:val="24"/>
              </w:rPr>
              <w:t xml:space="preserve"> </w:t>
            </w:r>
            <w:proofErr w:type="spellStart"/>
            <w:r w:rsidRPr="007255A4">
              <w:rPr>
                <w:sz w:val="24"/>
                <w:szCs w:val="24"/>
              </w:rPr>
              <w:t>studija</w:t>
            </w:r>
            <w:proofErr w:type="spellEnd"/>
            <w:r w:rsidRPr="007255A4">
              <w:rPr>
                <w:sz w:val="24"/>
                <w:szCs w:val="24"/>
              </w:rPr>
              <w:t xml:space="preserve">. </w:t>
            </w:r>
            <w:proofErr w:type="spellStart"/>
            <w:r w:rsidRPr="007255A4">
              <w:rPr>
                <w:sz w:val="24"/>
                <w:szCs w:val="24"/>
              </w:rPr>
              <w:t>Medicinski</w:t>
            </w:r>
            <w:proofErr w:type="spellEnd"/>
            <w:r w:rsidRPr="007255A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55A4">
              <w:rPr>
                <w:sz w:val="24"/>
                <w:szCs w:val="24"/>
              </w:rPr>
              <w:t>glasnik</w:t>
            </w:r>
            <w:proofErr w:type="spellEnd"/>
            <w:r w:rsidRPr="007255A4">
              <w:rPr>
                <w:sz w:val="24"/>
                <w:szCs w:val="24"/>
              </w:rPr>
              <w:t xml:space="preserve">  2013</w:t>
            </w:r>
            <w:proofErr w:type="gramEnd"/>
            <w:r w:rsidRPr="007255A4">
              <w:rPr>
                <w:sz w:val="24"/>
                <w:szCs w:val="24"/>
              </w:rPr>
              <w:t>;</w:t>
            </w:r>
            <w:r w:rsidR="007255A4">
              <w:rPr>
                <w:sz w:val="24"/>
                <w:szCs w:val="24"/>
              </w:rPr>
              <w:t xml:space="preserve"> </w:t>
            </w:r>
            <w:r w:rsidRPr="007255A4">
              <w:rPr>
                <w:sz w:val="24"/>
                <w:szCs w:val="24"/>
              </w:rPr>
              <w:t xml:space="preserve">10(2):198-202.                                                                                                               </w:t>
            </w:r>
            <w:r w:rsidR="007255A4">
              <w:rPr>
                <w:sz w:val="24"/>
                <w:szCs w:val="24"/>
              </w:rPr>
              <w:t xml:space="preserve">              </w:t>
            </w:r>
          </w:p>
          <w:p w14:paraId="69A948D5" w14:textId="77777777" w:rsidR="005766D9" w:rsidRPr="007255A4" w:rsidRDefault="007255A4" w:rsidP="007255A4">
            <w:pPr>
              <w:pStyle w:val="ListParagraph"/>
              <w:tabs>
                <w:tab w:val="left" w:pos="360"/>
              </w:tabs>
              <w:ind w:left="5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5766D9" w:rsidRPr="007255A4">
              <w:rPr>
                <w:sz w:val="24"/>
                <w:szCs w:val="24"/>
              </w:rPr>
              <w:t>(R 23)</w:t>
            </w:r>
          </w:p>
          <w:p w14:paraId="1E5C0832" w14:textId="77777777" w:rsidR="005766D9" w:rsidRPr="00DE03ED" w:rsidRDefault="005766D9" w:rsidP="005766D9">
            <w:pPr>
              <w:tabs>
                <w:tab w:val="left" w:pos="360"/>
                <w:tab w:val="left" w:pos="7650"/>
              </w:tabs>
              <w:ind w:left="90"/>
              <w:jc w:val="both"/>
              <w:rPr>
                <w:sz w:val="24"/>
                <w:szCs w:val="24"/>
              </w:rPr>
            </w:pPr>
          </w:p>
          <w:p w14:paraId="4BB32075" w14:textId="77777777" w:rsidR="005766D9" w:rsidRPr="00DE03ED" w:rsidRDefault="005766D9" w:rsidP="005766D9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  <w:tab w:val="left" w:pos="7650"/>
              </w:tabs>
              <w:jc w:val="both"/>
              <w:rPr>
                <w:sz w:val="24"/>
                <w:szCs w:val="24"/>
              </w:rPr>
            </w:pPr>
            <w:r w:rsidRPr="00DE03ED">
              <w:rPr>
                <w:sz w:val="24"/>
                <w:szCs w:val="24"/>
              </w:rPr>
              <w:t xml:space="preserve">   </w:t>
            </w:r>
            <w:proofErr w:type="spellStart"/>
            <w:r w:rsidRPr="00DE03ED">
              <w:rPr>
                <w:sz w:val="24"/>
                <w:szCs w:val="24"/>
              </w:rPr>
              <w:t>Marić</w:t>
            </w:r>
            <w:proofErr w:type="spellEnd"/>
            <w:r w:rsidRPr="00DE03ED">
              <w:rPr>
                <w:sz w:val="24"/>
                <w:szCs w:val="24"/>
              </w:rPr>
              <w:t xml:space="preserve"> H, </w:t>
            </w:r>
            <w:proofErr w:type="spellStart"/>
            <w:r w:rsidRPr="00DE03ED">
              <w:rPr>
                <w:sz w:val="24"/>
                <w:szCs w:val="24"/>
              </w:rPr>
              <w:t>Cvijanović</w:t>
            </w:r>
            <w:proofErr w:type="spellEnd"/>
            <w:r w:rsidRPr="00DE03ED">
              <w:rPr>
                <w:sz w:val="24"/>
                <w:szCs w:val="24"/>
              </w:rPr>
              <w:t xml:space="preserve"> R, Ivanov I, </w:t>
            </w:r>
            <w:proofErr w:type="spellStart"/>
            <w:r w:rsidRPr="00DE03ED">
              <w:rPr>
                <w:sz w:val="24"/>
                <w:szCs w:val="24"/>
              </w:rPr>
              <w:t>Gvozdenović</w:t>
            </w:r>
            <w:proofErr w:type="spellEnd"/>
            <w:r w:rsidRPr="00DE03ED">
              <w:rPr>
                <w:sz w:val="24"/>
                <w:szCs w:val="24"/>
              </w:rPr>
              <w:t xml:space="preserve"> </w:t>
            </w:r>
            <w:proofErr w:type="spellStart"/>
            <w:r w:rsidRPr="00DE03ED">
              <w:rPr>
                <w:sz w:val="24"/>
                <w:szCs w:val="24"/>
              </w:rPr>
              <w:t>Lj</w:t>
            </w:r>
            <w:proofErr w:type="spellEnd"/>
            <w:r w:rsidRPr="00DE03ED">
              <w:rPr>
                <w:sz w:val="24"/>
                <w:szCs w:val="24"/>
              </w:rPr>
              <w:t xml:space="preserve">, Ivanov D, </w:t>
            </w:r>
            <w:proofErr w:type="spellStart"/>
            <w:r w:rsidRPr="00DE03ED">
              <w:rPr>
                <w:sz w:val="24"/>
                <w:szCs w:val="24"/>
              </w:rPr>
              <w:t>Lalović</w:t>
            </w:r>
            <w:proofErr w:type="spellEnd"/>
            <w:r w:rsidRPr="00DE03ED">
              <w:rPr>
                <w:sz w:val="24"/>
                <w:szCs w:val="24"/>
              </w:rPr>
              <w:t xml:space="preserve"> N. </w:t>
            </w:r>
            <w:proofErr w:type="spellStart"/>
            <w:r w:rsidRPr="00DE03ED">
              <w:rPr>
                <w:sz w:val="24"/>
                <w:szCs w:val="24"/>
              </w:rPr>
              <w:t>Periferni</w:t>
            </w:r>
            <w:proofErr w:type="spellEnd"/>
            <w:r w:rsidRPr="00DE03ED">
              <w:rPr>
                <w:sz w:val="24"/>
                <w:szCs w:val="24"/>
              </w:rPr>
              <w:t xml:space="preserve"> </w:t>
            </w:r>
            <w:proofErr w:type="spellStart"/>
            <w:r w:rsidRPr="00DE03ED">
              <w:rPr>
                <w:sz w:val="24"/>
                <w:szCs w:val="24"/>
              </w:rPr>
              <w:t>primitivni</w:t>
            </w:r>
            <w:proofErr w:type="spellEnd"/>
            <w:r w:rsidRPr="00DE03ED">
              <w:rPr>
                <w:sz w:val="24"/>
                <w:szCs w:val="24"/>
              </w:rPr>
              <w:t xml:space="preserve"> </w:t>
            </w:r>
            <w:proofErr w:type="spellStart"/>
            <w:r w:rsidRPr="00DE03ED">
              <w:rPr>
                <w:sz w:val="24"/>
                <w:szCs w:val="24"/>
              </w:rPr>
              <w:t>neuroektodermalni</w:t>
            </w:r>
            <w:proofErr w:type="spellEnd"/>
            <w:r w:rsidRPr="00DE03ED">
              <w:rPr>
                <w:sz w:val="24"/>
                <w:szCs w:val="24"/>
              </w:rPr>
              <w:t xml:space="preserve"> tumor </w:t>
            </w:r>
            <w:proofErr w:type="spellStart"/>
            <w:r w:rsidRPr="00DE03ED">
              <w:rPr>
                <w:sz w:val="24"/>
                <w:szCs w:val="24"/>
              </w:rPr>
              <w:t>mezenterijuma</w:t>
            </w:r>
            <w:proofErr w:type="spellEnd"/>
            <w:r w:rsidRPr="00DE03ED">
              <w:rPr>
                <w:sz w:val="24"/>
                <w:szCs w:val="24"/>
              </w:rPr>
              <w:t xml:space="preserve"> </w:t>
            </w:r>
            <w:proofErr w:type="spellStart"/>
            <w:r w:rsidRPr="00DE03ED">
              <w:rPr>
                <w:sz w:val="24"/>
                <w:szCs w:val="24"/>
              </w:rPr>
              <w:t>tankog</w:t>
            </w:r>
            <w:proofErr w:type="spellEnd"/>
            <w:r w:rsidRPr="00DE03ED">
              <w:rPr>
                <w:sz w:val="24"/>
                <w:szCs w:val="24"/>
              </w:rPr>
              <w:t xml:space="preserve"> </w:t>
            </w:r>
            <w:proofErr w:type="spellStart"/>
            <w:r w:rsidRPr="00DE03ED">
              <w:rPr>
                <w:sz w:val="24"/>
                <w:szCs w:val="24"/>
              </w:rPr>
              <w:t>crijeva</w:t>
            </w:r>
            <w:proofErr w:type="spellEnd"/>
            <w:r w:rsidRPr="00DE03ED">
              <w:rPr>
                <w:sz w:val="24"/>
                <w:szCs w:val="24"/>
              </w:rPr>
              <w:t xml:space="preserve"> – </w:t>
            </w:r>
            <w:proofErr w:type="spellStart"/>
            <w:r w:rsidRPr="00DE03ED">
              <w:rPr>
                <w:sz w:val="24"/>
                <w:szCs w:val="24"/>
              </w:rPr>
              <w:t>prikaz</w:t>
            </w:r>
            <w:proofErr w:type="spellEnd"/>
            <w:r w:rsidRPr="00DE03ED">
              <w:rPr>
                <w:sz w:val="24"/>
                <w:szCs w:val="24"/>
              </w:rPr>
              <w:t xml:space="preserve"> </w:t>
            </w:r>
            <w:proofErr w:type="spellStart"/>
            <w:r w:rsidRPr="00DE03ED">
              <w:rPr>
                <w:sz w:val="24"/>
                <w:szCs w:val="24"/>
              </w:rPr>
              <w:t>slučaja</w:t>
            </w:r>
            <w:proofErr w:type="spellEnd"/>
            <w:r w:rsidRPr="00DE03ED">
              <w:rPr>
                <w:sz w:val="24"/>
                <w:szCs w:val="24"/>
              </w:rPr>
              <w:t xml:space="preserve">. </w:t>
            </w:r>
            <w:proofErr w:type="spellStart"/>
            <w:r w:rsidRPr="00DE03ED">
              <w:rPr>
                <w:sz w:val="24"/>
                <w:szCs w:val="24"/>
              </w:rPr>
              <w:t>Srp</w:t>
            </w:r>
            <w:proofErr w:type="spellEnd"/>
            <w:r w:rsidRPr="00DE03ED">
              <w:rPr>
                <w:sz w:val="24"/>
                <w:szCs w:val="24"/>
              </w:rPr>
              <w:t xml:space="preserve"> </w:t>
            </w:r>
            <w:proofErr w:type="spellStart"/>
            <w:r w:rsidRPr="00DE03ED">
              <w:rPr>
                <w:sz w:val="24"/>
                <w:szCs w:val="24"/>
              </w:rPr>
              <w:t>Arh</w:t>
            </w:r>
            <w:proofErr w:type="spellEnd"/>
            <w:r w:rsidRPr="00DE03ED">
              <w:rPr>
                <w:sz w:val="24"/>
                <w:szCs w:val="24"/>
              </w:rPr>
              <w:t xml:space="preserve"> </w:t>
            </w:r>
            <w:proofErr w:type="spellStart"/>
            <w:r w:rsidRPr="00DE03ED">
              <w:rPr>
                <w:sz w:val="24"/>
                <w:szCs w:val="24"/>
              </w:rPr>
              <w:t>Celok</w:t>
            </w:r>
            <w:proofErr w:type="spellEnd"/>
            <w:r w:rsidRPr="00DE03ED">
              <w:rPr>
                <w:sz w:val="24"/>
                <w:szCs w:val="24"/>
              </w:rPr>
              <w:t xml:space="preserve"> Lek. 2015;143(9-10):619-622. </w:t>
            </w:r>
            <w:r>
              <w:rPr>
                <w:sz w:val="24"/>
                <w:szCs w:val="24"/>
              </w:rPr>
              <w:t xml:space="preserve">                                                                    (</w:t>
            </w:r>
            <w:r w:rsidRPr="00DE03ED">
              <w:rPr>
                <w:sz w:val="24"/>
                <w:szCs w:val="24"/>
              </w:rPr>
              <w:t>R 23</w:t>
            </w:r>
            <w:r>
              <w:rPr>
                <w:sz w:val="24"/>
                <w:szCs w:val="24"/>
              </w:rPr>
              <w:t>)</w:t>
            </w:r>
          </w:p>
          <w:p w14:paraId="31F10E7C" w14:textId="77777777" w:rsidR="005766D9" w:rsidRPr="00DE03ED" w:rsidRDefault="005766D9" w:rsidP="005766D9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sr-Cyrl-BA"/>
              </w:rPr>
            </w:pPr>
          </w:p>
          <w:p w14:paraId="07C566B2" w14:textId="77777777" w:rsidR="007255A4" w:rsidRDefault="005766D9" w:rsidP="005766D9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DE03ED">
              <w:rPr>
                <w:sz w:val="24"/>
                <w:szCs w:val="24"/>
              </w:rPr>
              <w:t xml:space="preserve">   </w:t>
            </w:r>
            <w:proofErr w:type="spellStart"/>
            <w:r w:rsidRPr="00DE03ED">
              <w:rPr>
                <w:sz w:val="24"/>
                <w:szCs w:val="24"/>
              </w:rPr>
              <w:t>Ćuk</w:t>
            </w:r>
            <w:proofErr w:type="spellEnd"/>
            <w:r w:rsidRPr="00DE03ED">
              <w:rPr>
                <w:sz w:val="24"/>
                <w:szCs w:val="24"/>
              </w:rPr>
              <w:t xml:space="preserve"> M, </w:t>
            </w:r>
            <w:proofErr w:type="spellStart"/>
            <w:r w:rsidRPr="00DE03ED">
              <w:rPr>
                <w:sz w:val="24"/>
                <w:szCs w:val="24"/>
              </w:rPr>
              <w:t>Gajanin</w:t>
            </w:r>
            <w:proofErr w:type="spellEnd"/>
            <w:r w:rsidRPr="00DE03ED">
              <w:rPr>
                <w:sz w:val="24"/>
                <w:szCs w:val="24"/>
              </w:rPr>
              <w:t xml:space="preserve"> R, </w:t>
            </w:r>
            <w:proofErr w:type="spellStart"/>
            <w:r w:rsidRPr="00DE03ED">
              <w:rPr>
                <w:sz w:val="24"/>
                <w:szCs w:val="24"/>
              </w:rPr>
              <w:t>Kulić</w:t>
            </w:r>
            <w:proofErr w:type="spellEnd"/>
            <w:r w:rsidRPr="00DE03ED">
              <w:rPr>
                <w:sz w:val="24"/>
                <w:szCs w:val="24"/>
              </w:rPr>
              <w:t xml:space="preserve"> M, </w:t>
            </w:r>
            <w:proofErr w:type="spellStart"/>
            <w:r w:rsidRPr="00DE03ED">
              <w:rPr>
                <w:sz w:val="24"/>
                <w:szCs w:val="24"/>
              </w:rPr>
              <w:t>Račić</w:t>
            </w:r>
            <w:proofErr w:type="spellEnd"/>
            <w:r w:rsidRPr="00DE03ED">
              <w:rPr>
                <w:sz w:val="24"/>
                <w:szCs w:val="24"/>
              </w:rPr>
              <w:t xml:space="preserve"> M, </w:t>
            </w:r>
            <w:proofErr w:type="spellStart"/>
            <w:r w:rsidRPr="00DE03ED">
              <w:rPr>
                <w:sz w:val="24"/>
                <w:szCs w:val="24"/>
              </w:rPr>
              <w:t>Marić</w:t>
            </w:r>
            <w:proofErr w:type="spellEnd"/>
            <w:r w:rsidRPr="00DE03ED">
              <w:rPr>
                <w:sz w:val="24"/>
                <w:szCs w:val="24"/>
              </w:rPr>
              <w:t xml:space="preserve"> R, </w:t>
            </w:r>
            <w:proofErr w:type="spellStart"/>
            <w:r w:rsidRPr="00DE03ED">
              <w:rPr>
                <w:sz w:val="24"/>
                <w:szCs w:val="24"/>
              </w:rPr>
              <w:t>Marić</w:t>
            </w:r>
            <w:proofErr w:type="spellEnd"/>
            <w:r w:rsidRPr="00DE03ED">
              <w:rPr>
                <w:sz w:val="24"/>
                <w:szCs w:val="24"/>
              </w:rPr>
              <w:t xml:space="preserve"> V, </w:t>
            </w:r>
            <w:proofErr w:type="spellStart"/>
            <w:r w:rsidRPr="00DE03ED">
              <w:rPr>
                <w:sz w:val="24"/>
                <w:szCs w:val="24"/>
              </w:rPr>
              <w:t>Vasiljević</w:t>
            </w:r>
            <w:proofErr w:type="spellEnd"/>
            <w:r w:rsidRPr="00DE03ED">
              <w:rPr>
                <w:sz w:val="24"/>
                <w:szCs w:val="24"/>
              </w:rPr>
              <w:t xml:space="preserve"> M, </w:t>
            </w:r>
            <w:proofErr w:type="spellStart"/>
            <w:r w:rsidRPr="00DE03ED">
              <w:rPr>
                <w:sz w:val="24"/>
                <w:szCs w:val="24"/>
              </w:rPr>
              <w:t>Kovačević</w:t>
            </w:r>
            <w:proofErr w:type="spellEnd"/>
            <w:r w:rsidRPr="00DE03ED">
              <w:rPr>
                <w:sz w:val="24"/>
                <w:szCs w:val="24"/>
              </w:rPr>
              <w:t xml:space="preserve"> M, </w:t>
            </w:r>
            <w:proofErr w:type="spellStart"/>
            <w:r w:rsidRPr="00DE03ED">
              <w:rPr>
                <w:sz w:val="24"/>
                <w:szCs w:val="24"/>
              </w:rPr>
              <w:t>Lukić</w:t>
            </w:r>
            <w:proofErr w:type="spellEnd"/>
            <w:r w:rsidRPr="00DE03ED">
              <w:rPr>
                <w:sz w:val="24"/>
                <w:szCs w:val="24"/>
              </w:rPr>
              <w:t xml:space="preserve"> R, </w:t>
            </w:r>
            <w:proofErr w:type="spellStart"/>
            <w:r w:rsidRPr="00DE03ED">
              <w:rPr>
                <w:sz w:val="24"/>
                <w:szCs w:val="24"/>
              </w:rPr>
              <w:t>Lalović</w:t>
            </w:r>
            <w:proofErr w:type="spellEnd"/>
            <w:r w:rsidRPr="00DE03ED">
              <w:rPr>
                <w:sz w:val="24"/>
                <w:szCs w:val="24"/>
              </w:rPr>
              <w:t xml:space="preserve"> N. </w:t>
            </w:r>
            <w:proofErr w:type="spellStart"/>
            <w:r w:rsidRPr="00DE03ED">
              <w:rPr>
                <w:sz w:val="24"/>
                <w:szCs w:val="24"/>
              </w:rPr>
              <w:t>Tumour</w:t>
            </w:r>
            <w:proofErr w:type="spellEnd"/>
            <w:r w:rsidRPr="00DE03ED">
              <w:rPr>
                <w:sz w:val="24"/>
                <w:szCs w:val="24"/>
              </w:rPr>
              <w:t xml:space="preserve"> budding in the intestinal-type adenocarcinoma of the stomach: prognostic significance. </w:t>
            </w:r>
            <w:proofErr w:type="spellStart"/>
            <w:r w:rsidRPr="00DE03ED">
              <w:rPr>
                <w:sz w:val="24"/>
                <w:szCs w:val="24"/>
              </w:rPr>
              <w:t>Virchows</w:t>
            </w:r>
            <w:proofErr w:type="spellEnd"/>
            <w:r w:rsidRPr="00DE03ED">
              <w:rPr>
                <w:sz w:val="24"/>
                <w:szCs w:val="24"/>
              </w:rPr>
              <w:t xml:space="preserve"> Arch (2015) 467 (Suppl 1): S1-S279. </w:t>
            </w:r>
            <w:r>
              <w:rPr>
                <w:sz w:val="24"/>
                <w:szCs w:val="24"/>
              </w:rPr>
              <w:t xml:space="preserve">   </w:t>
            </w:r>
          </w:p>
          <w:p w14:paraId="3B015E41" w14:textId="77777777" w:rsidR="005766D9" w:rsidRPr="007255A4" w:rsidRDefault="007255A4" w:rsidP="007255A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="005766D9" w:rsidRPr="007255A4">
              <w:rPr>
                <w:sz w:val="24"/>
                <w:szCs w:val="24"/>
              </w:rPr>
              <w:t>(R 22)</w:t>
            </w:r>
          </w:p>
          <w:p w14:paraId="3E89C82B" w14:textId="77777777" w:rsidR="005766D9" w:rsidRPr="00DE03ED" w:rsidRDefault="005766D9" w:rsidP="005766D9">
            <w:pPr>
              <w:tabs>
                <w:tab w:val="left" w:pos="7990"/>
              </w:tabs>
              <w:jc w:val="both"/>
              <w:rPr>
                <w:sz w:val="24"/>
                <w:szCs w:val="24"/>
              </w:rPr>
            </w:pPr>
          </w:p>
          <w:p w14:paraId="46D0EA52" w14:textId="77777777" w:rsidR="005766D9" w:rsidRPr="00DE03ED" w:rsidRDefault="005766D9" w:rsidP="005766D9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DE03ED">
              <w:rPr>
                <w:sz w:val="24"/>
                <w:szCs w:val="24"/>
              </w:rPr>
              <w:t xml:space="preserve">   </w:t>
            </w:r>
            <w:proofErr w:type="spellStart"/>
            <w:r w:rsidRPr="00DE03ED">
              <w:rPr>
                <w:sz w:val="24"/>
                <w:szCs w:val="24"/>
              </w:rPr>
              <w:t>Ćuk</w:t>
            </w:r>
            <w:proofErr w:type="spellEnd"/>
            <w:r w:rsidRPr="00DE03ED">
              <w:rPr>
                <w:sz w:val="24"/>
                <w:szCs w:val="24"/>
              </w:rPr>
              <w:t xml:space="preserve"> M, </w:t>
            </w:r>
            <w:proofErr w:type="spellStart"/>
            <w:r w:rsidRPr="00DE03ED">
              <w:rPr>
                <w:sz w:val="24"/>
                <w:szCs w:val="24"/>
              </w:rPr>
              <w:t>Gajanin</w:t>
            </w:r>
            <w:proofErr w:type="spellEnd"/>
            <w:r w:rsidRPr="00DE03ED">
              <w:rPr>
                <w:sz w:val="24"/>
                <w:szCs w:val="24"/>
              </w:rPr>
              <w:t xml:space="preserve"> R, </w:t>
            </w:r>
            <w:proofErr w:type="spellStart"/>
            <w:r w:rsidRPr="00DE03ED">
              <w:rPr>
                <w:sz w:val="24"/>
                <w:szCs w:val="24"/>
              </w:rPr>
              <w:t>Kulić</w:t>
            </w:r>
            <w:proofErr w:type="spellEnd"/>
            <w:r w:rsidRPr="00DE03ED">
              <w:rPr>
                <w:sz w:val="24"/>
                <w:szCs w:val="24"/>
              </w:rPr>
              <w:t xml:space="preserve"> M, </w:t>
            </w:r>
            <w:proofErr w:type="spellStart"/>
            <w:r w:rsidRPr="00DE03ED">
              <w:rPr>
                <w:sz w:val="24"/>
                <w:szCs w:val="24"/>
              </w:rPr>
              <w:t>Račić</w:t>
            </w:r>
            <w:proofErr w:type="spellEnd"/>
            <w:r w:rsidRPr="00DE03ED">
              <w:rPr>
                <w:sz w:val="24"/>
                <w:szCs w:val="24"/>
              </w:rPr>
              <w:t xml:space="preserve"> M, </w:t>
            </w:r>
            <w:proofErr w:type="spellStart"/>
            <w:r w:rsidRPr="00DE03ED">
              <w:rPr>
                <w:sz w:val="24"/>
                <w:szCs w:val="24"/>
              </w:rPr>
              <w:t>Marić</w:t>
            </w:r>
            <w:proofErr w:type="spellEnd"/>
            <w:r w:rsidRPr="00DE03ED">
              <w:rPr>
                <w:sz w:val="24"/>
                <w:szCs w:val="24"/>
              </w:rPr>
              <w:t xml:space="preserve"> R, </w:t>
            </w:r>
            <w:proofErr w:type="spellStart"/>
            <w:r w:rsidRPr="00DE03ED">
              <w:rPr>
                <w:sz w:val="24"/>
                <w:szCs w:val="24"/>
              </w:rPr>
              <w:t>Marić</w:t>
            </w:r>
            <w:proofErr w:type="spellEnd"/>
            <w:r w:rsidRPr="00DE03ED">
              <w:rPr>
                <w:sz w:val="24"/>
                <w:szCs w:val="24"/>
              </w:rPr>
              <w:t xml:space="preserve"> H, </w:t>
            </w:r>
            <w:proofErr w:type="spellStart"/>
            <w:r w:rsidRPr="00DE03ED">
              <w:rPr>
                <w:sz w:val="24"/>
                <w:szCs w:val="24"/>
              </w:rPr>
              <w:t>Lalović</w:t>
            </w:r>
            <w:proofErr w:type="spellEnd"/>
            <w:r w:rsidRPr="00DE03ED">
              <w:rPr>
                <w:sz w:val="24"/>
                <w:szCs w:val="24"/>
              </w:rPr>
              <w:t xml:space="preserve"> N, </w:t>
            </w:r>
            <w:proofErr w:type="spellStart"/>
            <w:r w:rsidRPr="00DE03ED">
              <w:rPr>
                <w:sz w:val="24"/>
                <w:szCs w:val="24"/>
              </w:rPr>
              <w:t>Kovačević</w:t>
            </w:r>
            <w:proofErr w:type="spellEnd"/>
            <w:r w:rsidRPr="00DE03ED">
              <w:rPr>
                <w:sz w:val="24"/>
                <w:szCs w:val="24"/>
              </w:rPr>
              <w:t xml:space="preserve"> M, </w:t>
            </w:r>
            <w:proofErr w:type="spellStart"/>
            <w:r w:rsidRPr="00DE03ED">
              <w:rPr>
                <w:sz w:val="24"/>
                <w:szCs w:val="24"/>
              </w:rPr>
              <w:t>Lukić</w:t>
            </w:r>
            <w:proofErr w:type="spellEnd"/>
            <w:r w:rsidRPr="00DE03ED">
              <w:rPr>
                <w:sz w:val="24"/>
                <w:szCs w:val="24"/>
              </w:rPr>
              <w:t xml:space="preserve"> R, </w:t>
            </w:r>
            <w:proofErr w:type="spellStart"/>
            <w:r w:rsidRPr="00DE03ED">
              <w:rPr>
                <w:sz w:val="24"/>
                <w:szCs w:val="24"/>
              </w:rPr>
              <w:t>Vasiljević</w:t>
            </w:r>
            <w:proofErr w:type="spellEnd"/>
            <w:r w:rsidRPr="00DE03ED">
              <w:rPr>
                <w:sz w:val="24"/>
                <w:szCs w:val="24"/>
              </w:rPr>
              <w:t xml:space="preserve"> M. Concordance </w:t>
            </w:r>
            <w:proofErr w:type="spellStart"/>
            <w:r w:rsidRPr="00DE03ED">
              <w:rPr>
                <w:sz w:val="24"/>
                <w:szCs w:val="24"/>
              </w:rPr>
              <w:t>ot</w:t>
            </w:r>
            <w:proofErr w:type="spellEnd"/>
            <w:r w:rsidRPr="00DE03ED">
              <w:rPr>
                <w:sz w:val="24"/>
                <w:szCs w:val="24"/>
              </w:rPr>
              <w:t xml:space="preserve"> the results of detection of HER2 amplification in gastric adenocarcinoma using CISH and FISH methods. </w:t>
            </w:r>
            <w:proofErr w:type="spellStart"/>
            <w:r w:rsidRPr="00DE03ED">
              <w:rPr>
                <w:sz w:val="24"/>
                <w:szCs w:val="24"/>
              </w:rPr>
              <w:t>Virchows</w:t>
            </w:r>
            <w:proofErr w:type="spellEnd"/>
            <w:r w:rsidRPr="00DE03ED">
              <w:rPr>
                <w:sz w:val="24"/>
                <w:szCs w:val="24"/>
              </w:rPr>
              <w:t xml:space="preserve"> Arch (2015) 467 (Suppl 1): S1-S279.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(</w:t>
            </w:r>
            <w:r w:rsidRPr="00DE03ED">
              <w:rPr>
                <w:sz w:val="24"/>
                <w:szCs w:val="24"/>
              </w:rPr>
              <w:t>R 22</w:t>
            </w:r>
            <w:r>
              <w:rPr>
                <w:sz w:val="24"/>
                <w:szCs w:val="24"/>
              </w:rPr>
              <w:t>)</w:t>
            </w:r>
          </w:p>
          <w:p w14:paraId="57BA1751" w14:textId="77777777" w:rsidR="005766D9" w:rsidRPr="00DE03ED" w:rsidRDefault="005766D9" w:rsidP="005766D9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  <w:p w14:paraId="191D5BDD" w14:textId="77777777" w:rsidR="005766D9" w:rsidRPr="00DE03ED" w:rsidRDefault="005766D9" w:rsidP="005766D9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DE03ED">
              <w:rPr>
                <w:sz w:val="24"/>
                <w:szCs w:val="24"/>
              </w:rPr>
              <w:t xml:space="preserve">   </w:t>
            </w:r>
            <w:proofErr w:type="spellStart"/>
            <w:r w:rsidRPr="00DE03ED">
              <w:rPr>
                <w:sz w:val="24"/>
                <w:szCs w:val="24"/>
              </w:rPr>
              <w:t>Ćuk</w:t>
            </w:r>
            <w:proofErr w:type="spellEnd"/>
            <w:r w:rsidRPr="00DE03ED">
              <w:rPr>
                <w:sz w:val="24"/>
                <w:szCs w:val="24"/>
              </w:rPr>
              <w:t xml:space="preserve"> M, </w:t>
            </w:r>
            <w:proofErr w:type="spellStart"/>
            <w:r w:rsidRPr="00DE03ED">
              <w:rPr>
                <w:sz w:val="24"/>
                <w:szCs w:val="24"/>
              </w:rPr>
              <w:t>Gajanin</w:t>
            </w:r>
            <w:proofErr w:type="spellEnd"/>
            <w:r w:rsidRPr="00DE03ED">
              <w:rPr>
                <w:sz w:val="24"/>
                <w:szCs w:val="24"/>
              </w:rPr>
              <w:t xml:space="preserve"> R, </w:t>
            </w:r>
            <w:proofErr w:type="spellStart"/>
            <w:r w:rsidRPr="00DE03ED">
              <w:rPr>
                <w:sz w:val="24"/>
                <w:szCs w:val="24"/>
              </w:rPr>
              <w:t>Kulić</w:t>
            </w:r>
            <w:proofErr w:type="spellEnd"/>
            <w:r w:rsidRPr="00DE03ED">
              <w:rPr>
                <w:sz w:val="24"/>
                <w:szCs w:val="24"/>
              </w:rPr>
              <w:t xml:space="preserve"> M, </w:t>
            </w:r>
            <w:proofErr w:type="spellStart"/>
            <w:r w:rsidRPr="00DE03ED">
              <w:rPr>
                <w:sz w:val="24"/>
                <w:szCs w:val="24"/>
              </w:rPr>
              <w:t>Račić</w:t>
            </w:r>
            <w:proofErr w:type="spellEnd"/>
            <w:r w:rsidRPr="00DE03ED">
              <w:rPr>
                <w:sz w:val="24"/>
                <w:szCs w:val="24"/>
              </w:rPr>
              <w:t xml:space="preserve"> M, </w:t>
            </w:r>
            <w:proofErr w:type="spellStart"/>
            <w:r w:rsidRPr="00DE03ED">
              <w:rPr>
                <w:sz w:val="24"/>
                <w:szCs w:val="24"/>
              </w:rPr>
              <w:t>Marić</w:t>
            </w:r>
            <w:proofErr w:type="spellEnd"/>
            <w:r w:rsidRPr="00DE03ED">
              <w:rPr>
                <w:sz w:val="24"/>
                <w:szCs w:val="24"/>
              </w:rPr>
              <w:t xml:space="preserve"> R, </w:t>
            </w:r>
            <w:proofErr w:type="spellStart"/>
            <w:r w:rsidRPr="00DE03ED">
              <w:rPr>
                <w:sz w:val="24"/>
                <w:szCs w:val="24"/>
              </w:rPr>
              <w:t>Marić</w:t>
            </w:r>
            <w:proofErr w:type="spellEnd"/>
            <w:r w:rsidRPr="00DE03ED">
              <w:rPr>
                <w:sz w:val="24"/>
                <w:szCs w:val="24"/>
              </w:rPr>
              <w:t xml:space="preserve"> V, </w:t>
            </w:r>
            <w:proofErr w:type="spellStart"/>
            <w:r w:rsidRPr="00DE03ED">
              <w:rPr>
                <w:sz w:val="24"/>
                <w:szCs w:val="24"/>
              </w:rPr>
              <w:t>Lalović</w:t>
            </w:r>
            <w:proofErr w:type="spellEnd"/>
            <w:r w:rsidRPr="00DE03ED">
              <w:rPr>
                <w:sz w:val="24"/>
                <w:szCs w:val="24"/>
              </w:rPr>
              <w:t xml:space="preserve"> N </w:t>
            </w:r>
            <w:proofErr w:type="spellStart"/>
            <w:r w:rsidRPr="00DE03ED">
              <w:rPr>
                <w:sz w:val="24"/>
                <w:szCs w:val="24"/>
              </w:rPr>
              <w:t>i</w:t>
            </w:r>
            <w:proofErr w:type="spellEnd"/>
            <w:r w:rsidRPr="00DE03ED">
              <w:rPr>
                <w:sz w:val="24"/>
                <w:szCs w:val="24"/>
              </w:rPr>
              <w:t xml:space="preserve"> </w:t>
            </w:r>
            <w:proofErr w:type="spellStart"/>
            <w:r w:rsidRPr="00DE03ED">
              <w:rPr>
                <w:sz w:val="24"/>
                <w:szCs w:val="24"/>
              </w:rPr>
              <w:t>sar</w:t>
            </w:r>
            <w:proofErr w:type="spellEnd"/>
            <w:r w:rsidRPr="00DE03ED">
              <w:rPr>
                <w:sz w:val="24"/>
                <w:szCs w:val="24"/>
              </w:rPr>
              <w:t xml:space="preserve">. Prognostic impact of HER2 and EGFR status on overall survival of advanced gastric cancer patients. </w:t>
            </w:r>
            <w:proofErr w:type="spellStart"/>
            <w:r w:rsidRPr="00DE03ED">
              <w:rPr>
                <w:sz w:val="24"/>
                <w:szCs w:val="24"/>
              </w:rPr>
              <w:t>Virchows</w:t>
            </w:r>
            <w:proofErr w:type="spellEnd"/>
            <w:r w:rsidRPr="00DE03ED">
              <w:rPr>
                <w:sz w:val="24"/>
                <w:szCs w:val="24"/>
              </w:rPr>
              <w:t xml:space="preserve"> Arch (2015) 467 (Suppl 1): S1-S279. </w:t>
            </w:r>
            <w:r>
              <w:rPr>
                <w:sz w:val="24"/>
                <w:szCs w:val="24"/>
              </w:rPr>
              <w:t xml:space="preserve">                                                          (</w:t>
            </w:r>
            <w:r w:rsidRPr="00DE03ED">
              <w:rPr>
                <w:sz w:val="24"/>
                <w:szCs w:val="24"/>
              </w:rPr>
              <w:t>R 22</w:t>
            </w:r>
            <w:r>
              <w:rPr>
                <w:sz w:val="24"/>
                <w:szCs w:val="24"/>
              </w:rPr>
              <w:t>)</w:t>
            </w:r>
          </w:p>
          <w:p w14:paraId="1659F42C" w14:textId="77777777" w:rsidR="005766D9" w:rsidRPr="00DE03ED" w:rsidRDefault="005766D9" w:rsidP="005766D9">
            <w:pPr>
              <w:pStyle w:val="ListParagraph"/>
              <w:tabs>
                <w:tab w:val="left" w:pos="8000"/>
              </w:tabs>
              <w:ind w:left="580" w:firstLine="0"/>
              <w:jc w:val="both"/>
              <w:rPr>
                <w:sz w:val="24"/>
                <w:szCs w:val="24"/>
                <w:lang w:val="en-GB"/>
              </w:rPr>
            </w:pPr>
          </w:p>
          <w:p w14:paraId="13F8E905" w14:textId="77777777" w:rsidR="005766D9" w:rsidRPr="00DE03ED" w:rsidRDefault="005766D9" w:rsidP="005766D9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DE03ED">
              <w:rPr>
                <w:sz w:val="24"/>
                <w:szCs w:val="24"/>
              </w:rPr>
              <w:t xml:space="preserve">   </w:t>
            </w:r>
            <w:proofErr w:type="spellStart"/>
            <w:r w:rsidRPr="00DE03ED">
              <w:rPr>
                <w:sz w:val="24"/>
                <w:szCs w:val="24"/>
                <w:lang w:val="en-GB"/>
              </w:rPr>
              <w:t>PlešaT</w:t>
            </w:r>
            <w:proofErr w:type="spellEnd"/>
            <w:r w:rsidRPr="00DE03ED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E03ED">
              <w:rPr>
                <w:sz w:val="24"/>
                <w:szCs w:val="24"/>
                <w:lang w:val="en-GB"/>
              </w:rPr>
              <w:t>ŽdraleS</w:t>
            </w:r>
            <w:proofErr w:type="spellEnd"/>
            <w:r w:rsidRPr="00DE03ED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E03ED">
              <w:rPr>
                <w:sz w:val="24"/>
                <w:szCs w:val="24"/>
                <w:lang w:val="en-GB"/>
              </w:rPr>
              <w:t>Batinić</w:t>
            </w:r>
            <w:proofErr w:type="spellEnd"/>
            <w:r w:rsidRPr="00DE03ED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E03ED">
              <w:rPr>
                <w:sz w:val="24"/>
                <w:szCs w:val="24"/>
                <w:lang w:val="en-GB"/>
              </w:rPr>
              <w:t>ŠkipinaD</w:t>
            </w:r>
            <w:proofErr w:type="spellEnd"/>
            <w:r w:rsidRPr="00DE03ED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E03ED">
              <w:rPr>
                <w:sz w:val="24"/>
                <w:szCs w:val="24"/>
                <w:lang w:val="en-GB"/>
              </w:rPr>
              <w:t>KovačevićM</w:t>
            </w:r>
            <w:proofErr w:type="spellEnd"/>
            <w:r w:rsidRPr="00DE03ED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E03ED">
              <w:rPr>
                <w:sz w:val="24"/>
                <w:szCs w:val="24"/>
                <w:lang w:val="en-GB"/>
              </w:rPr>
              <w:t>JurišićV</w:t>
            </w:r>
            <w:proofErr w:type="spellEnd"/>
            <w:r w:rsidRPr="00DE03ED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E03ED">
              <w:rPr>
                <w:sz w:val="24"/>
                <w:szCs w:val="24"/>
                <w:lang w:val="en-GB"/>
              </w:rPr>
              <w:t>Lalović</w:t>
            </w:r>
            <w:proofErr w:type="spellEnd"/>
            <w:r w:rsidRPr="00DE03ED">
              <w:rPr>
                <w:sz w:val="24"/>
                <w:szCs w:val="24"/>
              </w:rPr>
              <w:t xml:space="preserve">N, </w:t>
            </w:r>
            <w:proofErr w:type="spellStart"/>
            <w:r w:rsidRPr="00DE03ED">
              <w:rPr>
                <w:sz w:val="24"/>
                <w:szCs w:val="24"/>
              </w:rPr>
              <w:t>PetkovićN</w:t>
            </w:r>
            <w:proofErr w:type="spellEnd"/>
            <w:r w:rsidRPr="00DE03ED">
              <w:rPr>
                <w:sz w:val="24"/>
                <w:szCs w:val="24"/>
              </w:rPr>
              <w:t>.</w:t>
            </w:r>
          </w:p>
          <w:p w14:paraId="4F101EA9" w14:textId="77777777" w:rsidR="005766D9" w:rsidRPr="00DE03ED" w:rsidRDefault="005766D9" w:rsidP="005766D9">
            <w:pPr>
              <w:pStyle w:val="Heading1"/>
              <w:ind w:left="9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E03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Symptomatic isolated thoracic </w:t>
            </w:r>
            <w:proofErr w:type="spellStart"/>
            <w:r w:rsidRPr="00DE03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splenosis</w:t>
            </w:r>
            <w:proofErr w:type="spellEnd"/>
            <w:r w:rsidRPr="00DE03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11 years after abdominal trauma – case report.</w:t>
            </w:r>
          </w:p>
          <w:p w14:paraId="38751BED" w14:textId="77777777" w:rsidR="005766D9" w:rsidRPr="00DE03ED" w:rsidRDefault="005766D9" w:rsidP="005766D9">
            <w:pPr>
              <w:pStyle w:val="Heading1"/>
              <w:ind w:left="9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E03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</w:t>
            </w:r>
            <w:proofErr w:type="spellStart"/>
            <w:r w:rsidRPr="00DE03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Srp</w:t>
            </w:r>
            <w:proofErr w:type="spellEnd"/>
            <w:r w:rsidRPr="00DE03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03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Arh</w:t>
            </w:r>
            <w:proofErr w:type="spellEnd"/>
            <w:r w:rsidRPr="00DE03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za</w:t>
            </w:r>
            <w:proofErr w:type="gramEnd"/>
            <w:r w:rsidRPr="00DE03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03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Celok</w:t>
            </w:r>
            <w:proofErr w:type="spellEnd"/>
            <w:r w:rsidRPr="00DE03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Lek 2016; vol. 144, br. 9-10,541-544.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                             (</w:t>
            </w:r>
            <w:r w:rsidRPr="00DE03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R 23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  <w:p w14:paraId="7FBD2777" w14:textId="77777777" w:rsidR="005766D9" w:rsidRDefault="005766D9" w:rsidP="005766D9">
            <w:pPr>
              <w:pStyle w:val="TableParagraph"/>
              <w:tabs>
                <w:tab w:val="left" w:pos="7940"/>
              </w:tabs>
              <w:spacing w:before="4"/>
              <w:rPr>
                <w:b/>
                <w:sz w:val="24"/>
                <w:szCs w:val="24"/>
              </w:rPr>
            </w:pPr>
          </w:p>
          <w:p w14:paraId="169FEE4E" w14:textId="77777777" w:rsidR="005766D9" w:rsidRDefault="005766D9" w:rsidP="005766D9">
            <w:pPr>
              <w:pStyle w:val="TableParagraph"/>
              <w:spacing w:line="275" w:lineRule="exact"/>
              <w:ind w:left="467"/>
              <w:rPr>
                <w:b/>
                <w:sz w:val="24"/>
              </w:rPr>
            </w:pPr>
          </w:p>
        </w:tc>
      </w:tr>
      <w:tr w:rsidR="005766D9" w14:paraId="2D0B6F80" w14:textId="77777777" w:rsidTr="005766D9">
        <w:trPr>
          <w:trHeight w:val="10159"/>
        </w:trPr>
        <w:tc>
          <w:tcPr>
            <w:tcW w:w="9318" w:type="dxa"/>
          </w:tcPr>
          <w:p w14:paraId="790A9D5A" w14:textId="77777777" w:rsidR="005766D9" w:rsidRDefault="005766D9" w:rsidP="005766D9">
            <w:pPr>
              <w:pStyle w:val="TableParagraph"/>
              <w:tabs>
                <w:tab w:val="left" w:pos="7940"/>
              </w:tabs>
              <w:spacing w:before="4"/>
              <w:rPr>
                <w:b/>
                <w:sz w:val="24"/>
                <w:szCs w:val="24"/>
              </w:rPr>
            </w:pPr>
          </w:p>
          <w:p w14:paraId="27438E97" w14:textId="77777777" w:rsidR="005766D9" w:rsidRPr="00DE03ED" w:rsidRDefault="005766D9" w:rsidP="005766D9">
            <w:pPr>
              <w:pStyle w:val="TableParagraph"/>
              <w:tabs>
                <w:tab w:val="left" w:pos="7940"/>
              </w:tabs>
              <w:spacing w:before="4"/>
              <w:rPr>
                <w:b/>
                <w:sz w:val="24"/>
                <w:szCs w:val="24"/>
              </w:rPr>
            </w:pPr>
          </w:p>
          <w:p w14:paraId="65C20B4C" w14:textId="77777777" w:rsidR="005766D9" w:rsidRDefault="005766D9" w:rsidP="005766D9">
            <w:pPr>
              <w:pStyle w:val="TableParagraph"/>
              <w:tabs>
                <w:tab w:val="left" w:pos="7940"/>
              </w:tabs>
              <w:spacing w:before="4"/>
              <w:rPr>
                <w:b/>
                <w:i/>
                <w:spacing w:val="-3"/>
                <w:lang w:val="bs-Latn-BA"/>
              </w:rPr>
            </w:pPr>
            <w:r w:rsidRPr="004473D4">
              <w:rPr>
                <w:i/>
                <w:sz w:val="24"/>
                <w:szCs w:val="24"/>
              </w:rPr>
              <w:t>3.1.2</w:t>
            </w:r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</w:rPr>
              <w:t>Рад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часопису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који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укључен</w:t>
            </w:r>
            <w:proofErr w:type="spellEnd"/>
            <w:r>
              <w:rPr>
                <w:b/>
              </w:rPr>
              <w:t xml:space="preserve"> у</w:t>
            </w:r>
            <w:r>
              <w:rPr>
                <w:b/>
                <w:spacing w:val="-3"/>
                <w:lang w:val="sr-Cyrl-BA"/>
              </w:rPr>
              <w:t xml:space="preserve"> базу </w:t>
            </w:r>
            <w:r w:rsidRPr="004473D4">
              <w:rPr>
                <w:b/>
                <w:i/>
                <w:spacing w:val="-3"/>
                <w:lang w:val="bs-Latn-BA"/>
              </w:rPr>
              <w:t>PUBMED</w:t>
            </w:r>
          </w:p>
          <w:p w14:paraId="603857A5" w14:textId="77777777" w:rsidR="005766D9" w:rsidRDefault="005766D9" w:rsidP="005766D9">
            <w:pPr>
              <w:pStyle w:val="TableParagraph"/>
              <w:tabs>
                <w:tab w:val="left" w:pos="7940"/>
              </w:tabs>
              <w:spacing w:before="4"/>
              <w:rPr>
                <w:b/>
                <w:i/>
                <w:spacing w:val="-3"/>
                <w:lang w:val="bs-Latn-BA"/>
              </w:rPr>
            </w:pPr>
          </w:p>
          <w:p w14:paraId="6C874A80" w14:textId="77777777" w:rsidR="005766D9" w:rsidRPr="00DE03ED" w:rsidRDefault="005766D9" w:rsidP="005766D9">
            <w:pPr>
              <w:pStyle w:val="TableParagraph"/>
              <w:numPr>
                <w:ilvl w:val="0"/>
                <w:numId w:val="17"/>
              </w:numPr>
              <w:tabs>
                <w:tab w:val="left" w:pos="7940"/>
              </w:tabs>
              <w:spacing w:before="4"/>
              <w:rPr>
                <w:b/>
                <w:i/>
                <w:spacing w:val="-3"/>
                <w:lang w:val="bs-Latn-BA"/>
              </w:rPr>
            </w:pPr>
            <w:proofErr w:type="spellStart"/>
            <w:r w:rsidRPr="00FD79A9">
              <w:rPr>
                <w:b/>
              </w:rPr>
              <w:t>Lalović</w:t>
            </w:r>
            <w:proofErr w:type="spellEnd"/>
            <w:r w:rsidRPr="00FD79A9">
              <w:rPr>
                <w:b/>
              </w:rPr>
              <w:t xml:space="preserve"> N</w:t>
            </w:r>
            <w:r w:rsidRPr="00FD79A9">
              <w:t xml:space="preserve">, </w:t>
            </w:r>
            <w:proofErr w:type="spellStart"/>
            <w:r w:rsidRPr="00FD79A9">
              <w:t>Cvijanović</w:t>
            </w:r>
            <w:proofErr w:type="spellEnd"/>
            <w:r w:rsidRPr="00FD79A9">
              <w:t xml:space="preserve"> R, </w:t>
            </w:r>
            <w:proofErr w:type="spellStart"/>
            <w:r w:rsidRPr="00FD79A9">
              <w:t>Vladičić</w:t>
            </w:r>
            <w:proofErr w:type="spellEnd"/>
            <w:r w:rsidRPr="00FD79A9">
              <w:t xml:space="preserve"> ND, </w:t>
            </w:r>
            <w:proofErr w:type="spellStart"/>
            <w:r w:rsidRPr="00FD79A9">
              <w:t>Marić</w:t>
            </w:r>
            <w:proofErr w:type="spellEnd"/>
            <w:r w:rsidRPr="00FD79A9">
              <w:t xml:space="preserve"> R, </w:t>
            </w:r>
            <w:proofErr w:type="spellStart"/>
            <w:r w:rsidRPr="00FD79A9">
              <w:t>Jokanović</w:t>
            </w:r>
            <w:proofErr w:type="spellEnd"/>
            <w:r w:rsidRPr="00FD79A9">
              <w:t xml:space="preserve"> D, </w:t>
            </w:r>
            <w:proofErr w:type="spellStart"/>
            <w:r w:rsidRPr="00FD79A9">
              <w:t>Skipina</w:t>
            </w:r>
            <w:proofErr w:type="spellEnd"/>
            <w:r w:rsidRPr="00FD79A9">
              <w:t xml:space="preserve"> DB.  </w:t>
            </w:r>
            <w:hyperlink r:id="rId12" w:history="1">
              <w:proofErr w:type="spellStart"/>
              <w:r w:rsidRPr="004473D4">
                <w:rPr>
                  <w:rStyle w:val="Hyperlink"/>
                  <w:color w:val="auto"/>
                  <w:u w:val="none"/>
                </w:rPr>
                <w:t>Adenomyomatosis</w:t>
              </w:r>
              <w:proofErr w:type="spellEnd"/>
              <w:r w:rsidRPr="004473D4">
                <w:rPr>
                  <w:rStyle w:val="Hyperlink"/>
                  <w:color w:val="auto"/>
                  <w:u w:val="none"/>
                </w:rPr>
                <w:t xml:space="preserve"> of the gallbladder--case </w:t>
              </w:r>
              <w:proofErr w:type="spellStart"/>
              <w:r w:rsidRPr="004473D4">
                <w:rPr>
                  <w:rStyle w:val="Hyperlink"/>
                  <w:color w:val="auto"/>
                  <w:u w:val="none"/>
                </w:rPr>
                <w:t>report.</w:t>
              </w:r>
            </w:hyperlink>
            <w:r w:rsidRPr="00FD79A9">
              <w:rPr>
                <w:rStyle w:val="jrnl"/>
              </w:rPr>
              <w:t>Med</w:t>
            </w:r>
            <w:proofErr w:type="spellEnd"/>
            <w:r w:rsidRPr="00FD79A9">
              <w:rPr>
                <w:rStyle w:val="jrnl"/>
              </w:rPr>
              <w:t xml:space="preserve"> Pregl</w:t>
            </w:r>
            <w:r w:rsidRPr="00FD79A9">
              <w:t xml:space="preserve"> 2011; 64(5-6):323-6.</w:t>
            </w:r>
            <w:r>
              <w:rPr>
                <w:b/>
                <w:i/>
                <w:spacing w:val="-3"/>
              </w:rPr>
              <w:t xml:space="preserve">                                             </w:t>
            </w:r>
            <w:r w:rsidRPr="00DE03ED">
              <w:rPr>
                <w:i/>
                <w:spacing w:val="-3"/>
              </w:rPr>
              <w:t>(</w:t>
            </w:r>
            <w:r w:rsidRPr="00DE03ED">
              <w:rPr>
                <w:spacing w:val="-3"/>
                <w:lang w:val="bs-Latn-BA"/>
              </w:rPr>
              <w:t>R 24</w:t>
            </w:r>
            <w:r w:rsidRPr="00DE03ED">
              <w:rPr>
                <w:spacing w:val="-3"/>
              </w:rPr>
              <w:t>)</w:t>
            </w:r>
          </w:p>
          <w:p w14:paraId="1D42107B" w14:textId="77777777" w:rsidR="005766D9" w:rsidRPr="0063045C" w:rsidRDefault="005766D9" w:rsidP="005766D9">
            <w:pPr>
              <w:pStyle w:val="TableParagraph"/>
              <w:tabs>
                <w:tab w:val="left" w:pos="7940"/>
              </w:tabs>
              <w:spacing w:before="4"/>
              <w:ind w:left="720"/>
              <w:rPr>
                <w:b/>
                <w:spacing w:val="-3"/>
                <w:lang w:val="bs-Latn-BA"/>
              </w:rPr>
            </w:pPr>
          </w:p>
          <w:p w14:paraId="0A7EFB74" w14:textId="77777777" w:rsidR="005766D9" w:rsidRPr="00DE03ED" w:rsidRDefault="005766D9" w:rsidP="005766D9">
            <w:pPr>
              <w:pStyle w:val="TableParagraph"/>
              <w:numPr>
                <w:ilvl w:val="0"/>
                <w:numId w:val="17"/>
              </w:numPr>
              <w:tabs>
                <w:tab w:val="left" w:pos="7940"/>
              </w:tabs>
              <w:spacing w:before="4"/>
              <w:rPr>
                <w:b/>
                <w:i/>
                <w:spacing w:val="-3"/>
                <w:lang w:val="bs-Latn-BA"/>
              </w:rPr>
            </w:pPr>
            <w:proofErr w:type="spellStart"/>
            <w:r w:rsidRPr="004473D4">
              <w:rPr>
                <w:b/>
                <w:sz w:val="24"/>
                <w:szCs w:val="24"/>
              </w:rPr>
              <w:t>Lalović</w:t>
            </w:r>
            <w:proofErr w:type="spellEnd"/>
            <w:r w:rsidRPr="004473D4">
              <w:rPr>
                <w:b/>
                <w:sz w:val="24"/>
                <w:szCs w:val="24"/>
              </w:rPr>
              <w:t xml:space="preserve"> N</w:t>
            </w:r>
            <w:r w:rsidRPr="004473D4">
              <w:rPr>
                <w:sz w:val="24"/>
                <w:szCs w:val="24"/>
              </w:rPr>
              <w:t xml:space="preserve">, </w:t>
            </w:r>
            <w:proofErr w:type="spellStart"/>
            <w:r w:rsidRPr="004473D4">
              <w:rPr>
                <w:sz w:val="24"/>
                <w:szCs w:val="24"/>
              </w:rPr>
              <w:t>Cvijanović</w:t>
            </w:r>
            <w:proofErr w:type="spellEnd"/>
            <w:r w:rsidRPr="004473D4">
              <w:rPr>
                <w:sz w:val="24"/>
                <w:szCs w:val="24"/>
              </w:rPr>
              <w:t xml:space="preserve"> R, </w:t>
            </w:r>
            <w:proofErr w:type="spellStart"/>
            <w:r w:rsidRPr="004473D4">
              <w:rPr>
                <w:sz w:val="24"/>
                <w:szCs w:val="24"/>
              </w:rPr>
              <w:t>Mališ</w:t>
            </w:r>
            <w:proofErr w:type="spellEnd"/>
            <w:r w:rsidRPr="004473D4">
              <w:rPr>
                <w:sz w:val="24"/>
                <w:szCs w:val="24"/>
              </w:rPr>
              <w:t xml:space="preserve"> M, </w:t>
            </w:r>
            <w:proofErr w:type="spellStart"/>
            <w:r w:rsidRPr="004473D4">
              <w:rPr>
                <w:sz w:val="24"/>
                <w:szCs w:val="24"/>
              </w:rPr>
              <w:t>Ilić</w:t>
            </w:r>
            <w:proofErr w:type="spellEnd"/>
            <w:r w:rsidRPr="004473D4">
              <w:rPr>
                <w:sz w:val="24"/>
                <w:szCs w:val="24"/>
              </w:rPr>
              <w:t xml:space="preserve"> M, </w:t>
            </w:r>
            <w:proofErr w:type="spellStart"/>
            <w:r w:rsidRPr="004473D4">
              <w:rPr>
                <w:sz w:val="24"/>
                <w:szCs w:val="24"/>
              </w:rPr>
              <w:t>Ćuk</w:t>
            </w:r>
            <w:proofErr w:type="spellEnd"/>
            <w:r w:rsidRPr="004473D4">
              <w:rPr>
                <w:sz w:val="24"/>
                <w:szCs w:val="24"/>
              </w:rPr>
              <w:t xml:space="preserve"> M, </w:t>
            </w:r>
            <w:proofErr w:type="spellStart"/>
            <w:r w:rsidRPr="004473D4">
              <w:rPr>
                <w:sz w:val="24"/>
                <w:szCs w:val="24"/>
              </w:rPr>
              <w:t>Nikolić</w:t>
            </w:r>
            <w:proofErr w:type="spellEnd"/>
            <w:r w:rsidRPr="004473D4">
              <w:rPr>
                <w:sz w:val="24"/>
                <w:szCs w:val="24"/>
              </w:rPr>
              <w:t xml:space="preserve"> I. </w:t>
            </w:r>
            <w:proofErr w:type="spellStart"/>
            <w:r w:rsidRPr="004473D4">
              <w:rPr>
                <w:sz w:val="24"/>
                <w:szCs w:val="24"/>
              </w:rPr>
              <w:t>H</w:t>
            </w:r>
            <w:r w:rsidR="007255A4">
              <w:rPr>
                <w:sz w:val="24"/>
                <w:szCs w:val="24"/>
              </w:rPr>
              <w:t>irurška</w:t>
            </w:r>
            <w:proofErr w:type="spellEnd"/>
            <w:r w:rsidR="007255A4">
              <w:rPr>
                <w:sz w:val="24"/>
                <w:szCs w:val="24"/>
              </w:rPr>
              <w:t xml:space="preserve"> </w:t>
            </w:r>
            <w:proofErr w:type="spellStart"/>
            <w:r w:rsidR="007255A4">
              <w:rPr>
                <w:sz w:val="24"/>
                <w:szCs w:val="24"/>
              </w:rPr>
              <w:t>anatomij</w:t>
            </w:r>
            <w:proofErr w:type="spellEnd"/>
            <w:r w:rsidR="007255A4">
              <w:rPr>
                <w:sz w:val="24"/>
                <w:szCs w:val="24"/>
              </w:rPr>
              <w:t xml:space="preserve"> </w:t>
            </w:r>
            <w:proofErr w:type="spellStart"/>
            <w:r w:rsidRPr="004473D4">
              <w:rPr>
                <w:sz w:val="24"/>
                <w:szCs w:val="24"/>
              </w:rPr>
              <w:t>početnog</w:t>
            </w:r>
            <w:proofErr w:type="spellEnd"/>
            <w:r w:rsidRPr="004473D4">
              <w:rPr>
                <w:sz w:val="24"/>
                <w:szCs w:val="24"/>
              </w:rPr>
              <w:t xml:space="preserve"> </w:t>
            </w:r>
            <w:proofErr w:type="spellStart"/>
            <w:r w:rsidRPr="004473D4">
              <w:rPr>
                <w:sz w:val="24"/>
                <w:szCs w:val="24"/>
              </w:rPr>
              <w:t>segmenta</w:t>
            </w:r>
            <w:proofErr w:type="spellEnd"/>
            <w:r w:rsidRPr="004473D4">
              <w:rPr>
                <w:sz w:val="24"/>
                <w:szCs w:val="24"/>
              </w:rPr>
              <w:t xml:space="preserve"> </w:t>
            </w:r>
            <w:proofErr w:type="spellStart"/>
            <w:r w:rsidRPr="004473D4">
              <w:rPr>
                <w:sz w:val="24"/>
                <w:szCs w:val="24"/>
              </w:rPr>
              <w:t>spoljašnje</w:t>
            </w:r>
            <w:proofErr w:type="spellEnd"/>
            <w:r w:rsidRPr="004473D4">
              <w:rPr>
                <w:sz w:val="24"/>
                <w:szCs w:val="24"/>
              </w:rPr>
              <w:t xml:space="preserve"> </w:t>
            </w:r>
            <w:proofErr w:type="spellStart"/>
            <w:r w:rsidRPr="004473D4">
              <w:rPr>
                <w:sz w:val="24"/>
                <w:szCs w:val="24"/>
              </w:rPr>
              <w:t>kružne</w:t>
            </w:r>
            <w:proofErr w:type="spellEnd"/>
            <w:r w:rsidRPr="004473D4">
              <w:rPr>
                <w:sz w:val="24"/>
                <w:szCs w:val="24"/>
              </w:rPr>
              <w:t xml:space="preserve"> </w:t>
            </w:r>
            <w:proofErr w:type="spellStart"/>
            <w:r w:rsidRPr="004473D4">
              <w:rPr>
                <w:sz w:val="24"/>
                <w:szCs w:val="24"/>
              </w:rPr>
              <w:t>butne</w:t>
            </w:r>
            <w:proofErr w:type="spellEnd"/>
            <w:r w:rsidRPr="004473D4">
              <w:rPr>
                <w:sz w:val="24"/>
                <w:szCs w:val="24"/>
              </w:rPr>
              <w:t xml:space="preserve"> </w:t>
            </w:r>
            <w:proofErr w:type="spellStart"/>
            <w:r w:rsidRPr="004473D4">
              <w:rPr>
                <w:sz w:val="24"/>
                <w:szCs w:val="24"/>
              </w:rPr>
              <w:t>arterije</w:t>
            </w:r>
            <w:proofErr w:type="spellEnd"/>
            <w:r w:rsidRPr="004473D4">
              <w:rPr>
                <w:sz w:val="24"/>
                <w:szCs w:val="24"/>
              </w:rPr>
              <w:t xml:space="preserve">. </w:t>
            </w:r>
            <w:proofErr w:type="spellStart"/>
            <w:r w:rsidRPr="004473D4">
              <w:rPr>
                <w:sz w:val="24"/>
                <w:szCs w:val="24"/>
              </w:rPr>
              <w:t>Medicinski</w:t>
            </w:r>
            <w:proofErr w:type="spellEnd"/>
            <w:r w:rsidRPr="004473D4">
              <w:rPr>
                <w:sz w:val="24"/>
                <w:szCs w:val="24"/>
              </w:rPr>
              <w:t xml:space="preserve"> </w:t>
            </w:r>
            <w:proofErr w:type="spellStart"/>
            <w:r w:rsidRPr="004473D4">
              <w:rPr>
                <w:sz w:val="24"/>
                <w:szCs w:val="24"/>
              </w:rPr>
              <w:t>pregled</w:t>
            </w:r>
            <w:proofErr w:type="spellEnd"/>
            <w:r w:rsidRPr="004473D4">
              <w:rPr>
                <w:sz w:val="24"/>
                <w:szCs w:val="24"/>
              </w:rPr>
              <w:t xml:space="preserve"> 2013; 66(7-8):326-330.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DE03ED">
              <w:rPr>
                <w:sz w:val="24"/>
                <w:szCs w:val="24"/>
              </w:rPr>
              <w:t>(</w:t>
            </w:r>
            <w:r w:rsidRPr="00DE03ED">
              <w:rPr>
                <w:spacing w:val="-3"/>
                <w:lang w:val="bs-Latn-BA"/>
              </w:rPr>
              <w:t>R 24</w:t>
            </w:r>
            <w:r w:rsidRPr="00DE03ED">
              <w:rPr>
                <w:spacing w:val="-3"/>
              </w:rPr>
              <w:t>)</w:t>
            </w:r>
          </w:p>
          <w:p w14:paraId="44815088" w14:textId="77777777" w:rsidR="005766D9" w:rsidRDefault="005766D9" w:rsidP="005766D9">
            <w:pPr>
              <w:pStyle w:val="ListParagraph"/>
              <w:tabs>
                <w:tab w:val="left" w:pos="7940"/>
              </w:tabs>
              <w:rPr>
                <w:b/>
                <w:spacing w:val="-3"/>
                <w:lang w:val="bs-Latn-BA"/>
              </w:rPr>
            </w:pPr>
          </w:p>
          <w:p w14:paraId="2FFB3E82" w14:textId="77777777" w:rsidR="005766D9" w:rsidRDefault="005766D9" w:rsidP="005766D9">
            <w:pPr>
              <w:pStyle w:val="ListParagraph"/>
              <w:tabs>
                <w:tab w:val="left" w:pos="7940"/>
              </w:tabs>
              <w:rPr>
                <w:b/>
                <w:spacing w:val="-3"/>
                <w:lang w:val="bs-Latn-BA"/>
              </w:rPr>
            </w:pPr>
          </w:p>
          <w:p w14:paraId="5499D78B" w14:textId="77777777" w:rsidR="005766D9" w:rsidRPr="00DE03ED" w:rsidRDefault="005766D9" w:rsidP="005766D9">
            <w:pPr>
              <w:pStyle w:val="ListParagraph"/>
              <w:numPr>
                <w:ilvl w:val="0"/>
                <w:numId w:val="17"/>
              </w:numPr>
              <w:tabs>
                <w:tab w:val="left" w:pos="7940"/>
              </w:tabs>
              <w:rPr>
                <w:b/>
                <w:spacing w:val="-3"/>
                <w:lang w:val="bs-Latn-BA"/>
              </w:rPr>
            </w:pPr>
            <w:proofErr w:type="spellStart"/>
            <w:r w:rsidRPr="00FD79A9">
              <w:rPr>
                <w:b/>
                <w:sz w:val="24"/>
                <w:szCs w:val="24"/>
              </w:rPr>
              <w:t>Lalović</w:t>
            </w:r>
            <w:proofErr w:type="spellEnd"/>
            <w:r w:rsidRPr="00FD79A9">
              <w:rPr>
                <w:b/>
                <w:sz w:val="24"/>
                <w:szCs w:val="24"/>
              </w:rPr>
              <w:t xml:space="preserve"> N</w:t>
            </w:r>
            <w:r w:rsidRPr="00FD79A9">
              <w:rPr>
                <w:sz w:val="24"/>
                <w:szCs w:val="24"/>
              </w:rPr>
              <w:t xml:space="preserve">, </w:t>
            </w:r>
            <w:proofErr w:type="spellStart"/>
            <w:r w:rsidRPr="00FD79A9">
              <w:rPr>
                <w:sz w:val="24"/>
                <w:szCs w:val="24"/>
              </w:rPr>
              <w:t>Dukić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Vladicić</w:t>
            </w:r>
            <w:proofErr w:type="spellEnd"/>
            <w:r w:rsidRPr="00FD79A9">
              <w:rPr>
                <w:sz w:val="24"/>
                <w:szCs w:val="24"/>
              </w:rPr>
              <w:t xml:space="preserve"> N, </w:t>
            </w:r>
            <w:proofErr w:type="spellStart"/>
            <w:r w:rsidRPr="00FD79A9">
              <w:rPr>
                <w:sz w:val="24"/>
                <w:szCs w:val="24"/>
              </w:rPr>
              <w:t>Marić</w:t>
            </w:r>
            <w:proofErr w:type="spellEnd"/>
            <w:r w:rsidRPr="00FD79A9">
              <w:rPr>
                <w:sz w:val="24"/>
                <w:szCs w:val="24"/>
              </w:rPr>
              <w:t xml:space="preserve"> R, Cuk M, </w:t>
            </w:r>
            <w:proofErr w:type="spellStart"/>
            <w:r w:rsidRPr="00FD79A9">
              <w:rPr>
                <w:sz w:val="24"/>
                <w:szCs w:val="24"/>
              </w:rPr>
              <w:t>Simatović</w:t>
            </w:r>
            <w:proofErr w:type="spellEnd"/>
            <w:r w:rsidRPr="00FD79A9">
              <w:rPr>
                <w:sz w:val="24"/>
                <w:szCs w:val="24"/>
              </w:rPr>
              <w:t xml:space="preserve"> M, </w:t>
            </w:r>
            <w:proofErr w:type="spellStart"/>
            <w:r w:rsidRPr="00FD79A9">
              <w:rPr>
                <w:sz w:val="24"/>
                <w:szCs w:val="24"/>
              </w:rPr>
              <w:t>Jokanović</w:t>
            </w:r>
            <w:proofErr w:type="spellEnd"/>
            <w:r w:rsidRPr="00FD79A9">
              <w:rPr>
                <w:sz w:val="24"/>
                <w:szCs w:val="24"/>
              </w:rPr>
              <w:t xml:space="preserve"> D. </w:t>
            </w:r>
            <w:hyperlink r:id="rId13" w:history="1">
              <w:r w:rsidRPr="0063045C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Massive hemorrhage of upper gastrointestinal tract caused by gastrointestinal stromal tumor of the stomach--case </w:t>
              </w:r>
              <w:proofErr w:type="spellStart"/>
              <w:r w:rsidRPr="0063045C">
                <w:rPr>
                  <w:rStyle w:val="Hyperlink"/>
                  <w:color w:val="auto"/>
                  <w:sz w:val="24"/>
                  <w:szCs w:val="24"/>
                  <w:u w:val="none"/>
                </w:rPr>
                <w:t>report.</w:t>
              </w:r>
            </w:hyperlink>
            <w:r w:rsidRPr="0063045C">
              <w:rPr>
                <w:rStyle w:val="jrnl"/>
                <w:sz w:val="24"/>
                <w:szCs w:val="24"/>
              </w:rPr>
              <w:t>Med</w:t>
            </w:r>
            <w:proofErr w:type="spellEnd"/>
            <w:r w:rsidRPr="0063045C">
              <w:rPr>
                <w:rStyle w:val="jrnl"/>
                <w:sz w:val="24"/>
                <w:szCs w:val="24"/>
              </w:rPr>
              <w:t xml:space="preserve"> Pregl</w:t>
            </w:r>
            <w:r w:rsidRPr="0063045C">
              <w:rPr>
                <w:sz w:val="24"/>
                <w:szCs w:val="24"/>
              </w:rPr>
              <w:t>. 2012; 65(7-8):341-5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Pr="00DE03ED">
              <w:rPr>
                <w:sz w:val="24"/>
                <w:szCs w:val="24"/>
              </w:rPr>
              <w:t>(</w:t>
            </w:r>
            <w:r w:rsidRPr="00DE03ED">
              <w:rPr>
                <w:spacing w:val="-3"/>
                <w:lang w:val="bs-Latn-BA"/>
              </w:rPr>
              <w:t>R 24</w:t>
            </w:r>
            <w:r w:rsidRPr="00DE03ED">
              <w:rPr>
                <w:spacing w:val="-3"/>
              </w:rPr>
              <w:t>)</w:t>
            </w:r>
          </w:p>
          <w:p w14:paraId="2CEED2ED" w14:textId="77777777" w:rsidR="005766D9" w:rsidRDefault="005766D9" w:rsidP="005766D9">
            <w:pPr>
              <w:pStyle w:val="ListParagraph"/>
              <w:tabs>
                <w:tab w:val="left" w:pos="7940"/>
              </w:tabs>
              <w:ind w:left="720" w:firstLine="0"/>
              <w:rPr>
                <w:b/>
                <w:spacing w:val="-3"/>
              </w:rPr>
            </w:pPr>
          </w:p>
          <w:p w14:paraId="611EA95C" w14:textId="77777777" w:rsidR="005766D9" w:rsidRPr="00DE03ED" w:rsidRDefault="005766D9" w:rsidP="005766D9">
            <w:pPr>
              <w:pStyle w:val="ListParagraph"/>
              <w:tabs>
                <w:tab w:val="left" w:pos="7940"/>
              </w:tabs>
              <w:ind w:left="720" w:firstLine="0"/>
              <w:rPr>
                <w:b/>
                <w:spacing w:val="-3"/>
              </w:rPr>
            </w:pPr>
          </w:p>
          <w:p w14:paraId="70541166" w14:textId="77777777" w:rsidR="005766D9" w:rsidRPr="00DE03ED" w:rsidRDefault="005766D9" w:rsidP="005766D9">
            <w:pPr>
              <w:pStyle w:val="TableParagraph"/>
              <w:numPr>
                <w:ilvl w:val="0"/>
                <w:numId w:val="17"/>
              </w:numPr>
              <w:tabs>
                <w:tab w:val="left" w:pos="7940"/>
              </w:tabs>
              <w:spacing w:before="4"/>
              <w:rPr>
                <w:sz w:val="20"/>
              </w:rPr>
            </w:pPr>
            <w:proofErr w:type="spellStart"/>
            <w:r w:rsidRPr="00DE03ED">
              <w:rPr>
                <w:sz w:val="24"/>
                <w:szCs w:val="24"/>
              </w:rPr>
              <w:t>Ćuk</w:t>
            </w:r>
            <w:proofErr w:type="spellEnd"/>
            <w:r w:rsidRPr="00DE03ED">
              <w:rPr>
                <w:sz w:val="24"/>
                <w:szCs w:val="24"/>
              </w:rPr>
              <w:t xml:space="preserve"> M, </w:t>
            </w:r>
            <w:proofErr w:type="spellStart"/>
            <w:r w:rsidRPr="00DE03ED">
              <w:rPr>
                <w:sz w:val="24"/>
                <w:szCs w:val="24"/>
              </w:rPr>
              <w:t>Gajanin</w:t>
            </w:r>
            <w:proofErr w:type="spellEnd"/>
            <w:r w:rsidRPr="00DE03ED">
              <w:rPr>
                <w:sz w:val="24"/>
                <w:szCs w:val="24"/>
              </w:rPr>
              <w:t xml:space="preserve"> R, </w:t>
            </w:r>
            <w:proofErr w:type="spellStart"/>
            <w:r w:rsidRPr="00DE03ED">
              <w:rPr>
                <w:sz w:val="24"/>
                <w:szCs w:val="24"/>
              </w:rPr>
              <w:t>Mališ</w:t>
            </w:r>
            <w:proofErr w:type="spellEnd"/>
            <w:r w:rsidRPr="00DE03ED">
              <w:rPr>
                <w:sz w:val="24"/>
                <w:szCs w:val="24"/>
              </w:rPr>
              <w:t xml:space="preserve"> M, </w:t>
            </w:r>
            <w:proofErr w:type="spellStart"/>
            <w:r w:rsidRPr="00DE03ED">
              <w:rPr>
                <w:sz w:val="24"/>
                <w:szCs w:val="24"/>
              </w:rPr>
              <w:t>Erić</w:t>
            </w:r>
            <w:proofErr w:type="spellEnd"/>
            <w:r w:rsidRPr="00DE03ED">
              <w:rPr>
                <w:sz w:val="24"/>
                <w:szCs w:val="24"/>
              </w:rPr>
              <w:t xml:space="preserve"> D, </w:t>
            </w:r>
            <w:proofErr w:type="spellStart"/>
            <w:r w:rsidRPr="00DE03ED">
              <w:rPr>
                <w:b/>
                <w:sz w:val="24"/>
                <w:szCs w:val="24"/>
              </w:rPr>
              <w:t>Lalović</w:t>
            </w:r>
            <w:proofErr w:type="spellEnd"/>
            <w:r w:rsidRPr="00DE03ED">
              <w:rPr>
                <w:b/>
                <w:sz w:val="24"/>
                <w:szCs w:val="24"/>
              </w:rPr>
              <w:t xml:space="preserve"> N</w:t>
            </w:r>
            <w:r w:rsidRPr="00DE03ED">
              <w:rPr>
                <w:sz w:val="24"/>
                <w:szCs w:val="24"/>
              </w:rPr>
              <w:t xml:space="preserve">, </w:t>
            </w:r>
            <w:proofErr w:type="spellStart"/>
            <w:r w:rsidRPr="00DE03ED">
              <w:rPr>
                <w:sz w:val="24"/>
                <w:szCs w:val="24"/>
              </w:rPr>
              <w:t>Marić</w:t>
            </w:r>
            <w:proofErr w:type="spellEnd"/>
            <w:r w:rsidRPr="00DE03ED">
              <w:rPr>
                <w:sz w:val="24"/>
                <w:szCs w:val="24"/>
              </w:rPr>
              <w:t xml:space="preserve"> H. </w:t>
            </w:r>
            <w:proofErr w:type="spellStart"/>
            <w:r w:rsidRPr="00DE03ED">
              <w:rPr>
                <w:sz w:val="24"/>
                <w:szCs w:val="24"/>
              </w:rPr>
              <w:t>Značaj</w:t>
            </w:r>
            <w:proofErr w:type="spellEnd"/>
            <w:r w:rsidRPr="00DE03ED">
              <w:rPr>
                <w:sz w:val="24"/>
                <w:szCs w:val="24"/>
              </w:rPr>
              <w:t xml:space="preserve"> </w:t>
            </w:r>
            <w:proofErr w:type="spellStart"/>
            <w:r w:rsidRPr="00DE03ED">
              <w:rPr>
                <w:sz w:val="24"/>
                <w:szCs w:val="24"/>
              </w:rPr>
              <w:t>citologije</w:t>
            </w:r>
            <w:proofErr w:type="spellEnd"/>
            <w:r w:rsidRPr="00DE03ED">
              <w:rPr>
                <w:sz w:val="24"/>
                <w:szCs w:val="24"/>
              </w:rPr>
              <w:t xml:space="preserve"> u </w:t>
            </w:r>
            <w:proofErr w:type="spellStart"/>
            <w:r w:rsidRPr="00DE03ED">
              <w:rPr>
                <w:sz w:val="24"/>
                <w:szCs w:val="24"/>
              </w:rPr>
              <w:t>dijagnostici</w:t>
            </w:r>
            <w:proofErr w:type="spellEnd"/>
            <w:r w:rsidRPr="00DE03ED">
              <w:rPr>
                <w:sz w:val="24"/>
                <w:szCs w:val="24"/>
              </w:rPr>
              <w:t xml:space="preserve"> </w:t>
            </w:r>
            <w:proofErr w:type="spellStart"/>
            <w:r w:rsidRPr="00DE03ED">
              <w:rPr>
                <w:sz w:val="24"/>
                <w:szCs w:val="24"/>
              </w:rPr>
              <w:t>rjetkih</w:t>
            </w:r>
            <w:proofErr w:type="spellEnd"/>
            <w:r w:rsidRPr="00DE03ED">
              <w:rPr>
                <w:sz w:val="24"/>
                <w:szCs w:val="24"/>
              </w:rPr>
              <w:t xml:space="preserve"> </w:t>
            </w:r>
            <w:proofErr w:type="spellStart"/>
            <w:r w:rsidRPr="00DE03ED">
              <w:rPr>
                <w:sz w:val="24"/>
                <w:szCs w:val="24"/>
              </w:rPr>
              <w:t>karcinoma</w:t>
            </w:r>
            <w:proofErr w:type="spellEnd"/>
            <w:r w:rsidRPr="00DE03ED">
              <w:rPr>
                <w:sz w:val="24"/>
                <w:szCs w:val="24"/>
              </w:rPr>
              <w:t xml:space="preserve"> </w:t>
            </w:r>
            <w:proofErr w:type="spellStart"/>
            <w:r w:rsidRPr="00DE03ED">
              <w:rPr>
                <w:sz w:val="24"/>
                <w:szCs w:val="24"/>
              </w:rPr>
              <w:t>dojke</w:t>
            </w:r>
            <w:proofErr w:type="spellEnd"/>
            <w:r w:rsidRPr="00DE03ED">
              <w:rPr>
                <w:sz w:val="24"/>
                <w:szCs w:val="24"/>
              </w:rPr>
              <w:t xml:space="preserve"> - </w:t>
            </w:r>
            <w:proofErr w:type="spellStart"/>
            <w:r w:rsidRPr="00DE03ED">
              <w:rPr>
                <w:sz w:val="24"/>
                <w:szCs w:val="24"/>
              </w:rPr>
              <w:t>prikaz</w:t>
            </w:r>
            <w:proofErr w:type="spellEnd"/>
            <w:r w:rsidRPr="00DE03ED">
              <w:rPr>
                <w:sz w:val="24"/>
                <w:szCs w:val="24"/>
              </w:rPr>
              <w:t xml:space="preserve"> </w:t>
            </w:r>
            <w:proofErr w:type="spellStart"/>
            <w:r w:rsidRPr="00DE03ED">
              <w:rPr>
                <w:sz w:val="24"/>
                <w:szCs w:val="24"/>
              </w:rPr>
              <w:t>dva</w:t>
            </w:r>
            <w:proofErr w:type="spellEnd"/>
            <w:r w:rsidRPr="00DE03ED">
              <w:rPr>
                <w:sz w:val="24"/>
                <w:szCs w:val="24"/>
              </w:rPr>
              <w:t xml:space="preserve"> </w:t>
            </w:r>
            <w:proofErr w:type="spellStart"/>
            <w:r w:rsidRPr="00DE03ED">
              <w:rPr>
                <w:sz w:val="24"/>
                <w:szCs w:val="24"/>
              </w:rPr>
              <w:t>slučaja</w:t>
            </w:r>
            <w:proofErr w:type="spellEnd"/>
            <w:r w:rsidRPr="00DE03ED">
              <w:rPr>
                <w:sz w:val="24"/>
                <w:szCs w:val="24"/>
              </w:rPr>
              <w:t xml:space="preserve">. </w:t>
            </w:r>
            <w:proofErr w:type="spellStart"/>
            <w:r w:rsidRPr="00DE03ED">
              <w:rPr>
                <w:sz w:val="24"/>
                <w:szCs w:val="24"/>
              </w:rPr>
              <w:t>Medicinski</w:t>
            </w:r>
            <w:proofErr w:type="spellEnd"/>
            <w:r w:rsidRPr="00DE03ED">
              <w:rPr>
                <w:sz w:val="24"/>
                <w:szCs w:val="24"/>
              </w:rPr>
              <w:t xml:space="preserve"> </w:t>
            </w:r>
            <w:proofErr w:type="spellStart"/>
            <w:r w:rsidRPr="00DE03ED">
              <w:rPr>
                <w:sz w:val="24"/>
                <w:szCs w:val="24"/>
              </w:rPr>
              <w:t>pregled</w:t>
            </w:r>
            <w:proofErr w:type="spellEnd"/>
            <w:r w:rsidRPr="00DE03ED">
              <w:rPr>
                <w:sz w:val="24"/>
                <w:szCs w:val="24"/>
              </w:rPr>
              <w:t xml:space="preserve"> 2013; 66(1-2):86-91.</w:t>
            </w:r>
            <w:r w:rsidRPr="00DE03ED">
              <w:rPr>
                <w:sz w:val="20"/>
              </w:rPr>
              <w:t xml:space="preserve">                                                                                                                                            (</w:t>
            </w:r>
            <w:r w:rsidRPr="00DE03ED">
              <w:rPr>
                <w:spacing w:val="-3"/>
                <w:lang w:val="bs-Latn-BA"/>
              </w:rPr>
              <w:t>R 24</w:t>
            </w:r>
            <w:r w:rsidRPr="00DE03ED">
              <w:rPr>
                <w:spacing w:val="-3"/>
              </w:rPr>
              <w:t>)</w:t>
            </w:r>
          </w:p>
          <w:p w14:paraId="642C743B" w14:textId="77777777" w:rsidR="005766D9" w:rsidRDefault="005766D9" w:rsidP="005766D9">
            <w:pPr>
              <w:pStyle w:val="TableParagraph"/>
              <w:tabs>
                <w:tab w:val="left" w:pos="7940"/>
              </w:tabs>
              <w:spacing w:before="4"/>
              <w:rPr>
                <w:sz w:val="20"/>
              </w:rPr>
            </w:pPr>
          </w:p>
          <w:p w14:paraId="1873F725" w14:textId="77777777" w:rsidR="005766D9" w:rsidRPr="00DE03ED" w:rsidRDefault="005766D9" w:rsidP="005766D9">
            <w:pPr>
              <w:pStyle w:val="TableParagraph"/>
              <w:tabs>
                <w:tab w:val="left" w:pos="7940"/>
              </w:tabs>
              <w:spacing w:before="4"/>
              <w:rPr>
                <w:sz w:val="20"/>
              </w:rPr>
            </w:pPr>
          </w:p>
          <w:p w14:paraId="33DCF5A6" w14:textId="77777777" w:rsidR="005766D9" w:rsidRDefault="005766D9" w:rsidP="005766D9">
            <w:pPr>
              <w:pStyle w:val="TableParagraph"/>
              <w:ind w:left="477"/>
              <w:rPr>
                <w:b/>
                <w:i/>
                <w:spacing w:val="-3"/>
                <w:lang w:val="bs-Latn-BA"/>
              </w:rPr>
            </w:pPr>
            <w:r>
              <w:rPr>
                <w:i/>
              </w:rPr>
              <w:t>3.1.3.</w:t>
            </w:r>
            <w:r>
              <w:rPr>
                <w:b/>
              </w:rPr>
              <w:t xml:space="preserve">Рад у </w:t>
            </w:r>
            <w:proofErr w:type="spellStart"/>
            <w:r>
              <w:rPr>
                <w:b/>
              </w:rPr>
              <w:t>часопису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није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укључен</w:t>
            </w:r>
            <w:proofErr w:type="spellEnd"/>
            <w:r>
              <w:rPr>
                <w:b/>
              </w:rPr>
              <w:t xml:space="preserve"> у</w:t>
            </w:r>
            <w:r>
              <w:rPr>
                <w:b/>
                <w:spacing w:val="-3"/>
                <w:lang w:val="sr-Cyrl-BA"/>
              </w:rPr>
              <w:t xml:space="preserve"> базу </w:t>
            </w:r>
            <w:r w:rsidRPr="004473D4">
              <w:rPr>
                <w:b/>
                <w:i/>
                <w:spacing w:val="-3"/>
                <w:lang w:val="bs-Latn-BA"/>
              </w:rPr>
              <w:t>PUBMED</w:t>
            </w:r>
          </w:p>
          <w:p w14:paraId="3EC8A56A" w14:textId="77777777" w:rsidR="005766D9" w:rsidRPr="00D64B51" w:rsidRDefault="005766D9" w:rsidP="005766D9">
            <w:pPr>
              <w:pStyle w:val="TableParagraph"/>
              <w:ind w:left="477"/>
              <w:rPr>
                <w:b/>
                <w:lang w:val="bs-Latn-BA"/>
              </w:rPr>
            </w:pPr>
          </w:p>
          <w:p w14:paraId="327EB19E" w14:textId="77777777" w:rsidR="005766D9" w:rsidRPr="00DE03ED" w:rsidRDefault="005766D9" w:rsidP="005766D9">
            <w:pPr>
              <w:pStyle w:val="TableParagraph"/>
              <w:numPr>
                <w:ilvl w:val="0"/>
                <w:numId w:val="18"/>
              </w:numPr>
              <w:tabs>
                <w:tab w:val="left" w:pos="809"/>
              </w:tabs>
              <w:spacing w:before="116"/>
              <w:ind w:right="624"/>
            </w:pPr>
            <w:proofErr w:type="spellStart"/>
            <w:r w:rsidRPr="0035662C">
              <w:t>Đeri</w:t>
            </w:r>
            <w:proofErr w:type="spellEnd"/>
            <w:r w:rsidRPr="0035662C">
              <w:t xml:space="preserve"> J, </w:t>
            </w:r>
            <w:proofErr w:type="spellStart"/>
            <w:r w:rsidRPr="0035662C">
              <w:t>Simatović</w:t>
            </w:r>
            <w:proofErr w:type="spellEnd"/>
            <w:r w:rsidRPr="0035662C">
              <w:t xml:space="preserve"> M, </w:t>
            </w:r>
            <w:proofErr w:type="spellStart"/>
            <w:r w:rsidRPr="0035662C">
              <w:t>Trkulja</w:t>
            </w:r>
            <w:proofErr w:type="spellEnd"/>
            <w:r w:rsidRPr="0035662C">
              <w:t xml:space="preserve"> N,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Lalović</w:t>
            </w:r>
            <w:proofErr w:type="spellEnd"/>
            <w:r>
              <w:rPr>
                <w:b/>
              </w:rPr>
              <w:t xml:space="preserve"> N.</w:t>
            </w:r>
            <w:r>
              <w:t xml:space="preserve"> Signific</w:t>
            </w:r>
            <w:r w:rsidR="007255A4">
              <w:t xml:space="preserve">ance of protective colostomy in </w:t>
            </w:r>
            <w:r>
              <w:t>preventing complications in low rectal anastomosis. Medical Journal (2015) Vol. 21, No. 4, 259 – 262</w:t>
            </w:r>
            <w:r w:rsidRPr="00DE03ED">
              <w:t xml:space="preserve">.                                                                                                   </w:t>
            </w:r>
            <w:r w:rsidR="007255A4">
              <w:t xml:space="preserve"> </w:t>
            </w:r>
            <w:r w:rsidRPr="00DE03ED">
              <w:t xml:space="preserve"> (R51)</w:t>
            </w:r>
          </w:p>
          <w:p w14:paraId="4170D9A2" w14:textId="77777777" w:rsidR="005766D9" w:rsidRPr="00DE03ED" w:rsidRDefault="005766D9" w:rsidP="005766D9">
            <w:pPr>
              <w:pStyle w:val="TableParagraph"/>
              <w:tabs>
                <w:tab w:val="left" w:pos="809"/>
              </w:tabs>
              <w:spacing w:before="116"/>
              <w:ind w:left="720" w:right="624"/>
            </w:pPr>
          </w:p>
          <w:p w14:paraId="2159F086" w14:textId="77777777" w:rsidR="005766D9" w:rsidRPr="00DE03ED" w:rsidRDefault="005766D9" w:rsidP="005766D9">
            <w:pPr>
              <w:pStyle w:val="TableParagraph"/>
              <w:numPr>
                <w:ilvl w:val="0"/>
                <w:numId w:val="18"/>
              </w:numPr>
              <w:tabs>
                <w:tab w:val="left" w:pos="809"/>
              </w:tabs>
              <w:spacing w:before="116"/>
              <w:ind w:right="624"/>
              <w:rPr>
                <w:sz w:val="20"/>
              </w:rPr>
            </w:pPr>
            <w:r>
              <w:t>Mar</w:t>
            </w:r>
            <w:r>
              <w:rPr>
                <w:lang w:val="bs-Latn-BA"/>
              </w:rPr>
              <w:t xml:space="preserve">ić R, Radak Đ, Marić S, Erić D, Marić V, </w:t>
            </w:r>
            <w:r w:rsidRPr="0035662C">
              <w:rPr>
                <w:b/>
                <w:lang w:val="bs-Latn-BA"/>
              </w:rPr>
              <w:t>Lalović N</w:t>
            </w:r>
            <w:r>
              <w:rPr>
                <w:lang w:val="bs-Latn-BA"/>
              </w:rPr>
              <w:t xml:space="preserve">, Marić H, Ćuk M, Saratlić V, Miletić R i sar. </w:t>
            </w:r>
            <w:proofErr w:type="spellStart"/>
            <w:r>
              <w:t>Vaskularne</w:t>
            </w:r>
            <w:proofErr w:type="spellEnd"/>
            <w:r>
              <w:t xml:space="preserve"> </w:t>
            </w:r>
            <w:proofErr w:type="spellStart"/>
            <w:r>
              <w:t>intervencije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tumora</w:t>
            </w:r>
            <w:proofErr w:type="spellEnd"/>
            <w:r>
              <w:t xml:space="preserve"> </w:t>
            </w:r>
            <w:proofErr w:type="spellStart"/>
            <w:r>
              <w:t>retroperitoneuma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infiltracijom</w:t>
            </w:r>
            <w:proofErr w:type="spellEnd"/>
            <w:r>
              <w:t xml:space="preserve"> </w:t>
            </w:r>
            <w:proofErr w:type="spellStart"/>
            <w:r>
              <w:t>velikih</w:t>
            </w:r>
            <w:proofErr w:type="spellEnd"/>
            <w:r>
              <w:t xml:space="preserve"> </w:t>
            </w:r>
            <w:proofErr w:type="spellStart"/>
            <w:r>
              <w:t>krvnih</w:t>
            </w:r>
            <w:proofErr w:type="spellEnd"/>
            <w:r>
              <w:t xml:space="preserve"> </w:t>
            </w:r>
            <w:proofErr w:type="spellStart"/>
            <w:r>
              <w:t>sudova</w:t>
            </w:r>
            <w:proofErr w:type="spellEnd"/>
            <w:r>
              <w:t xml:space="preserve">. </w:t>
            </w:r>
            <w:proofErr w:type="spellStart"/>
            <w:r>
              <w:t>Biomedicinska</w:t>
            </w:r>
            <w:proofErr w:type="spellEnd"/>
            <w:r>
              <w:t xml:space="preserve"> </w:t>
            </w:r>
            <w:proofErr w:type="spellStart"/>
            <w:r>
              <w:t>istraživanja</w:t>
            </w:r>
            <w:proofErr w:type="spellEnd"/>
            <w:r>
              <w:t xml:space="preserve"> 2015; 6(1):16-24.</w:t>
            </w:r>
          </w:p>
          <w:p w14:paraId="126D01E6" w14:textId="77777777" w:rsidR="005766D9" w:rsidRPr="00DE03ED" w:rsidRDefault="005766D9" w:rsidP="005766D9">
            <w:pPr>
              <w:pStyle w:val="TableParagraph"/>
              <w:tabs>
                <w:tab w:val="left" w:pos="809"/>
              </w:tabs>
              <w:spacing w:before="116"/>
              <w:ind w:right="624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DE03ED">
              <w:rPr>
                <w:sz w:val="20"/>
              </w:rPr>
              <w:t>(</w:t>
            </w:r>
            <w:r w:rsidRPr="00DE03ED">
              <w:t>R51)</w:t>
            </w:r>
          </w:p>
          <w:p w14:paraId="7AEE9763" w14:textId="77777777" w:rsidR="005766D9" w:rsidRDefault="005766D9" w:rsidP="005766D9">
            <w:pPr>
              <w:pStyle w:val="TableParagraph"/>
              <w:numPr>
                <w:ilvl w:val="0"/>
                <w:numId w:val="18"/>
              </w:numPr>
              <w:tabs>
                <w:tab w:val="left" w:pos="809"/>
                <w:tab w:val="left" w:pos="7860"/>
              </w:tabs>
              <w:spacing w:before="116"/>
              <w:ind w:right="624"/>
              <w:rPr>
                <w:sz w:val="20"/>
              </w:rPr>
            </w:pPr>
            <w:proofErr w:type="spellStart"/>
            <w:r>
              <w:t>Kovačević</w:t>
            </w:r>
            <w:proofErr w:type="spellEnd"/>
            <w:r>
              <w:t xml:space="preserve"> M, </w:t>
            </w:r>
            <w:proofErr w:type="spellStart"/>
            <w:r>
              <w:t>Kovačević</w:t>
            </w:r>
            <w:proofErr w:type="spellEnd"/>
            <w:r>
              <w:t xml:space="preserve"> M, </w:t>
            </w:r>
            <w:proofErr w:type="spellStart"/>
            <w:r>
              <w:t>Ristić</w:t>
            </w:r>
            <w:proofErr w:type="spellEnd"/>
            <w:r>
              <w:t xml:space="preserve"> S, </w:t>
            </w:r>
            <w:proofErr w:type="spellStart"/>
            <w:r>
              <w:t>Marić</w:t>
            </w:r>
            <w:proofErr w:type="spellEnd"/>
            <w:r>
              <w:t xml:space="preserve"> S, </w:t>
            </w:r>
            <w:proofErr w:type="spellStart"/>
            <w:r>
              <w:t>Dostić</w:t>
            </w:r>
            <w:proofErr w:type="spellEnd"/>
            <w:r>
              <w:t xml:space="preserve"> M, </w:t>
            </w:r>
            <w:proofErr w:type="spellStart"/>
            <w:r>
              <w:t>Marić</w:t>
            </w:r>
            <w:proofErr w:type="spellEnd"/>
            <w:r>
              <w:t xml:space="preserve"> R, </w:t>
            </w:r>
            <w:proofErr w:type="spellStart"/>
            <w:r>
              <w:t>Marić</w:t>
            </w:r>
            <w:proofErr w:type="spellEnd"/>
            <w:r>
              <w:t xml:space="preserve"> V, </w:t>
            </w:r>
            <w:proofErr w:type="spellStart"/>
            <w:r>
              <w:t>Miletić</w:t>
            </w:r>
            <w:proofErr w:type="spellEnd"/>
            <w:r>
              <w:t xml:space="preserve"> R, </w:t>
            </w:r>
            <w:proofErr w:type="spellStart"/>
            <w:r>
              <w:t>Erić</w:t>
            </w:r>
            <w:proofErr w:type="spellEnd"/>
            <w:r>
              <w:t xml:space="preserve"> D, </w:t>
            </w:r>
            <w:proofErr w:type="spellStart"/>
            <w:r w:rsidRPr="0035662C">
              <w:rPr>
                <w:b/>
              </w:rPr>
              <w:t>Lalović</w:t>
            </w:r>
            <w:proofErr w:type="spellEnd"/>
            <w:r w:rsidRPr="0035662C">
              <w:rPr>
                <w:b/>
              </w:rPr>
              <w:t xml:space="preserve"> N</w:t>
            </w:r>
            <w:r>
              <w:t xml:space="preserve">, </w:t>
            </w:r>
            <w:proofErr w:type="spellStart"/>
            <w:r>
              <w:t>Potpara</w:t>
            </w:r>
            <w:proofErr w:type="spellEnd"/>
            <w:r>
              <w:t xml:space="preserve"> D, </w:t>
            </w:r>
            <w:proofErr w:type="spellStart"/>
            <w:r>
              <w:t>Marić</w:t>
            </w:r>
            <w:proofErr w:type="spellEnd"/>
            <w:r>
              <w:t xml:space="preserve"> H. </w:t>
            </w:r>
            <w:proofErr w:type="spellStart"/>
            <w:r>
              <w:t>Luksacija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komplikacija</w:t>
            </w:r>
            <w:proofErr w:type="spellEnd"/>
            <w:r>
              <w:t xml:space="preserve"> </w:t>
            </w:r>
            <w:proofErr w:type="spellStart"/>
            <w:r>
              <w:t>artoplastike</w:t>
            </w:r>
            <w:proofErr w:type="spellEnd"/>
            <w:r>
              <w:t xml:space="preserve"> </w:t>
            </w:r>
            <w:proofErr w:type="spellStart"/>
            <w:r>
              <w:t>kuka</w:t>
            </w:r>
            <w:proofErr w:type="spellEnd"/>
            <w:r>
              <w:t xml:space="preserve">. </w:t>
            </w:r>
            <w:proofErr w:type="spellStart"/>
            <w:r>
              <w:t>Biomedicinska</w:t>
            </w:r>
            <w:proofErr w:type="spellEnd"/>
            <w:r>
              <w:t xml:space="preserve"> </w:t>
            </w:r>
            <w:proofErr w:type="spellStart"/>
            <w:r>
              <w:t>istraživanja</w:t>
            </w:r>
            <w:proofErr w:type="spellEnd"/>
            <w:r>
              <w:t xml:space="preserve"> 2011; 2(1): 40-44.</w:t>
            </w:r>
          </w:p>
          <w:p w14:paraId="2E32B211" w14:textId="77777777" w:rsidR="005766D9" w:rsidRPr="00DE03ED" w:rsidRDefault="005766D9" w:rsidP="005766D9">
            <w:pPr>
              <w:pStyle w:val="TableParagraph"/>
              <w:tabs>
                <w:tab w:val="left" w:pos="7750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7255A4">
              <w:rPr>
                <w:sz w:val="20"/>
              </w:rPr>
              <w:t xml:space="preserve">        </w:t>
            </w:r>
            <w:r>
              <w:rPr>
                <w:sz w:val="20"/>
              </w:rPr>
              <w:t xml:space="preserve">  (</w:t>
            </w:r>
            <w:r w:rsidRPr="00DE03ED">
              <w:t>R51)</w:t>
            </w:r>
          </w:p>
          <w:p w14:paraId="69E60ED0" w14:textId="77777777" w:rsidR="005766D9" w:rsidRDefault="005766D9" w:rsidP="005766D9">
            <w:pPr>
              <w:pStyle w:val="TableParagraph"/>
              <w:spacing w:before="3"/>
              <w:rPr>
                <w:sz w:val="20"/>
              </w:rPr>
            </w:pPr>
          </w:p>
          <w:p w14:paraId="39D33D32" w14:textId="77777777" w:rsidR="005766D9" w:rsidRDefault="005766D9" w:rsidP="005766D9">
            <w:pPr>
              <w:pStyle w:val="TableParagraph"/>
              <w:spacing w:before="1"/>
              <w:ind w:left="498" w:right="507" w:hanging="12"/>
              <w:rPr>
                <w:b/>
              </w:rPr>
            </w:pPr>
            <w:r>
              <w:rPr>
                <w:i/>
                <w:spacing w:val="-1"/>
              </w:rPr>
              <w:t xml:space="preserve">3.1.4. </w:t>
            </w:r>
            <w:proofErr w:type="spellStart"/>
            <w:r>
              <w:rPr>
                <w:b/>
                <w:color w:val="2C3639"/>
                <w:spacing w:val="-1"/>
              </w:rPr>
              <w:t>Рад</w:t>
            </w:r>
            <w:proofErr w:type="spellEnd"/>
            <w:r>
              <w:rPr>
                <w:b/>
                <w:color w:val="2C3639"/>
                <w:spacing w:val="-1"/>
              </w:rPr>
              <w:t xml:space="preserve"> у </w:t>
            </w:r>
            <w:proofErr w:type="spellStart"/>
            <w:r>
              <w:rPr>
                <w:b/>
                <w:color w:val="2C3639"/>
                <w:spacing w:val="-1"/>
              </w:rPr>
              <w:t>цјелини</w:t>
            </w:r>
            <w:proofErr w:type="spellEnd"/>
            <w:r>
              <w:rPr>
                <w:b/>
                <w:color w:val="2C3639"/>
                <w:spacing w:val="-1"/>
              </w:rPr>
              <w:t xml:space="preserve"> </w:t>
            </w:r>
            <w:proofErr w:type="spellStart"/>
            <w:r>
              <w:rPr>
                <w:b/>
                <w:color w:val="2C3639"/>
                <w:spacing w:val="-1"/>
              </w:rPr>
              <w:t>или</w:t>
            </w:r>
            <w:proofErr w:type="spellEnd"/>
            <w:r>
              <w:rPr>
                <w:b/>
                <w:color w:val="2C3639"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изводу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у </w:t>
            </w:r>
            <w:proofErr w:type="spellStart"/>
            <w:r>
              <w:rPr>
                <w:b/>
              </w:rPr>
              <w:t>зборнику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међународних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националних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научних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истручних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скупова</w:t>
            </w:r>
            <w:proofErr w:type="spellEnd"/>
          </w:p>
          <w:p w14:paraId="77DF75C3" w14:textId="77777777" w:rsidR="005766D9" w:rsidRDefault="005766D9" w:rsidP="005766D9">
            <w:pPr>
              <w:pStyle w:val="TableParagraph"/>
              <w:spacing w:before="8"/>
              <w:rPr>
                <w:sz w:val="20"/>
              </w:rPr>
            </w:pPr>
          </w:p>
          <w:p w14:paraId="52B5A86F" w14:textId="77777777" w:rsidR="005766D9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rPr>
                <w:sz w:val="24"/>
                <w:szCs w:val="24"/>
              </w:rPr>
            </w:pPr>
            <w:proofErr w:type="spellStart"/>
            <w:r w:rsidRPr="009071E9">
              <w:rPr>
                <w:b/>
                <w:sz w:val="24"/>
                <w:szCs w:val="24"/>
              </w:rPr>
              <w:t>Lalović</w:t>
            </w:r>
            <w:proofErr w:type="spellEnd"/>
            <w:r w:rsidRPr="009071E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071E9">
              <w:rPr>
                <w:b/>
                <w:sz w:val="24"/>
                <w:szCs w:val="24"/>
              </w:rPr>
              <w:t>N,</w:t>
            </w:r>
            <w:r w:rsidRPr="009071E9">
              <w:rPr>
                <w:sz w:val="24"/>
                <w:szCs w:val="24"/>
              </w:rPr>
              <w:t xml:space="preserve">  </w:t>
            </w:r>
            <w:proofErr w:type="spellStart"/>
            <w:r w:rsidRPr="009071E9">
              <w:rPr>
                <w:sz w:val="24"/>
                <w:szCs w:val="24"/>
              </w:rPr>
              <w:t>Dukić</w:t>
            </w:r>
            <w:proofErr w:type="spellEnd"/>
            <w:proofErr w:type="gramEnd"/>
            <w:r w:rsidRPr="009071E9">
              <w:rPr>
                <w:sz w:val="24"/>
                <w:szCs w:val="24"/>
              </w:rPr>
              <w:t xml:space="preserve"> – </w:t>
            </w:r>
            <w:proofErr w:type="spellStart"/>
            <w:r w:rsidRPr="009071E9">
              <w:rPr>
                <w:sz w:val="24"/>
                <w:szCs w:val="24"/>
              </w:rPr>
              <w:t>Vladičić</w:t>
            </w:r>
            <w:proofErr w:type="spellEnd"/>
            <w:r w:rsidRPr="009071E9">
              <w:rPr>
                <w:sz w:val="24"/>
                <w:szCs w:val="24"/>
              </w:rPr>
              <w:t xml:space="preserve"> </w:t>
            </w:r>
            <w:proofErr w:type="spellStart"/>
            <w:r w:rsidRPr="009071E9">
              <w:rPr>
                <w:sz w:val="24"/>
                <w:szCs w:val="24"/>
              </w:rPr>
              <w:t>Nikolina</w:t>
            </w:r>
            <w:proofErr w:type="spellEnd"/>
            <w:r w:rsidRPr="009071E9">
              <w:rPr>
                <w:sz w:val="24"/>
                <w:szCs w:val="24"/>
              </w:rPr>
              <w:t xml:space="preserve"> et all. Surgical aspect of treatment of postoperative pain in patients operated from colorectal cancer. First congress of pain therapy B </w:t>
            </w:r>
            <w:proofErr w:type="spellStart"/>
            <w:r w:rsidRPr="009071E9">
              <w:rPr>
                <w:sz w:val="24"/>
                <w:szCs w:val="24"/>
              </w:rPr>
              <w:t>i</w:t>
            </w:r>
            <w:proofErr w:type="spellEnd"/>
            <w:r w:rsidRPr="009071E9">
              <w:rPr>
                <w:sz w:val="24"/>
                <w:szCs w:val="24"/>
              </w:rPr>
              <w:t xml:space="preserve"> H with International participation. Sarajevo 2010. Abstract book; 125.</w:t>
            </w:r>
          </w:p>
          <w:p w14:paraId="1E0B8810" w14:textId="77777777" w:rsidR="005766D9" w:rsidRDefault="005766D9" w:rsidP="005766D9">
            <w:pPr>
              <w:pStyle w:val="ListParagraph"/>
              <w:adjustRightInd w:val="0"/>
              <w:ind w:left="675" w:firstLine="0"/>
              <w:rPr>
                <w:b/>
                <w:sz w:val="24"/>
                <w:szCs w:val="24"/>
              </w:rPr>
            </w:pPr>
          </w:p>
          <w:p w14:paraId="3B6F8A35" w14:textId="77777777" w:rsidR="005766D9" w:rsidRPr="00A553BE" w:rsidRDefault="005766D9" w:rsidP="005766D9">
            <w:pPr>
              <w:pStyle w:val="ListParagraph"/>
              <w:adjustRightInd w:val="0"/>
              <w:ind w:left="675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="007255A4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553BE">
              <w:rPr>
                <w:sz w:val="24"/>
                <w:szCs w:val="24"/>
              </w:rPr>
              <w:t>(R 64)</w:t>
            </w:r>
          </w:p>
          <w:p w14:paraId="4115D62A" w14:textId="77777777" w:rsidR="005766D9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rPr>
                <w:sz w:val="24"/>
                <w:szCs w:val="24"/>
              </w:rPr>
            </w:pPr>
            <w:proofErr w:type="spellStart"/>
            <w:r w:rsidRPr="009071E9">
              <w:rPr>
                <w:b/>
                <w:sz w:val="24"/>
                <w:szCs w:val="24"/>
              </w:rPr>
              <w:t>Lalović</w:t>
            </w:r>
            <w:proofErr w:type="spellEnd"/>
            <w:r w:rsidRPr="009071E9">
              <w:rPr>
                <w:b/>
                <w:sz w:val="24"/>
                <w:szCs w:val="24"/>
              </w:rPr>
              <w:t xml:space="preserve"> N,</w:t>
            </w:r>
            <w:r w:rsidRPr="009071E9">
              <w:rPr>
                <w:sz w:val="24"/>
                <w:szCs w:val="24"/>
              </w:rPr>
              <w:t xml:space="preserve"> </w:t>
            </w:r>
            <w:proofErr w:type="spellStart"/>
            <w:r w:rsidRPr="009071E9">
              <w:rPr>
                <w:sz w:val="24"/>
                <w:szCs w:val="24"/>
              </w:rPr>
              <w:t>Dukić</w:t>
            </w:r>
            <w:proofErr w:type="spellEnd"/>
            <w:r w:rsidRPr="009071E9">
              <w:rPr>
                <w:sz w:val="24"/>
                <w:szCs w:val="24"/>
              </w:rPr>
              <w:t xml:space="preserve"> – </w:t>
            </w:r>
            <w:proofErr w:type="spellStart"/>
            <w:r w:rsidRPr="009071E9">
              <w:rPr>
                <w:sz w:val="24"/>
                <w:szCs w:val="24"/>
              </w:rPr>
              <w:t>Vladičić</w:t>
            </w:r>
            <w:proofErr w:type="spellEnd"/>
            <w:r w:rsidRPr="009071E9">
              <w:rPr>
                <w:sz w:val="24"/>
                <w:szCs w:val="24"/>
              </w:rPr>
              <w:t xml:space="preserve"> N, </w:t>
            </w:r>
            <w:proofErr w:type="spellStart"/>
            <w:r w:rsidRPr="009071E9">
              <w:rPr>
                <w:sz w:val="24"/>
                <w:szCs w:val="24"/>
              </w:rPr>
              <w:t>Supić</w:t>
            </w:r>
            <w:proofErr w:type="spellEnd"/>
            <w:r w:rsidRPr="009071E9">
              <w:rPr>
                <w:sz w:val="24"/>
                <w:szCs w:val="24"/>
              </w:rPr>
              <w:t xml:space="preserve"> K et all. </w:t>
            </w:r>
            <w:proofErr w:type="spellStart"/>
            <w:r w:rsidRPr="009071E9">
              <w:rPr>
                <w:sz w:val="24"/>
                <w:szCs w:val="24"/>
              </w:rPr>
              <w:t>Simptomatska</w:t>
            </w:r>
            <w:proofErr w:type="spellEnd"/>
            <w:r w:rsidRPr="009071E9">
              <w:rPr>
                <w:sz w:val="24"/>
                <w:szCs w:val="24"/>
              </w:rPr>
              <w:t xml:space="preserve"> </w:t>
            </w:r>
            <w:proofErr w:type="spellStart"/>
            <w:r w:rsidRPr="009071E9">
              <w:rPr>
                <w:sz w:val="24"/>
                <w:szCs w:val="24"/>
              </w:rPr>
              <w:t>adenomiomatoza</w:t>
            </w:r>
            <w:proofErr w:type="spellEnd"/>
            <w:r w:rsidRPr="009071E9">
              <w:rPr>
                <w:sz w:val="24"/>
                <w:szCs w:val="24"/>
              </w:rPr>
              <w:t xml:space="preserve"> </w:t>
            </w:r>
            <w:proofErr w:type="spellStart"/>
            <w:r w:rsidRPr="009071E9">
              <w:rPr>
                <w:sz w:val="24"/>
                <w:szCs w:val="24"/>
              </w:rPr>
              <w:t>žučne</w:t>
            </w:r>
            <w:proofErr w:type="spellEnd"/>
            <w:r w:rsidRPr="009071E9">
              <w:rPr>
                <w:sz w:val="24"/>
                <w:szCs w:val="24"/>
              </w:rPr>
              <w:t xml:space="preserve"> </w:t>
            </w:r>
            <w:proofErr w:type="spellStart"/>
            <w:r w:rsidRPr="009071E9">
              <w:rPr>
                <w:sz w:val="24"/>
                <w:szCs w:val="24"/>
              </w:rPr>
              <w:t>kese</w:t>
            </w:r>
            <w:proofErr w:type="spellEnd"/>
            <w:r w:rsidRPr="009071E9">
              <w:rPr>
                <w:sz w:val="24"/>
                <w:szCs w:val="24"/>
              </w:rPr>
              <w:t xml:space="preserve"> – </w:t>
            </w:r>
            <w:proofErr w:type="spellStart"/>
            <w:r w:rsidRPr="009071E9">
              <w:rPr>
                <w:sz w:val="24"/>
                <w:szCs w:val="24"/>
              </w:rPr>
              <w:t>prikaz</w:t>
            </w:r>
            <w:proofErr w:type="spellEnd"/>
            <w:r w:rsidRPr="009071E9">
              <w:rPr>
                <w:sz w:val="24"/>
                <w:szCs w:val="24"/>
              </w:rPr>
              <w:t xml:space="preserve"> </w:t>
            </w:r>
            <w:proofErr w:type="spellStart"/>
            <w:r w:rsidRPr="009071E9">
              <w:rPr>
                <w:sz w:val="24"/>
                <w:szCs w:val="24"/>
              </w:rPr>
              <w:t>slučaja</w:t>
            </w:r>
            <w:proofErr w:type="spellEnd"/>
            <w:r w:rsidRPr="009071E9">
              <w:rPr>
                <w:sz w:val="24"/>
                <w:szCs w:val="24"/>
              </w:rPr>
              <w:t xml:space="preserve">. </w:t>
            </w:r>
            <w:proofErr w:type="spellStart"/>
            <w:r w:rsidRPr="009071E9">
              <w:rPr>
                <w:sz w:val="24"/>
                <w:szCs w:val="24"/>
              </w:rPr>
              <w:t>Kongres</w:t>
            </w:r>
            <w:proofErr w:type="spellEnd"/>
            <w:r w:rsidRPr="009071E9">
              <w:rPr>
                <w:sz w:val="24"/>
                <w:szCs w:val="24"/>
              </w:rPr>
              <w:t xml:space="preserve"> </w:t>
            </w:r>
            <w:proofErr w:type="spellStart"/>
            <w:r w:rsidRPr="009071E9">
              <w:rPr>
                <w:sz w:val="24"/>
                <w:szCs w:val="24"/>
              </w:rPr>
              <w:t>hirurga</w:t>
            </w:r>
            <w:proofErr w:type="spellEnd"/>
            <w:r w:rsidRPr="009071E9">
              <w:rPr>
                <w:sz w:val="24"/>
                <w:szCs w:val="24"/>
              </w:rPr>
              <w:t xml:space="preserve"> B </w:t>
            </w:r>
            <w:proofErr w:type="spellStart"/>
            <w:r w:rsidRPr="009071E9">
              <w:rPr>
                <w:sz w:val="24"/>
                <w:szCs w:val="24"/>
              </w:rPr>
              <w:t>i</w:t>
            </w:r>
            <w:proofErr w:type="spellEnd"/>
            <w:r w:rsidRPr="009071E9">
              <w:rPr>
                <w:sz w:val="24"/>
                <w:szCs w:val="24"/>
              </w:rPr>
              <w:t xml:space="preserve"> H </w:t>
            </w:r>
            <w:proofErr w:type="spellStart"/>
            <w:r w:rsidRPr="009071E9">
              <w:rPr>
                <w:sz w:val="24"/>
                <w:szCs w:val="24"/>
              </w:rPr>
              <w:t>sa</w:t>
            </w:r>
            <w:proofErr w:type="spellEnd"/>
            <w:r w:rsidRPr="009071E9">
              <w:rPr>
                <w:sz w:val="24"/>
                <w:szCs w:val="24"/>
              </w:rPr>
              <w:t xml:space="preserve"> </w:t>
            </w:r>
            <w:proofErr w:type="spellStart"/>
            <w:r w:rsidRPr="009071E9">
              <w:rPr>
                <w:sz w:val="24"/>
                <w:szCs w:val="24"/>
              </w:rPr>
              <w:t>međunarodnim</w:t>
            </w:r>
            <w:proofErr w:type="spellEnd"/>
            <w:r w:rsidRPr="009071E9">
              <w:rPr>
                <w:sz w:val="24"/>
                <w:szCs w:val="24"/>
              </w:rPr>
              <w:t xml:space="preserve"> </w:t>
            </w:r>
            <w:proofErr w:type="spellStart"/>
            <w:r w:rsidRPr="009071E9">
              <w:rPr>
                <w:sz w:val="24"/>
                <w:szCs w:val="24"/>
              </w:rPr>
              <w:t>učešćem</w:t>
            </w:r>
            <w:proofErr w:type="spellEnd"/>
            <w:r w:rsidRPr="009071E9">
              <w:rPr>
                <w:sz w:val="24"/>
                <w:szCs w:val="24"/>
              </w:rPr>
              <w:t>. Tuzla 2010.</w:t>
            </w:r>
          </w:p>
          <w:p w14:paraId="7DC5EAF6" w14:textId="77777777" w:rsidR="005766D9" w:rsidRPr="00A553BE" w:rsidRDefault="005766D9" w:rsidP="005766D9">
            <w:pPr>
              <w:pStyle w:val="ListParagraph"/>
              <w:tabs>
                <w:tab w:val="left" w:pos="7604"/>
              </w:tabs>
              <w:adjustRightInd w:val="0"/>
              <w:ind w:left="6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</w:t>
            </w:r>
            <w:r w:rsidR="007255A4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(R 64)</w:t>
            </w:r>
          </w:p>
          <w:p w14:paraId="2CD3DA2D" w14:textId="77777777" w:rsidR="005766D9" w:rsidRPr="009071E9" w:rsidRDefault="005766D9" w:rsidP="005766D9">
            <w:pPr>
              <w:pStyle w:val="ListParagraph"/>
              <w:rPr>
                <w:sz w:val="24"/>
                <w:szCs w:val="24"/>
              </w:rPr>
            </w:pPr>
          </w:p>
          <w:p w14:paraId="5665BF19" w14:textId="77777777" w:rsidR="005766D9" w:rsidRPr="00A553BE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rPr>
                <w:sz w:val="24"/>
                <w:szCs w:val="24"/>
              </w:rPr>
            </w:pPr>
            <w:proofErr w:type="spellStart"/>
            <w:r w:rsidRPr="009071E9">
              <w:rPr>
                <w:sz w:val="24"/>
                <w:szCs w:val="24"/>
              </w:rPr>
              <w:t>Marić</w:t>
            </w:r>
            <w:proofErr w:type="spellEnd"/>
            <w:r w:rsidRPr="009071E9">
              <w:rPr>
                <w:sz w:val="24"/>
                <w:szCs w:val="24"/>
              </w:rPr>
              <w:t xml:space="preserve"> S, </w:t>
            </w:r>
            <w:proofErr w:type="spellStart"/>
            <w:r w:rsidRPr="009071E9">
              <w:rPr>
                <w:sz w:val="24"/>
                <w:szCs w:val="24"/>
              </w:rPr>
              <w:t>Marić</w:t>
            </w:r>
            <w:proofErr w:type="spellEnd"/>
            <w:r w:rsidRPr="009071E9">
              <w:rPr>
                <w:sz w:val="24"/>
                <w:szCs w:val="24"/>
              </w:rPr>
              <w:t xml:space="preserve"> R, </w:t>
            </w:r>
            <w:proofErr w:type="spellStart"/>
            <w:r w:rsidRPr="009071E9">
              <w:rPr>
                <w:b/>
                <w:sz w:val="24"/>
                <w:szCs w:val="24"/>
              </w:rPr>
              <w:t>Lalović</w:t>
            </w:r>
            <w:proofErr w:type="spellEnd"/>
            <w:r w:rsidRPr="009071E9">
              <w:rPr>
                <w:b/>
                <w:sz w:val="24"/>
                <w:szCs w:val="24"/>
              </w:rPr>
              <w:t xml:space="preserve"> N</w:t>
            </w:r>
            <w:r w:rsidRPr="009071E9">
              <w:rPr>
                <w:sz w:val="24"/>
                <w:szCs w:val="24"/>
              </w:rPr>
              <w:t xml:space="preserve">, et all. Postoperative pain: the concept of multimodal analgesia. First congress of pain therapy B </w:t>
            </w:r>
            <w:proofErr w:type="spellStart"/>
            <w:r w:rsidRPr="009071E9">
              <w:rPr>
                <w:sz w:val="24"/>
                <w:szCs w:val="24"/>
              </w:rPr>
              <w:t>i</w:t>
            </w:r>
            <w:proofErr w:type="spellEnd"/>
            <w:r w:rsidRPr="009071E9">
              <w:rPr>
                <w:sz w:val="24"/>
                <w:szCs w:val="24"/>
              </w:rPr>
              <w:t xml:space="preserve"> H with International participation. Sarajevo 2010. Abstract book; 128.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r w:rsidR="007255A4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(</w:t>
            </w:r>
            <w:r w:rsidRPr="00A553BE">
              <w:rPr>
                <w:sz w:val="24"/>
                <w:szCs w:val="24"/>
              </w:rPr>
              <w:t>R 64</w:t>
            </w:r>
            <w:r>
              <w:rPr>
                <w:sz w:val="24"/>
                <w:szCs w:val="24"/>
              </w:rPr>
              <w:t>)</w:t>
            </w:r>
          </w:p>
          <w:p w14:paraId="1860F841" w14:textId="77777777" w:rsidR="005766D9" w:rsidRPr="00A553BE" w:rsidRDefault="005766D9" w:rsidP="005766D9">
            <w:pPr>
              <w:pStyle w:val="ListParagraph"/>
              <w:adjustRightInd w:val="0"/>
              <w:ind w:left="675" w:firstLine="0"/>
              <w:rPr>
                <w:sz w:val="24"/>
                <w:szCs w:val="24"/>
              </w:rPr>
            </w:pPr>
          </w:p>
          <w:p w14:paraId="5B2084BE" w14:textId="77777777" w:rsidR="005766D9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rPr>
                <w:sz w:val="24"/>
                <w:szCs w:val="24"/>
              </w:rPr>
            </w:pPr>
            <w:proofErr w:type="spellStart"/>
            <w:r w:rsidRPr="009071E9">
              <w:rPr>
                <w:sz w:val="24"/>
                <w:szCs w:val="24"/>
              </w:rPr>
              <w:t>Miletić</w:t>
            </w:r>
            <w:proofErr w:type="spellEnd"/>
            <w:r w:rsidRPr="009071E9">
              <w:rPr>
                <w:sz w:val="24"/>
                <w:szCs w:val="24"/>
              </w:rPr>
              <w:t xml:space="preserve"> R, </w:t>
            </w:r>
            <w:proofErr w:type="spellStart"/>
            <w:r w:rsidRPr="009071E9">
              <w:rPr>
                <w:sz w:val="24"/>
                <w:szCs w:val="24"/>
              </w:rPr>
              <w:t>Marić</w:t>
            </w:r>
            <w:proofErr w:type="spellEnd"/>
            <w:r w:rsidRPr="009071E9">
              <w:rPr>
                <w:sz w:val="24"/>
                <w:szCs w:val="24"/>
              </w:rPr>
              <w:t xml:space="preserve"> V, </w:t>
            </w:r>
            <w:proofErr w:type="spellStart"/>
            <w:r w:rsidRPr="009071E9">
              <w:rPr>
                <w:b/>
                <w:sz w:val="24"/>
                <w:szCs w:val="24"/>
              </w:rPr>
              <w:t>Lalović</w:t>
            </w:r>
            <w:proofErr w:type="spellEnd"/>
            <w:r w:rsidRPr="009071E9">
              <w:rPr>
                <w:b/>
                <w:sz w:val="24"/>
                <w:szCs w:val="24"/>
              </w:rPr>
              <w:t xml:space="preserve"> N</w:t>
            </w:r>
            <w:r w:rsidRPr="009071E9">
              <w:rPr>
                <w:sz w:val="24"/>
                <w:szCs w:val="24"/>
              </w:rPr>
              <w:t xml:space="preserve">et all. The </w:t>
            </w:r>
            <w:proofErr w:type="spellStart"/>
            <w:r w:rsidRPr="009071E9">
              <w:rPr>
                <w:sz w:val="24"/>
                <w:szCs w:val="24"/>
              </w:rPr>
              <w:t>avaluation</w:t>
            </w:r>
            <w:proofErr w:type="spellEnd"/>
            <w:r w:rsidRPr="009071E9">
              <w:rPr>
                <w:sz w:val="24"/>
                <w:szCs w:val="24"/>
              </w:rPr>
              <w:t xml:space="preserve"> of pain quality with patients operated for inguinal hernia by </w:t>
            </w:r>
            <w:proofErr w:type="spellStart"/>
            <w:r w:rsidRPr="009071E9">
              <w:rPr>
                <w:sz w:val="24"/>
                <w:szCs w:val="24"/>
              </w:rPr>
              <w:t>Bassin</w:t>
            </w:r>
            <w:proofErr w:type="spellEnd"/>
            <w:r w:rsidRPr="009071E9">
              <w:rPr>
                <w:sz w:val="24"/>
                <w:szCs w:val="24"/>
              </w:rPr>
              <w:t xml:space="preserve"> and Lichtenstein methods. First congress of pain therapy B </w:t>
            </w:r>
            <w:proofErr w:type="spellStart"/>
            <w:r w:rsidRPr="009071E9">
              <w:rPr>
                <w:sz w:val="24"/>
                <w:szCs w:val="24"/>
              </w:rPr>
              <w:t>i</w:t>
            </w:r>
            <w:proofErr w:type="spellEnd"/>
            <w:r w:rsidRPr="009071E9">
              <w:rPr>
                <w:sz w:val="24"/>
                <w:szCs w:val="24"/>
              </w:rPr>
              <w:t xml:space="preserve"> H with International participation. Sarajevo 2010. Abstract book; 129.</w:t>
            </w:r>
          </w:p>
          <w:p w14:paraId="09915088" w14:textId="77777777" w:rsidR="005766D9" w:rsidRPr="009071E9" w:rsidRDefault="007255A4" w:rsidP="007255A4">
            <w:pPr>
              <w:pStyle w:val="ListParagraph"/>
              <w:tabs>
                <w:tab w:val="left" w:pos="82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(R64)</w:t>
            </w:r>
          </w:p>
          <w:p w14:paraId="26CB2D47" w14:textId="77777777" w:rsidR="005766D9" w:rsidRPr="007255A4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rPr>
                <w:sz w:val="24"/>
                <w:szCs w:val="24"/>
              </w:rPr>
            </w:pPr>
            <w:proofErr w:type="spellStart"/>
            <w:r w:rsidRPr="009071E9">
              <w:rPr>
                <w:sz w:val="24"/>
                <w:szCs w:val="24"/>
              </w:rPr>
              <w:t>Dukić</w:t>
            </w:r>
            <w:proofErr w:type="spellEnd"/>
            <w:r w:rsidRPr="009071E9">
              <w:rPr>
                <w:sz w:val="24"/>
                <w:szCs w:val="24"/>
              </w:rPr>
              <w:t xml:space="preserve"> – </w:t>
            </w:r>
            <w:proofErr w:type="spellStart"/>
            <w:r w:rsidRPr="009071E9">
              <w:rPr>
                <w:sz w:val="24"/>
                <w:szCs w:val="24"/>
              </w:rPr>
              <w:t>Vladičić</w:t>
            </w:r>
            <w:proofErr w:type="spellEnd"/>
            <w:r w:rsidRPr="009071E9">
              <w:rPr>
                <w:sz w:val="24"/>
                <w:szCs w:val="24"/>
              </w:rPr>
              <w:t xml:space="preserve"> N, </w:t>
            </w:r>
            <w:proofErr w:type="spellStart"/>
            <w:r w:rsidRPr="009071E9">
              <w:rPr>
                <w:b/>
                <w:sz w:val="24"/>
                <w:szCs w:val="24"/>
              </w:rPr>
              <w:t>Lalović</w:t>
            </w:r>
            <w:proofErr w:type="spellEnd"/>
            <w:r w:rsidRPr="009071E9">
              <w:rPr>
                <w:b/>
                <w:sz w:val="24"/>
                <w:szCs w:val="24"/>
              </w:rPr>
              <w:t xml:space="preserve"> N</w:t>
            </w:r>
            <w:r w:rsidRPr="009071E9">
              <w:rPr>
                <w:sz w:val="24"/>
                <w:szCs w:val="24"/>
              </w:rPr>
              <w:t xml:space="preserve">, </w:t>
            </w:r>
            <w:proofErr w:type="spellStart"/>
            <w:r w:rsidRPr="009071E9">
              <w:rPr>
                <w:sz w:val="24"/>
                <w:szCs w:val="24"/>
              </w:rPr>
              <w:t>Marić</w:t>
            </w:r>
            <w:proofErr w:type="spellEnd"/>
            <w:r w:rsidRPr="009071E9">
              <w:rPr>
                <w:sz w:val="24"/>
                <w:szCs w:val="24"/>
              </w:rPr>
              <w:t xml:space="preserve"> </w:t>
            </w:r>
            <w:proofErr w:type="spellStart"/>
            <w:r w:rsidRPr="009071E9">
              <w:rPr>
                <w:sz w:val="24"/>
                <w:szCs w:val="24"/>
              </w:rPr>
              <w:t>S et</w:t>
            </w:r>
            <w:proofErr w:type="spellEnd"/>
            <w:r w:rsidRPr="009071E9">
              <w:rPr>
                <w:sz w:val="24"/>
                <w:szCs w:val="24"/>
              </w:rPr>
              <w:t xml:space="preserve"> all. Our </w:t>
            </w:r>
            <w:proofErr w:type="spellStart"/>
            <w:r w:rsidRPr="009071E9">
              <w:rPr>
                <w:sz w:val="24"/>
                <w:szCs w:val="24"/>
              </w:rPr>
              <w:t>expiriences</w:t>
            </w:r>
            <w:proofErr w:type="spellEnd"/>
            <w:r w:rsidRPr="009071E9">
              <w:rPr>
                <w:sz w:val="24"/>
                <w:szCs w:val="24"/>
              </w:rPr>
              <w:t xml:space="preserve"> in cancer pain therapy. First congress of pain therapy B </w:t>
            </w:r>
            <w:proofErr w:type="spellStart"/>
            <w:r w:rsidRPr="009071E9">
              <w:rPr>
                <w:sz w:val="24"/>
                <w:szCs w:val="24"/>
              </w:rPr>
              <w:t>i</w:t>
            </w:r>
            <w:proofErr w:type="spellEnd"/>
            <w:r w:rsidRPr="009071E9">
              <w:rPr>
                <w:sz w:val="24"/>
                <w:szCs w:val="24"/>
              </w:rPr>
              <w:t xml:space="preserve"> H with International participation. Sarajevo 2010. Abstract book; 114.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7255A4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(</w:t>
            </w:r>
            <w:r w:rsidRPr="00A553BE">
              <w:rPr>
                <w:sz w:val="24"/>
                <w:szCs w:val="24"/>
              </w:rPr>
              <w:t>R 64</w:t>
            </w:r>
            <w:r>
              <w:rPr>
                <w:sz w:val="24"/>
                <w:szCs w:val="24"/>
              </w:rPr>
              <w:t>)</w:t>
            </w:r>
          </w:p>
          <w:p w14:paraId="5B94B54A" w14:textId="77777777" w:rsidR="005766D9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rPr>
                <w:sz w:val="24"/>
                <w:szCs w:val="24"/>
              </w:rPr>
            </w:pPr>
            <w:proofErr w:type="spellStart"/>
            <w:r w:rsidRPr="009071E9">
              <w:rPr>
                <w:sz w:val="24"/>
                <w:szCs w:val="24"/>
              </w:rPr>
              <w:t>Starović</w:t>
            </w:r>
            <w:proofErr w:type="spellEnd"/>
            <w:r w:rsidRPr="009071E9">
              <w:rPr>
                <w:sz w:val="24"/>
                <w:szCs w:val="24"/>
              </w:rPr>
              <w:t xml:space="preserve"> V, </w:t>
            </w:r>
            <w:proofErr w:type="spellStart"/>
            <w:r w:rsidRPr="009071E9">
              <w:rPr>
                <w:sz w:val="24"/>
                <w:szCs w:val="24"/>
              </w:rPr>
              <w:t>Marić</w:t>
            </w:r>
            <w:proofErr w:type="spellEnd"/>
            <w:r w:rsidRPr="009071E9">
              <w:rPr>
                <w:sz w:val="24"/>
                <w:szCs w:val="24"/>
              </w:rPr>
              <w:t xml:space="preserve"> S, </w:t>
            </w:r>
            <w:proofErr w:type="spellStart"/>
            <w:r w:rsidRPr="009071E9">
              <w:rPr>
                <w:b/>
                <w:sz w:val="24"/>
                <w:szCs w:val="24"/>
              </w:rPr>
              <w:t>Lalović</w:t>
            </w:r>
            <w:proofErr w:type="spellEnd"/>
            <w:r w:rsidRPr="009071E9">
              <w:rPr>
                <w:b/>
                <w:sz w:val="24"/>
                <w:szCs w:val="24"/>
              </w:rPr>
              <w:t xml:space="preserve"> N</w:t>
            </w:r>
            <w:r w:rsidRPr="009071E9">
              <w:rPr>
                <w:sz w:val="24"/>
                <w:szCs w:val="24"/>
              </w:rPr>
              <w:t xml:space="preserve">et all. Peridural anesthesia vs parenteral opioids in </w:t>
            </w:r>
            <w:proofErr w:type="spellStart"/>
            <w:r w:rsidRPr="009071E9">
              <w:rPr>
                <w:sz w:val="24"/>
                <w:szCs w:val="24"/>
              </w:rPr>
              <w:t>tretmant</w:t>
            </w:r>
            <w:proofErr w:type="spellEnd"/>
            <w:r w:rsidRPr="009071E9">
              <w:rPr>
                <w:sz w:val="24"/>
                <w:szCs w:val="24"/>
              </w:rPr>
              <w:t xml:space="preserve"> of postoperative pain – </w:t>
            </w:r>
            <w:proofErr w:type="gramStart"/>
            <w:r w:rsidRPr="009071E9">
              <w:rPr>
                <w:sz w:val="24"/>
                <w:szCs w:val="24"/>
              </w:rPr>
              <w:t>meta analysis</w:t>
            </w:r>
            <w:proofErr w:type="gramEnd"/>
            <w:r w:rsidRPr="009071E9">
              <w:rPr>
                <w:sz w:val="24"/>
                <w:szCs w:val="24"/>
              </w:rPr>
              <w:t xml:space="preserve">. First congress of pain therapy B </w:t>
            </w:r>
            <w:proofErr w:type="spellStart"/>
            <w:r w:rsidRPr="009071E9">
              <w:rPr>
                <w:sz w:val="24"/>
                <w:szCs w:val="24"/>
              </w:rPr>
              <w:t>i</w:t>
            </w:r>
            <w:proofErr w:type="spellEnd"/>
            <w:r w:rsidRPr="009071E9">
              <w:rPr>
                <w:sz w:val="24"/>
                <w:szCs w:val="24"/>
              </w:rPr>
              <w:t xml:space="preserve"> H with International participation. S</w:t>
            </w:r>
            <w:r>
              <w:rPr>
                <w:sz w:val="24"/>
                <w:szCs w:val="24"/>
              </w:rPr>
              <w:t>arajevo 2010. Abstract book; 91</w:t>
            </w:r>
          </w:p>
          <w:p w14:paraId="72FBB012" w14:textId="77777777" w:rsidR="005766D9" w:rsidRDefault="005766D9" w:rsidP="005766D9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="007255A4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(R64)</w:t>
            </w:r>
          </w:p>
          <w:p w14:paraId="3C9E9AB9" w14:textId="77777777" w:rsidR="005766D9" w:rsidRPr="00A553BE" w:rsidRDefault="005766D9" w:rsidP="005766D9">
            <w:pPr>
              <w:pStyle w:val="ListParagraph"/>
              <w:rPr>
                <w:sz w:val="24"/>
                <w:szCs w:val="24"/>
              </w:rPr>
            </w:pPr>
          </w:p>
          <w:p w14:paraId="2BA29289" w14:textId="77777777" w:rsidR="005766D9" w:rsidRPr="00A553BE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rPr>
                <w:sz w:val="24"/>
                <w:szCs w:val="24"/>
              </w:rPr>
            </w:pPr>
            <w:proofErr w:type="spellStart"/>
            <w:r w:rsidRPr="00A553BE">
              <w:rPr>
                <w:sz w:val="24"/>
                <w:szCs w:val="24"/>
              </w:rPr>
              <w:t>Dostić</w:t>
            </w:r>
            <w:proofErr w:type="spellEnd"/>
            <w:r w:rsidRPr="00A553BE">
              <w:rPr>
                <w:sz w:val="24"/>
                <w:szCs w:val="24"/>
              </w:rPr>
              <w:t xml:space="preserve"> M, </w:t>
            </w:r>
            <w:proofErr w:type="spellStart"/>
            <w:r w:rsidRPr="00A553BE">
              <w:rPr>
                <w:sz w:val="24"/>
                <w:szCs w:val="24"/>
              </w:rPr>
              <w:t>Marić</w:t>
            </w:r>
            <w:proofErr w:type="spellEnd"/>
            <w:r w:rsidRPr="00A553BE">
              <w:rPr>
                <w:sz w:val="24"/>
                <w:szCs w:val="24"/>
              </w:rPr>
              <w:t xml:space="preserve"> S, </w:t>
            </w:r>
            <w:proofErr w:type="spellStart"/>
            <w:r w:rsidRPr="00A553BE">
              <w:rPr>
                <w:b/>
                <w:sz w:val="24"/>
                <w:szCs w:val="24"/>
              </w:rPr>
              <w:t>Lalović</w:t>
            </w:r>
            <w:proofErr w:type="spellEnd"/>
            <w:r w:rsidRPr="00A553BE">
              <w:rPr>
                <w:b/>
                <w:sz w:val="24"/>
                <w:szCs w:val="24"/>
              </w:rPr>
              <w:t xml:space="preserve"> N</w:t>
            </w:r>
            <w:r w:rsidRPr="00A553BE">
              <w:rPr>
                <w:sz w:val="24"/>
                <w:szCs w:val="24"/>
              </w:rPr>
              <w:t xml:space="preserve">et all. Methods of regional anesthesia and </w:t>
            </w:r>
            <w:proofErr w:type="spellStart"/>
            <w:r w:rsidRPr="00A553BE">
              <w:rPr>
                <w:sz w:val="24"/>
                <w:szCs w:val="24"/>
              </w:rPr>
              <w:t>analgesi</w:t>
            </w:r>
            <w:proofErr w:type="spellEnd"/>
            <w:r w:rsidRPr="00A553BE">
              <w:rPr>
                <w:sz w:val="24"/>
                <w:szCs w:val="24"/>
              </w:rPr>
              <w:t xml:space="preserve"> in postoperative pain </w:t>
            </w:r>
            <w:proofErr w:type="spellStart"/>
            <w:r w:rsidRPr="00A553BE">
              <w:rPr>
                <w:sz w:val="24"/>
                <w:szCs w:val="24"/>
              </w:rPr>
              <w:t>tretmant</w:t>
            </w:r>
            <w:proofErr w:type="spellEnd"/>
            <w:r w:rsidRPr="00A553BE">
              <w:rPr>
                <w:sz w:val="24"/>
                <w:szCs w:val="24"/>
              </w:rPr>
              <w:t xml:space="preserve">. First congress of pain therapy B </w:t>
            </w:r>
            <w:proofErr w:type="spellStart"/>
            <w:r w:rsidRPr="00A553BE">
              <w:rPr>
                <w:sz w:val="24"/>
                <w:szCs w:val="24"/>
              </w:rPr>
              <w:t>i</w:t>
            </w:r>
            <w:proofErr w:type="spellEnd"/>
            <w:r w:rsidRPr="00A553BE">
              <w:rPr>
                <w:sz w:val="24"/>
                <w:szCs w:val="24"/>
              </w:rPr>
              <w:t xml:space="preserve"> H with International participation. Sarajevo 2010. Abstract book; 90.</w:t>
            </w:r>
            <w:r>
              <w:rPr>
                <w:sz w:val="24"/>
                <w:szCs w:val="24"/>
              </w:rPr>
              <w:t xml:space="preserve">                                              </w:t>
            </w:r>
            <w:r w:rsidR="007255A4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</w:t>
            </w:r>
            <w:r w:rsidRPr="00A553BE">
              <w:rPr>
                <w:sz w:val="24"/>
                <w:szCs w:val="24"/>
              </w:rPr>
              <w:t>(R64)</w:t>
            </w:r>
          </w:p>
          <w:p w14:paraId="16DC57C1" w14:textId="77777777" w:rsidR="005766D9" w:rsidRPr="00A553BE" w:rsidRDefault="005766D9" w:rsidP="007255A4">
            <w:pPr>
              <w:pStyle w:val="ListParagraph"/>
              <w:adjustRightInd w:val="0"/>
              <w:ind w:left="675" w:firstLine="0"/>
              <w:rPr>
                <w:sz w:val="24"/>
                <w:szCs w:val="24"/>
              </w:rPr>
            </w:pPr>
          </w:p>
          <w:p w14:paraId="1E1F539E" w14:textId="77777777" w:rsidR="005766D9" w:rsidRPr="00A553BE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rPr>
                <w:sz w:val="24"/>
                <w:szCs w:val="24"/>
              </w:rPr>
            </w:pPr>
            <w:proofErr w:type="spellStart"/>
            <w:r w:rsidRPr="009071E9">
              <w:rPr>
                <w:sz w:val="24"/>
                <w:szCs w:val="24"/>
              </w:rPr>
              <w:t>Marić</w:t>
            </w:r>
            <w:proofErr w:type="spellEnd"/>
            <w:r w:rsidRPr="009071E9">
              <w:rPr>
                <w:sz w:val="24"/>
                <w:szCs w:val="24"/>
              </w:rPr>
              <w:t xml:space="preserve"> S, </w:t>
            </w:r>
            <w:proofErr w:type="spellStart"/>
            <w:r w:rsidRPr="009071E9">
              <w:rPr>
                <w:sz w:val="24"/>
                <w:szCs w:val="24"/>
              </w:rPr>
              <w:t>Marić</w:t>
            </w:r>
            <w:proofErr w:type="spellEnd"/>
            <w:r w:rsidRPr="009071E9">
              <w:rPr>
                <w:sz w:val="24"/>
                <w:szCs w:val="24"/>
              </w:rPr>
              <w:t xml:space="preserve"> R, </w:t>
            </w:r>
            <w:proofErr w:type="spellStart"/>
            <w:r w:rsidRPr="009071E9">
              <w:rPr>
                <w:b/>
                <w:sz w:val="24"/>
                <w:szCs w:val="24"/>
              </w:rPr>
              <w:t>Lalović</w:t>
            </w:r>
            <w:proofErr w:type="spellEnd"/>
            <w:r w:rsidRPr="009071E9">
              <w:rPr>
                <w:b/>
                <w:sz w:val="24"/>
                <w:szCs w:val="24"/>
              </w:rPr>
              <w:t xml:space="preserve"> N</w:t>
            </w:r>
            <w:r w:rsidRPr="009071E9">
              <w:rPr>
                <w:sz w:val="24"/>
                <w:szCs w:val="24"/>
              </w:rPr>
              <w:t xml:space="preserve">et all. Outpatient clinic for pain therapy – our experiences. First congress of pain therapy B </w:t>
            </w:r>
            <w:proofErr w:type="spellStart"/>
            <w:r w:rsidRPr="009071E9">
              <w:rPr>
                <w:sz w:val="24"/>
                <w:szCs w:val="24"/>
              </w:rPr>
              <w:t>i</w:t>
            </w:r>
            <w:proofErr w:type="spellEnd"/>
            <w:r w:rsidRPr="009071E9">
              <w:rPr>
                <w:sz w:val="24"/>
                <w:szCs w:val="24"/>
              </w:rPr>
              <w:t xml:space="preserve"> H with International participation. Sarajevo 2010. Abstract book; 42.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7255A4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(</w:t>
            </w:r>
            <w:r w:rsidRPr="00A553BE">
              <w:rPr>
                <w:sz w:val="24"/>
                <w:szCs w:val="24"/>
              </w:rPr>
              <w:t>R64</w:t>
            </w:r>
            <w:r>
              <w:rPr>
                <w:sz w:val="24"/>
                <w:szCs w:val="24"/>
              </w:rPr>
              <w:t>)</w:t>
            </w:r>
          </w:p>
          <w:p w14:paraId="32D79955" w14:textId="77777777" w:rsidR="005766D9" w:rsidRPr="00A553BE" w:rsidRDefault="005766D9" w:rsidP="005766D9">
            <w:pPr>
              <w:pStyle w:val="ListParagraph"/>
              <w:adjustRightInd w:val="0"/>
              <w:ind w:left="675" w:firstLine="0"/>
              <w:rPr>
                <w:sz w:val="24"/>
                <w:szCs w:val="24"/>
              </w:rPr>
            </w:pPr>
          </w:p>
          <w:p w14:paraId="14222FEB" w14:textId="77777777" w:rsidR="005766D9" w:rsidRPr="00A553BE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rPr>
                <w:sz w:val="24"/>
                <w:szCs w:val="24"/>
              </w:rPr>
            </w:pPr>
            <w:proofErr w:type="spellStart"/>
            <w:r w:rsidRPr="009071E9">
              <w:rPr>
                <w:sz w:val="24"/>
                <w:szCs w:val="24"/>
              </w:rPr>
              <w:t>Marić</w:t>
            </w:r>
            <w:proofErr w:type="spellEnd"/>
            <w:r w:rsidRPr="009071E9">
              <w:rPr>
                <w:sz w:val="24"/>
                <w:szCs w:val="24"/>
              </w:rPr>
              <w:t xml:space="preserve"> R, </w:t>
            </w:r>
            <w:proofErr w:type="spellStart"/>
            <w:r w:rsidRPr="009071E9">
              <w:rPr>
                <w:sz w:val="24"/>
                <w:szCs w:val="24"/>
              </w:rPr>
              <w:t>Marić</w:t>
            </w:r>
            <w:proofErr w:type="spellEnd"/>
            <w:r w:rsidRPr="009071E9">
              <w:rPr>
                <w:sz w:val="24"/>
                <w:szCs w:val="24"/>
              </w:rPr>
              <w:t xml:space="preserve"> S, </w:t>
            </w:r>
            <w:proofErr w:type="spellStart"/>
            <w:r w:rsidRPr="009071E9">
              <w:rPr>
                <w:b/>
                <w:sz w:val="24"/>
                <w:szCs w:val="24"/>
              </w:rPr>
              <w:t>Lalović</w:t>
            </w:r>
            <w:proofErr w:type="spellEnd"/>
            <w:r w:rsidRPr="009071E9">
              <w:rPr>
                <w:b/>
                <w:sz w:val="24"/>
                <w:szCs w:val="24"/>
              </w:rPr>
              <w:t xml:space="preserve"> N</w:t>
            </w:r>
            <w:r w:rsidRPr="009071E9">
              <w:rPr>
                <w:sz w:val="24"/>
                <w:szCs w:val="24"/>
              </w:rPr>
              <w:t xml:space="preserve">et all. </w:t>
            </w:r>
            <w:proofErr w:type="spellStart"/>
            <w:r w:rsidRPr="009071E9">
              <w:rPr>
                <w:sz w:val="24"/>
                <w:szCs w:val="24"/>
              </w:rPr>
              <w:t>Liječenje</w:t>
            </w:r>
            <w:proofErr w:type="spellEnd"/>
            <w:r w:rsidRPr="009071E9">
              <w:rPr>
                <w:sz w:val="24"/>
                <w:szCs w:val="24"/>
              </w:rPr>
              <w:t xml:space="preserve"> </w:t>
            </w:r>
            <w:proofErr w:type="spellStart"/>
            <w:r w:rsidRPr="009071E9">
              <w:rPr>
                <w:sz w:val="24"/>
                <w:szCs w:val="24"/>
              </w:rPr>
              <w:t>hronične</w:t>
            </w:r>
            <w:proofErr w:type="spellEnd"/>
            <w:r w:rsidRPr="009071E9">
              <w:rPr>
                <w:sz w:val="24"/>
                <w:szCs w:val="24"/>
              </w:rPr>
              <w:t xml:space="preserve"> </w:t>
            </w:r>
            <w:proofErr w:type="spellStart"/>
            <w:r w:rsidRPr="009071E9">
              <w:rPr>
                <w:sz w:val="24"/>
                <w:szCs w:val="24"/>
              </w:rPr>
              <w:t>venske</w:t>
            </w:r>
            <w:proofErr w:type="spellEnd"/>
            <w:r w:rsidRPr="009071E9">
              <w:rPr>
                <w:sz w:val="24"/>
                <w:szCs w:val="24"/>
              </w:rPr>
              <w:t xml:space="preserve"> </w:t>
            </w:r>
            <w:proofErr w:type="spellStart"/>
            <w:r w:rsidRPr="009071E9">
              <w:rPr>
                <w:sz w:val="24"/>
                <w:szCs w:val="24"/>
              </w:rPr>
              <w:t>insuficijencije</w:t>
            </w:r>
            <w:proofErr w:type="spellEnd"/>
            <w:r w:rsidRPr="009071E9">
              <w:rPr>
                <w:sz w:val="24"/>
                <w:szCs w:val="24"/>
              </w:rPr>
              <w:t xml:space="preserve"> </w:t>
            </w:r>
            <w:proofErr w:type="spellStart"/>
            <w:r w:rsidRPr="009071E9">
              <w:rPr>
                <w:sz w:val="24"/>
                <w:szCs w:val="24"/>
              </w:rPr>
              <w:t>korištenjem</w:t>
            </w:r>
            <w:proofErr w:type="spellEnd"/>
            <w:r w:rsidRPr="009071E9">
              <w:rPr>
                <w:sz w:val="24"/>
                <w:szCs w:val="24"/>
              </w:rPr>
              <w:t xml:space="preserve"> </w:t>
            </w:r>
            <w:proofErr w:type="spellStart"/>
            <w:r w:rsidRPr="009071E9">
              <w:rPr>
                <w:sz w:val="24"/>
                <w:szCs w:val="24"/>
              </w:rPr>
              <w:t>graduisane</w:t>
            </w:r>
            <w:proofErr w:type="spellEnd"/>
            <w:r w:rsidRPr="009071E9">
              <w:rPr>
                <w:sz w:val="24"/>
                <w:szCs w:val="24"/>
              </w:rPr>
              <w:t xml:space="preserve"> </w:t>
            </w:r>
            <w:proofErr w:type="spellStart"/>
            <w:r w:rsidRPr="009071E9">
              <w:rPr>
                <w:sz w:val="24"/>
                <w:szCs w:val="24"/>
              </w:rPr>
              <w:t>kompresije</w:t>
            </w:r>
            <w:proofErr w:type="spellEnd"/>
            <w:r w:rsidRPr="009071E9">
              <w:rPr>
                <w:sz w:val="24"/>
                <w:szCs w:val="24"/>
              </w:rPr>
              <w:t xml:space="preserve"> (</w:t>
            </w:r>
            <w:proofErr w:type="spellStart"/>
            <w:r w:rsidRPr="009071E9">
              <w:rPr>
                <w:sz w:val="24"/>
                <w:szCs w:val="24"/>
              </w:rPr>
              <w:t>Tubulkus</w:t>
            </w:r>
            <w:proofErr w:type="spellEnd"/>
            <w:r w:rsidRPr="009071E9">
              <w:rPr>
                <w:sz w:val="24"/>
                <w:szCs w:val="24"/>
              </w:rPr>
              <w:t xml:space="preserve">) – </w:t>
            </w:r>
            <w:proofErr w:type="spellStart"/>
            <w:r w:rsidRPr="009071E9">
              <w:rPr>
                <w:sz w:val="24"/>
                <w:szCs w:val="24"/>
              </w:rPr>
              <w:t>naša</w:t>
            </w:r>
            <w:proofErr w:type="spellEnd"/>
            <w:r w:rsidRPr="009071E9">
              <w:rPr>
                <w:sz w:val="24"/>
                <w:szCs w:val="24"/>
              </w:rPr>
              <w:t xml:space="preserve"> </w:t>
            </w:r>
            <w:proofErr w:type="spellStart"/>
            <w:r w:rsidRPr="009071E9">
              <w:rPr>
                <w:sz w:val="24"/>
                <w:szCs w:val="24"/>
              </w:rPr>
              <w:t>iskustva</w:t>
            </w:r>
            <w:proofErr w:type="spellEnd"/>
            <w:r w:rsidRPr="009071E9">
              <w:rPr>
                <w:sz w:val="24"/>
                <w:szCs w:val="24"/>
              </w:rPr>
              <w:t xml:space="preserve">. </w:t>
            </w:r>
            <w:proofErr w:type="spellStart"/>
            <w:r w:rsidRPr="009071E9">
              <w:rPr>
                <w:sz w:val="24"/>
                <w:szCs w:val="24"/>
              </w:rPr>
              <w:t>Prvi</w:t>
            </w:r>
            <w:proofErr w:type="spellEnd"/>
            <w:r w:rsidRPr="009071E9">
              <w:rPr>
                <w:sz w:val="24"/>
                <w:szCs w:val="24"/>
              </w:rPr>
              <w:t xml:space="preserve"> </w:t>
            </w:r>
            <w:proofErr w:type="spellStart"/>
            <w:r w:rsidRPr="009071E9">
              <w:rPr>
                <w:sz w:val="24"/>
                <w:szCs w:val="24"/>
              </w:rPr>
              <w:t>simpozijum</w:t>
            </w:r>
            <w:proofErr w:type="spellEnd"/>
            <w:r w:rsidRPr="009071E9">
              <w:rPr>
                <w:sz w:val="24"/>
                <w:szCs w:val="24"/>
              </w:rPr>
              <w:t xml:space="preserve"> o </w:t>
            </w:r>
            <w:proofErr w:type="spellStart"/>
            <w:r w:rsidRPr="009071E9">
              <w:rPr>
                <w:sz w:val="24"/>
                <w:szCs w:val="24"/>
              </w:rPr>
              <w:t>prevenciji</w:t>
            </w:r>
            <w:proofErr w:type="spellEnd"/>
            <w:r w:rsidRPr="009071E9">
              <w:rPr>
                <w:sz w:val="24"/>
                <w:szCs w:val="24"/>
              </w:rPr>
              <w:t xml:space="preserve"> </w:t>
            </w:r>
            <w:proofErr w:type="spellStart"/>
            <w:r w:rsidRPr="009071E9">
              <w:rPr>
                <w:sz w:val="24"/>
                <w:szCs w:val="24"/>
              </w:rPr>
              <w:t>i</w:t>
            </w:r>
            <w:proofErr w:type="spellEnd"/>
            <w:r w:rsidRPr="009071E9">
              <w:rPr>
                <w:sz w:val="24"/>
                <w:szCs w:val="24"/>
              </w:rPr>
              <w:t xml:space="preserve"> </w:t>
            </w:r>
            <w:proofErr w:type="spellStart"/>
            <w:r w:rsidRPr="009071E9">
              <w:rPr>
                <w:sz w:val="24"/>
                <w:szCs w:val="24"/>
              </w:rPr>
              <w:t>liječenju</w:t>
            </w:r>
            <w:proofErr w:type="spellEnd"/>
            <w:r w:rsidRPr="009071E9">
              <w:rPr>
                <w:sz w:val="24"/>
                <w:szCs w:val="24"/>
              </w:rPr>
              <w:t xml:space="preserve"> </w:t>
            </w:r>
            <w:proofErr w:type="spellStart"/>
            <w:r w:rsidRPr="009071E9">
              <w:rPr>
                <w:sz w:val="24"/>
                <w:szCs w:val="24"/>
              </w:rPr>
              <w:t>hroničnih</w:t>
            </w:r>
            <w:proofErr w:type="spellEnd"/>
            <w:r w:rsidRPr="009071E9">
              <w:rPr>
                <w:sz w:val="24"/>
                <w:szCs w:val="24"/>
              </w:rPr>
              <w:t xml:space="preserve"> rana B </w:t>
            </w:r>
            <w:proofErr w:type="spellStart"/>
            <w:r w:rsidRPr="009071E9">
              <w:rPr>
                <w:sz w:val="24"/>
                <w:szCs w:val="24"/>
              </w:rPr>
              <w:t>i</w:t>
            </w:r>
            <w:proofErr w:type="spellEnd"/>
            <w:r w:rsidRPr="009071E9">
              <w:rPr>
                <w:sz w:val="24"/>
                <w:szCs w:val="24"/>
              </w:rPr>
              <w:t xml:space="preserve"> H </w:t>
            </w:r>
            <w:proofErr w:type="spellStart"/>
            <w:r w:rsidRPr="009071E9">
              <w:rPr>
                <w:sz w:val="24"/>
                <w:szCs w:val="24"/>
              </w:rPr>
              <w:t>sa</w:t>
            </w:r>
            <w:proofErr w:type="spellEnd"/>
            <w:r w:rsidRPr="009071E9">
              <w:rPr>
                <w:sz w:val="24"/>
                <w:szCs w:val="24"/>
              </w:rPr>
              <w:t xml:space="preserve"> </w:t>
            </w:r>
            <w:proofErr w:type="spellStart"/>
            <w:r w:rsidRPr="009071E9">
              <w:rPr>
                <w:sz w:val="24"/>
                <w:szCs w:val="24"/>
              </w:rPr>
              <w:t>međunarodnim</w:t>
            </w:r>
            <w:proofErr w:type="spellEnd"/>
            <w:r w:rsidRPr="009071E9">
              <w:rPr>
                <w:sz w:val="24"/>
                <w:szCs w:val="24"/>
              </w:rPr>
              <w:t xml:space="preserve"> </w:t>
            </w:r>
            <w:proofErr w:type="spellStart"/>
            <w:r w:rsidRPr="009071E9">
              <w:rPr>
                <w:sz w:val="24"/>
                <w:szCs w:val="24"/>
              </w:rPr>
              <w:t>ušečćem</w:t>
            </w:r>
            <w:proofErr w:type="spellEnd"/>
            <w:r w:rsidRPr="009071E9">
              <w:rPr>
                <w:sz w:val="24"/>
                <w:szCs w:val="24"/>
              </w:rPr>
              <w:t xml:space="preserve">. Tuzla 2010. </w:t>
            </w:r>
            <w:proofErr w:type="spellStart"/>
            <w:r w:rsidRPr="009071E9">
              <w:rPr>
                <w:sz w:val="24"/>
                <w:szCs w:val="24"/>
              </w:rPr>
              <w:t>Knjiga</w:t>
            </w:r>
            <w:proofErr w:type="spellEnd"/>
            <w:r w:rsidRPr="009071E9">
              <w:rPr>
                <w:sz w:val="24"/>
                <w:szCs w:val="24"/>
              </w:rPr>
              <w:t xml:space="preserve"> </w:t>
            </w:r>
            <w:proofErr w:type="spellStart"/>
            <w:r w:rsidRPr="009071E9">
              <w:rPr>
                <w:sz w:val="24"/>
                <w:szCs w:val="24"/>
              </w:rPr>
              <w:t>sažetaka</w:t>
            </w:r>
            <w:proofErr w:type="spellEnd"/>
            <w:r w:rsidRPr="009071E9">
              <w:rPr>
                <w:sz w:val="24"/>
                <w:szCs w:val="24"/>
              </w:rPr>
              <w:t>; 1-4.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7255A4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9071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A553BE">
              <w:rPr>
                <w:sz w:val="24"/>
                <w:szCs w:val="24"/>
              </w:rPr>
              <w:t>R64</w:t>
            </w:r>
            <w:r>
              <w:rPr>
                <w:sz w:val="24"/>
                <w:szCs w:val="24"/>
              </w:rPr>
              <w:t>)</w:t>
            </w:r>
          </w:p>
          <w:p w14:paraId="7E94FC45" w14:textId="77777777" w:rsidR="005766D9" w:rsidRPr="00A553BE" w:rsidRDefault="005766D9" w:rsidP="005766D9">
            <w:pPr>
              <w:adjustRightInd w:val="0"/>
              <w:rPr>
                <w:sz w:val="24"/>
                <w:szCs w:val="24"/>
              </w:rPr>
            </w:pPr>
          </w:p>
          <w:p w14:paraId="349EE239" w14:textId="77777777" w:rsidR="005766D9" w:rsidRPr="009071E9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071E9">
              <w:rPr>
                <w:sz w:val="24"/>
                <w:szCs w:val="24"/>
              </w:rPr>
              <w:t>Marić</w:t>
            </w:r>
            <w:proofErr w:type="spellEnd"/>
            <w:r w:rsidRPr="009071E9">
              <w:rPr>
                <w:sz w:val="24"/>
                <w:szCs w:val="24"/>
              </w:rPr>
              <w:t xml:space="preserve"> R, </w:t>
            </w:r>
            <w:proofErr w:type="spellStart"/>
            <w:r w:rsidRPr="009071E9">
              <w:rPr>
                <w:sz w:val="24"/>
                <w:szCs w:val="24"/>
              </w:rPr>
              <w:t>Đukić</w:t>
            </w:r>
            <w:proofErr w:type="spellEnd"/>
            <w:r w:rsidRPr="009071E9">
              <w:rPr>
                <w:sz w:val="24"/>
                <w:szCs w:val="24"/>
              </w:rPr>
              <w:t xml:space="preserve"> V, </w:t>
            </w:r>
            <w:proofErr w:type="spellStart"/>
            <w:r w:rsidRPr="009071E9">
              <w:rPr>
                <w:sz w:val="24"/>
                <w:szCs w:val="24"/>
              </w:rPr>
              <w:t>Marić</w:t>
            </w:r>
            <w:proofErr w:type="spellEnd"/>
            <w:r w:rsidRPr="009071E9">
              <w:rPr>
                <w:sz w:val="24"/>
                <w:szCs w:val="24"/>
              </w:rPr>
              <w:t xml:space="preserve"> V, </w:t>
            </w:r>
            <w:proofErr w:type="spellStart"/>
            <w:r w:rsidRPr="009071E9">
              <w:rPr>
                <w:sz w:val="24"/>
                <w:szCs w:val="24"/>
              </w:rPr>
              <w:t>Marić</w:t>
            </w:r>
            <w:proofErr w:type="spellEnd"/>
            <w:r w:rsidRPr="009071E9">
              <w:rPr>
                <w:sz w:val="24"/>
                <w:szCs w:val="24"/>
              </w:rPr>
              <w:t xml:space="preserve"> S, </w:t>
            </w:r>
            <w:proofErr w:type="spellStart"/>
            <w:r w:rsidRPr="009071E9">
              <w:rPr>
                <w:b/>
                <w:sz w:val="24"/>
                <w:szCs w:val="24"/>
              </w:rPr>
              <w:t>Lalović</w:t>
            </w:r>
            <w:proofErr w:type="spellEnd"/>
            <w:r w:rsidRPr="009071E9">
              <w:rPr>
                <w:b/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proofErr w:type="spellStart"/>
            <w:r>
              <w:rPr>
                <w:sz w:val="24"/>
                <w:szCs w:val="24"/>
              </w:rPr>
              <w:t>Značaj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vaskularnе</w:t>
            </w:r>
            <w:proofErr w:type="spellEnd"/>
          </w:p>
          <w:p w14:paraId="4E5961A0" w14:textId="77777777" w:rsidR="005766D9" w:rsidRPr="00A553BE" w:rsidRDefault="005766D9" w:rsidP="005766D9">
            <w:pPr>
              <w:pStyle w:val="ListParagraph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proofErr w:type="spellStart"/>
            <w:r w:rsidRPr="00FD79A9">
              <w:rPr>
                <w:sz w:val="24"/>
                <w:szCs w:val="24"/>
              </w:rPr>
              <w:t>rekonstrukcije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tumora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retroperitoneuma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sa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vaskularnom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invazijom</w:t>
            </w:r>
            <w:proofErr w:type="spellEnd"/>
            <w:r w:rsidRPr="00FD79A9">
              <w:rPr>
                <w:sz w:val="24"/>
                <w:szCs w:val="24"/>
              </w:rPr>
              <w:t xml:space="preserve">. </w:t>
            </w:r>
            <w:proofErr w:type="spellStart"/>
            <w:r w:rsidRPr="00FD79A9">
              <w:rPr>
                <w:sz w:val="24"/>
                <w:szCs w:val="24"/>
              </w:rPr>
              <w:t>Hirurška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sekcija</w:t>
            </w:r>
            <w:proofErr w:type="spellEnd"/>
          </w:p>
          <w:p w14:paraId="56030473" w14:textId="77777777" w:rsidR="005766D9" w:rsidRPr="00A553BE" w:rsidRDefault="005766D9" w:rsidP="005766D9">
            <w:pPr>
              <w:pStyle w:val="ListParagraph"/>
              <w:tabs>
                <w:tab w:val="left" w:pos="7320"/>
              </w:tabs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FD79A9">
              <w:rPr>
                <w:sz w:val="24"/>
                <w:szCs w:val="24"/>
              </w:rPr>
              <w:t xml:space="preserve">SLD </w:t>
            </w:r>
            <w:proofErr w:type="spellStart"/>
            <w:r w:rsidRPr="00FD79A9">
              <w:rPr>
                <w:sz w:val="24"/>
                <w:szCs w:val="24"/>
              </w:rPr>
              <w:t>i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sekcija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hirurga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Republike</w:t>
            </w:r>
            <w:proofErr w:type="spellEnd"/>
            <w:r w:rsidRPr="00FD79A9">
              <w:rPr>
                <w:sz w:val="24"/>
                <w:szCs w:val="24"/>
              </w:rPr>
              <w:t xml:space="preserve"> Srpske.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Foča</w:t>
            </w:r>
            <w:proofErr w:type="spellEnd"/>
            <w:r>
              <w:rPr>
                <w:sz w:val="24"/>
                <w:szCs w:val="24"/>
              </w:rPr>
              <w:t>;  2009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ab/>
              <w:t xml:space="preserve">             </w:t>
            </w:r>
            <w:r w:rsidR="007255A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(R64)</w:t>
            </w:r>
          </w:p>
          <w:p w14:paraId="4CCE9B00" w14:textId="77777777" w:rsidR="005766D9" w:rsidRDefault="005766D9" w:rsidP="005766D9">
            <w:pPr>
              <w:pStyle w:val="ListParagraph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  <w:p w14:paraId="2D1D2611" w14:textId="77777777" w:rsidR="005766D9" w:rsidRPr="00A553BE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20437">
              <w:rPr>
                <w:sz w:val="24"/>
                <w:szCs w:val="24"/>
              </w:rPr>
              <w:t>Marić</w:t>
            </w:r>
            <w:proofErr w:type="spellEnd"/>
            <w:r w:rsidRPr="00A20437">
              <w:rPr>
                <w:sz w:val="24"/>
                <w:szCs w:val="24"/>
              </w:rPr>
              <w:t xml:space="preserve"> R, </w:t>
            </w:r>
            <w:proofErr w:type="spellStart"/>
            <w:r w:rsidRPr="00A20437">
              <w:rPr>
                <w:sz w:val="24"/>
                <w:szCs w:val="24"/>
              </w:rPr>
              <w:t>Marić</w:t>
            </w:r>
            <w:proofErr w:type="spellEnd"/>
            <w:r w:rsidRPr="00A20437">
              <w:rPr>
                <w:sz w:val="24"/>
                <w:szCs w:val="24"/>
              </w:rPr>
              <w:t xml:space="preserve"> V, </w:t>
            </w:r>
            <w:proofErr w:type="spellStart"/>
            <w:r w:rsidRPr="00A20437">
              <w:rPr>
                <w:sz w:val="24"/>
                <w:szCs w:val="24"/>
              </w:rPr>
              <w:t>Supić</w:t>
            </w:r>
            <w:proofErr w:type="spellEnd"/>
            <w:r w:rsidRPr="00A20437">
              <w:rPr>
                <w:sz w:val="24"/>
                <w:szCs w:val="24"/>
              </w:rPr>
              <w:t xml:space="preserve"> K, </w:t>
            </w:r>
            <w:proofErr w:type="spellStart"/>
            <w:r w:rsidRPr="00A20437">
              <w:rPr>
                <w:sz w:val="24"/>
                <w:szCs w:val="24"/>
              </w:rPr>
              <w:t>Miletić</w:t>
            </w:r>
            <w:proofErr w:type="spellEnd"/>
            <w:r w:rsidRPr="00A20437">
              <w:rPr>
                <w:sz w:val="24"/>
                <w:szCs w:val="24"/>
              </w:rPr>
              <w:t xml:space="preserve"> R, </w:t>
            </w:r>
            <w:proofErr w:type="spellStart"/>
            <w:r w:rsidRPr="00A20437">
              <w:rPr>
                <w:b/>
                <w:sz w:val="24"/>
                <w:szCs w:val="24"/>
              </w:rPr>
              <w:t>Lalović</w:t>
            </w:r>
            <w:proofErr w:type="spellEnd"/>
            <w:r w:rsidRPr="00A20437">
              <w:rPr>
                <w:b/>
                <w:sz w:val="24"/>
                <w:szCs w:val="24"/>
              </w:rPr>
              <w:t xml:space="preserve"> N</w:t>
            </w:r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i</w:t>
            </w:r>
            <w:proofErr w:type="spellEnd"/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sar</w:t>
            </w:r>
            <w:proofErr w:type="spellEnd"/>
            <w:r w:rsidRPr="00A20437">
              <w:rPr>
                <w:sz w:val="24"/>
                <w:szCs w:val="24"/>
              </w:rPr>
              <w:t xml:space="preserve">. </w:t>
            </w:r>
            <w:proofErr w:type="spellStart"/>
            <w:r w:rsidRPr="00A20437">
              <w:rPr>
                <w:sz w:val="24"/>
                <w:szCs w:val="24"/>
              </w:rPr>
              <w:t>Akutna</w:t>
            </w:r>
            <w:proofErr w:type="spellEnd"/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mezenterijalna</w:t>
            </w:r>
            <w:proofErr w:type="spellEnd"/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ishemija</w:t>
            </w:r>
            <w:proofErr w:type="spellEnd"/>
            <w:r w:rsidRPr="00A20437">
              <w:rPr>
                <w:sz w:val="24"/>
                <w:szCs w:val="24"/>
              </w:rPr>
              <w:t xml:space="preserve">. </w:t>
            </w:r>
            <w:proofErr w:type="spellStart"/>
            <w:r w:rsidRPr="00A20437">
              <w:rPr>
                <w:sz w:val="24"/>
                <w:szCs w:val="24"/>
              </w:rPr>
              <w:t>Sekcija</w:t>
            </w:r>
            <w:proofErr w:type="spellEnd"/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hirurga</w:t>
            </w:r>
            <w:proofErr w:type="spellEnd"/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Republike</w:t>
            </w:r>
            <w:proofErr w:type="spellEnd"/>
            <w:r w:rsidRPr="00A20437">
              <w:rPr>
                <w:sz w:val="24"/>
                <w:szCs w:val="24"/>
              </w:rPr>
              <w:t xml:space="preserve"> Srpske. Trebinje; 2009.</w:t>
            </w:r>
            <w:r>
              <w:rPr>
                <w:sz w:val="24"/>
                <w:szCs w:val="24"/>
              </w:rPr>
              <w:t xml:space="preserve">                                             </w:t>
            </w:r>
            <w:r w:rsidR="007255A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(</w:t>
            </w:r>
            <w:r w:rsidRPr="00A553BE">
              <w:rPr>
                <w:sz w:val="24"/>
                <w:szCs w:val="24"/>
              </w:rPr>
              <w:t>R64</w:t>
            </w:r>
            <w:r>
              <w:rPr>
                <w:sz w:val="24"/>
                <w:szCs w:val="24"/>
              </w:rPr>
              <w:t xml:space="preserve">) </w:t>
            </w:r>
          </w:p>
          <w:p w14:paraId="524A3690" w14:textId="77777777" w:rsidR="005766D9" w:rsidRPr="00A553BE" w:rsidRDefault="005766D9" w:rsidP="005766D9">
            <w:pPr>
              <w:pStyle w:val="ListParagraph"/>
              <w:adjustRightInd w:val="0"/>
              <w:ind w:left="675" w:firstLine="0"/>
              <w:jc w:val="both"/>
              <w:rPr>
                <w:sz w:val="24"/>
                <w:szCs w:val="24"/>
              </w:rPr>
            </w:pPr>
          </w:p>
          <w:p w14:paraId="041C0ABB" w14:textId="77777777" w:rsidR="005766D9" w:rsidRPr="00A553BE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20437">
              <w:rPr>
                <w:sz w:val="24"/>
                <w:szCs w:val="24"/>
              </w:rPr>
              <w:t>Marić</w:t>
            </w:r>
            <w:proofErr w:type="spellEnd"/>
            <w:r w:rsidRPr="00A20437">
              <w:rPr>
                <w:sz w:val="24"/>
                <w:szCs w:val="24"/>
              </w:rPr>
              <w:t xml:space="preserve"> S, </w:t>
            </w:r>
            <w:proofErr w:type="spellStart"/>
            <w:r w:rsidRPr="00A20437">
              <w:rPr>
                <w:sz w:val="24"/>
                <w:szCs w:val="24"/>
              </w:rPr>
              <w:t>Dostić</w:t>
            </w:r>
            <w:proofErr w:type="spellEnd"/>
            <w:r w:rsidRPr="00A20437">
              <w:rPr>
                <w:sz w:val="24"/>
                <w:szCs w:val="24"/>
              </w:rPr>
              <w:t xml:space="preserve"> M, </w:t>
            </w:r>
            <w:proofErr w:type="spellStart"/>
            <w:r w:rsidRPr="00A20437">
              <w:rPr>
                <w:sz w:val="24"/>
                <w:szCs w:val="24"/>
              </w:rPr>
              <w:t>Čančar</w:t>
            </w:r>
            <w:proofErr w:type="spellEnd"/>
            <w:r w:rsidRPr="00A20437">
              <w:rPr>
                <w:sz w:val="24"/>
                <w:szCs w:val="24"/>
              </w:rPr>
              <w:t xml:space="preserve"> K, </w:t>
            </w:r>
            <w:proofErr w:type="spellStart"/>
            <w:r w:rsidRPr="00A20437">
              <w:rPr>
                <w:sz w:val="24"/>
                <w:szCs w:val="24"/>
              </w:rPr>
              <w:t>Marić</w:t>
            </w:r>
            <w:proofErr w:type="spellEnd"/>
            <w:r w:rsidRPr="00A20437">
              <w:rPr>
                <w:sz w:val="24"/>
                <w:szCs w:val="24"/>
              </w:rPr>
              <w:t xml:space="preserve"> R, </w:t>
            </w:r>
            <w:proofErr w:type="spellStart"/>
            <w:r w:rsidRPr="00A20437">
              <w:rPr>
                <w:b/>
                <w:sz w:val="24"/>
                <w:szCs w:val="24"/>
              </w:rPr>
              <w:t>Lalović</w:t>
            </w:r>
            <w:proofErr w:type="spellEnd"/>
            <w:r w:rsidRPr="00A20437">
              <w:rPr>
                <w:b/>
                <w:sz w:val="24"/>
                <w:szCs w:val="24"/>
              </w:rPr>
              <w:t xml:space="preserve"> N</w:t>
            </w:r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i</w:t>
            </w:r>
            <w:proofErr w:type="spellEnd"/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sar</w:t>
            </w:r>
            <w:proofErr w:type="spellEnd"/>
            <w:r w:rsidRPr="00A20437">
              <w:rPr>
                <w:sz w:val="24"/>
                <w:szCs w:val="24"/>
              </w:rPr>
              <w:t xml:space="preserve">. </w:t>
            </w:r>
            <w:proofErr w:type="spellStart"/>
            <w:r w:rsidRPr="00A20437">
              <w:rPr>
                <w:bCs/>
                <w:sz w:val="24"/>
                <w:szCs w:val="24"/>
              </w:rPr>
              <w:t>Regionalna</w:t>
            </w:r>
            <w:proofErr w:type="spellEnd"/>
            <w:r w:rsidRPr="00A204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bCs/>
                <w:sz w:val="24"/>
                <w:szCs w:val="24"/>
              </w:rPr>
              <w:t>anestezija</w:t>
            </w:r>
            <w:proofErr w:type="spellEnd"/>
            <w:r w:rsidRPr="00A20437">
              <w:rPr>
                <w:bCs/>
                <w:sz w:val="24"/>
                <w:szCs w:val="24"/>
              </w:rPr>
              <w:t xml:space="preserve"> u </w:t>
            </w:r>
            <w:proofErr w:type="spellStart"/>
            <w:r w:rsidRPr="00A20437">
              <w:rPr>
                <w:bCs/>
                <w:sz w:val="24"/>
                <w:szCs w:val="24"/>
              </w:rPr>
              <w:t>hirurgiji</w:t>
            </w:r>
            <w:proofErr w:type="spellEnd"/>
            <w:r w:rsidRPr="00A20437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A20437">
              <w:rPr>
                <w:sz w:val="24"/>
                <w:szCs w:val="24"/>
              </w:rPr>
              <w:t>Hirurška</w:t>
            </w:r>
            <w:proofErr w:type="spellEnd"/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sekcija</w:t>
            </w:r>
            <w:proofErr w:type="spellEnd"/>
            <w:r w:rsidRPr="00A20437">
              <w:rPr>
                <w:sz w:val="24"/>
                <w:szCs w:val="24"/>
              </w:rPr>
              <w:t xml:space="preserve"> SLD </w:t>
            </w:r>
            <w:proofErr w:type="spellStart"/>
            <w:r w:rsidRPr="00A20437">
              <w:rPr>
                <w:sz w:val="24"/>
                <w:szCs w:val="24"/>
              </w:rPr>
              <w:t>i</w:t>
            </w:r>
            <w:proofErr w:type="spellEnd"/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sekcija</w:t>
            </w:r>
            <w:proofErr w:type="spellEnd"/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hirurga</w:t>
            </w:r>
            <w:proofErr w:type="spellEnd"/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Republike</w:t>
            </w:r>
            <w:proofErr w:type="spellEnd"/>
            <w:r w:rsidRPr="00A20437">
              <w:rPr>
                <w:sz w:val="24"/>
                <w:szCs w:val="24"/>
              </w:rPr>
              <w:t xml:space="preserve"> Srpske. </w:t>
            </w:r>
            <w:proofErr w:type="spellStart"/>
            <w:proofErr w:type="gramStart"/>
            <w:r w:rsidRPr="00A20437">
              <w:rPr>
                <w:sz w:val="24"/>
                <w:szCs w:val="24"/>
              </w:rPr>
              <w:t>Foča</w:t>
            </w:r>
            <w:proofErr w:type="spellEnd"/>
            <w:r w:rsidRPr="00A20437">
              <w:rPr>
                <w:sz w:val="24"/>
                <w:szCs w:val="24"/>
              </w:rPr>
              <w:t>;  2008</w:t>
            </w:r>
            <w:proofErr w:type="gramEnd"/>
            <w:r w:rsidRPr="00A204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</w:t>
            </w:r>
            <w:r w:rsidR="007255A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(</w:t>
            </w:r>
            <w:r w:rsidRPr="00A553BE">
              <w:rPr>
                <w:bCs/>
                <w:sz w:val="24"/>
                <w:szCs w:val="24"/>
              </w:rPr>
              <w:t>R64</w:t>
            </w:r>
            <w:r>
              <w:rPr>
                <w:bCs/>
                <w:sz w:val="24"/>
                <w:szCs w:val="24"/>
              </w:rPr>
              <w:t>)</w:t>
            </w:r>
          </w:p>
          <w:p w14:paraId="42D4684C" w14:textId="77777777" w:rsidR="005766D9" w:rsidRPr="00A553BE" w:rsidRDefault="005766D9" w:rsidP="005766D9">
            <w:pPr>
              <w:pStyle w:val="ListParagraph"/>
              <w:rPr>
                <w:sz w:val="24"/>
                <w:szCs w:val="24"/>
              </w:rPr>
            </w:pPr>
          </w:p>
          <w:p w14:paraId="69B20692" w14:textId="77777777" w:rsidR="005766D9" w:rsidRPr="00A553BE" w:rsidRDefault="005766D9" w:rsidP="005766D9">
            <w:pPr>
              <w:pStyle w:val="ListParagraph"/>
              <w:adjustRightInd w:val="0"/>
              <w:ind w:left="675" w:firstLine="0"/>
              <w:jc w:val="both"/>
              <w:rPr>
                <w:sz w:val="24"/>
                <w:szCs w:val="24"/>
              </w:rPr>
            </w:pPr>
          </w:p>
          <w:p w14:paraId="6DB2FC82" w14:textId="77777777" w:rsidR="005766D9" w:rsidRPr="00A20437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20437">
              <w:rPr>
                <w:bCs/>
                <w:sz w:val="24"/>
                <w:szCs w:val="24"/>
              </w:rPr>
              <w:t>Marić</w:t>
            </w:r>
            <w:proofErr w:type="spellEnd"/>
            <w:r w:rsidRPr="00A20437">
              <w:rPr>
                <w:bCs/>
                <w:sz w:val="24"/>
                <w:szCs w:val="24"/>
              </w:rPr>
              <w:t xml:space="preserve"> V, </w:t>
            </w:r>
            <w:proofErr w:type="spellStart"/>
            <w:r w:rsidRPr="00A20437">
              <w:rPr>
                <w:bCs/>
                <w:sz w:val="24"/>
                <w:szCs w:val="24"/>
              </w:rPr>
              <w:t>Marić</w:t>
            </w:r>
            <w:proofErr w:type="spellEnd"/>
            <w:r w:rsidRPr="00A20437">
              <w:rPr>
                <w:bCs/>
                <w:sz w:val="24"/>
                <w:szCs w:val="24"/>
              </w:rPr>
              <w:t xml:space="preserve"> R, </w:t>
            </w:r>
            <w:proofErr w:type="spellStart"/>
            <w:r w:rsidRPr="00A20437">
              <w:rPr>
                <w:bCs/>
                <w:sz w:val="24"/>
                <w:szCs w:val="24"/>
              </w:rPr>
              <w:t>Marić</w:t>
            </w:r>
            <w:proofErr w:type="spellEnd"/>
            <w:r w:rsidRPr="00A20437">
              <w:rPr>
                <w:bCs/>
                <w:sz w:val="24"/>
                <w:szCs w:val="24"/>
              </w:rPr>
              <w:t xml:space="preserve"> S, </w:t>
            </w:r>
            <w:proofErr w:type="spellStart"/>
            <w:r w:rsidRPr="00A20437">
              <w:rPr>
                <w:bCs/>
                <w:sz w:val="24"/>
                <w:szCs w:val="24"/>
              </w:rPr>
              <w:t>Supić</w:t>
            </w:r>
            <w:proofErr w:type="spellEnd"/>
            <w:r w:rsidRPr="00A20437">
              <w:rPr>
                <w:bCs/>
                <w:sz w:val="24"/>
                <w:szCs w:val="24"/>
              </w:rPr>
              <w:t xml:space="preserve"> K, </w:t>
            </w:r>
            <w:proofErr w:type="spellStart"/>
            <w:r w:rsidRPr="00A20437">
              <w:rPr>
                <w:bCs/>
                <w:sz w:val="24"/>
                <w:szCs w:val="24"/>
              </w:rPr>
              <w:t>Miletić</w:t>
            </w:r>
            <w:proofErr w:type="spellEnd"/>
            <w:r w:rsidRPr="00A20437">
              <w:rPr>
                <w:bCs/>
                <w:sz w:val="24"/>
                <w:szCs w:val="24"/>
              </w:rPr>
              <w:t xml:space="preserve"> R, </w:t>
            </w:r>
            <w:proofErr w:type="spellStart"/>
            <w:r w:rsidRPr="00A20437">
              <w:rPr>
                <w:b/>
                <w:bCs/>
                <w:sz w:val="24"/>
                <w:szCs w:val="24"/>
              </w:rPr>
              <w:t>Lalović</w:t>
            </w:r>
            <w:proofErr w:type="spellEnd"/>
            <w:r w:rsidRPr="00A20437">
              <w:rPr>
                <w:b/>
                <w:bCs/>
                <w:sz w:val="24"/>
                <w:szCs w:val="24"/>
              </w:rPr>
              <w:t xml:space="preserve"> N</w:t>
            </w:r>
            <w:r w:rsidRPr="00A2043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20437">
              <w:rPr>
                <w:bCs/>
                <w:sz w:val="24"/>
                <w:szCs w:val="24"/>
              </w:rPr>
              <w:t>Supić</w:t>
            </w:r>
            <w:proofErr w:type="spellEnd"/>
            <w:r w:rsidRPr="00A20437">
              <w:rPr>
                <w:bCs/>
                <w:sz w:val="24"/>
                <w:szCs w:val="24"/>
              </w:rPr>
              <w:t xml:space="preserve"> A, </w:t>
            </w:r>
            <w:proofErr w:type="spellStart"/>
            <w:r w:rsidRPr="00A20437">
              <w:rPr>
                <w:bCs/>
                <w:sz w:val="24"/>
                <w:szCs w:val="24"/>
              </w:rPr>
              <w:t>Šarenac</w:t>
            </w:r>
            <w:proofErr w:type="spellEnd"/>
            <w:r w:rsidRPr="00A20437">
              <w:rPr>
                <w:bCs/>
                <w:sz w:val="24"/>
                <w:szCs w:val="24"/>
              </w:rPr>
              <w:t xml:space="preserve"> , </w:t>
            </w:r>
            <w:proofErr w:type="spellStart"/>
            <w:r w:rsidRPr="00A20437">
              <w:rPr>
                <w:bCs/>
                <w:sz w:val="24"/>
                <w:szCs w:val="24"/>
              </w:rPr>
              <w:t>Erić</w:t>
            </w:r>
            <w:proofErr w:type="spellEnd"/>
            <w:r w:rsidRPr="00A20437">
              <w:rPr>
                <w:bCs/>
                <w:sz w:val="24"/>
                <w:szCs w:val="24"/>
              </w:rPr>
              <w:t xml:space="preserve"> D. </w:t>
            </w:r>
            <w:proofErr w:type="spellStart"/>
            <w:r w:rsidRPr="00A20437">
              <w:rPr>
                <w:bCs/>
                <w:sz w:val="24"/>
                <w:szCs w:val="24"/>
              </w:rPr>
              <w:t>Tretman</w:t>
            </w:r>
            <w:proofErr w:type="spellEnd"/>
            <w:r w:rsidRPr="00A204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bCs/>
                <w:sz w:val="24"/>
                <w:szCs w:val="24"/>
              </w:rPr>
              <w:t>postoperativnih</w:t>
            </w:r>
            <w:proofErr w:type="spellEnd"/>
            <w:r w:rsidRPr="00A204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bCs/>
                <w:sz w:val="24"/>
                <w:szCs w:val="24"/>
              </w:rPr>
              <w:t>hernija</w:t>
            </w:r>
            <w:proofErr w:type="spellEnd"/>
            <w:r w:rsidRPr="00A20437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A20437">
              <w:rPr>
                <w:bCs/>
                <w:sz w:val="24"/>
                <w:szCs w:val="24"/>
              </w:rPr>
              <w:t>Sekcija</w:t>
            </w:r>
            <w:proofErr w:type="spellEnd"/>
            <w:r w:rsidRPr="00A204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bCs/>
                <w:sz w:val="24"/>
                <w:szCs w:val="24"/>
              </w:rPr>
              <w:t>hirurga</w:t>
            </w:r>
            <w:proofErr w:type="spellEnd"/>
            <w:r w:rsidRPr="00A204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bCs/>
                <w:sz w:val="24"/>
                <w:szCs w:val="24"/>
              </w:rPr>
              <w:t>R.Srpske</w:t>
            </w:r>
            <w:proofErr w:type="spellEnd"/>
            <w:r w:rsidRPr="00A20437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A20437">
              <w:rPr>
                <w:bCs/>
                <w:sz w:val="24"/>
                <w:szCs w:val="24"/>
              </w:rPr>
              <w:t>Mrakovica</w:t>
            </w:r>
            <w:proofErr w:type="spellEnd"/>
            <w:r w:rsidRPr="00A20437">
              <w:rPr>
                <w:bCs/>
                <w:sz w:val="24"/>
                <w:szCs w:val="24"/>
              </w:rPr>
              <w:t>; 2007.</w:t>
            </w:r>
            <w:r>
              <w:rPr>
                <w:sz w:val="24"/>
                <w:szCs w:val="24"/>
              </w:rPr>
              <w:t xml:space="preserve">   </w:t>
            </w:r>
            <w:r w:rsidR="007255A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(</w:t>
            </w:r>
            <w:r w:rsidRPr="00A553BE">
              <w:rPr>
                <w:bCs/>
                <w:sz w:val="24"/>
                <w:szCs w:val="24"/>
              </w:rPr>
              <w:t>R64</w:t>
            </w:r>
            <w:r>
              <w:rPr>
                <w:bCs/>
                <w:sz w:val="24"/>
                <w:szCs w:val="24"/>
              </w:rPr>
              <w:t>)</w:t>
            </w:r>
          </w:p>
          <w:p w14:paraId="068DEF88" w14:textId="77777777" w:rsidR="005766D9" w:rsidRPr="00A20437" w:rsidRDefault="005766D9" w:rsidP="005766D9">
            <w:pPr>
              <w:pStyle w:val="ListParagraph"/>
              <w:tabs>
                <w:tab w:val="left" w:pos="74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E2AE1E4" w14:textId="77777777" w:rsidR="007255A4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20437">
              <w:rPr>
                <w:sz w:val="24"/>
                <w:szCs w:val="24"/>
              </w:rPr>
              <w:t>Marić</w:t>
            </w:r>
            <w:proofErr w:type="spellEnd"/>
            <w:r w:rsidRPr="00A20437">
              <w:rPr>
                <w:sz w:val="24"/>
                <w:szCs w:val="24"/>
              </w:rPr>
              <w:t xml:space="preserve"> S, </w:t>
            </w:r>
            <w:proofErr w:type="spellStart"/>
            <w:r w:rsidRPr="00A20437">
              <w:rPr>
                <w:sz w:val="24"/>
                <w:szCs w:val="24"/>
              </w:rPr>
              <w:t>Dostić</w:t>
            </w:r>
            <w:proofErr w:type="spellEnd"/>
            <w:r w:rsidRPr="00A20437">
              <w:rPr>
                <w:sz w:val="24"/>
                <w:szCs w:val="24"/>
              </w:rPr>
              <w:t xml:space="preserve"> M, </w:t>
            </w:r>
            <w:proofErr w:type="spellStart"/>
            <w:r w:rsidRPr="00A20437">
              <w:rPr>
                <w:sz w:val="24"/>
                <w:szCs w:val="24"/>
              </w:rPr>
              <w:t>Čančar</w:t>
            </w:r>
            <w:proofErr w:type="spellEnd"/>
            <w:r w:rsidRPr="00A20437">
              <w:rPr>
                <w:sz w:val="24"/>
                <w:szCs w:val="24"/>
              </w:rPr>
              <w:t xml:space="preserve"> K, </w:t>
            </w:r>
            <w:proofErr w:type="spellStart"/>
            <w:r w:rsidRPr="00A20437">
              <w:rPr>
                <w:b/>
                <w:sz w:val="24"/>
                <w:szCs w:val="24"/>
              </w:rPr>
              <w:t>Lalović</w:t>
            </w:r>
            <w:proofErr w:type="spellEnd"/>
            <w:r w:rsidRPr="00A20437">
              <w:rPr>
                <w:b/>
                <w:sz w:val="24"/>
                <w:szCs w:val="24"/>
              </w:rPr>
              <w:t xml:space="preserve"> N</w:t>
            </w:r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i</w:t>
            </w:r>
            <w:proofErr w:type="spellEnd"/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sar</w:t>
            </w:r>
            <w:proofErr w:type="spellEnd"/>
            <w:r w:rsidRPr="00A20437">
              <w:rPr>
                <w:sz w:val="24"/>
                <w:szCs w:val="24"/>
              </w:rPr>
              <w:t xml:space="preserve">. </w:t>
            </w:r>
            <w:proofErr w:type="spellStart"/>
            <w:r w:rsidRPr="00A20437">
              <w:rPr>
                <w:sz w:val="24"/>
                <w:szCs w:val="24"/>
              </w:rPr>
              <w:t>Evaluacija</w:t>
            </w:r>
            <w:proofErr w:type="spellEnd"/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i</w:t>
            </w:r>
            <w:proofErr w:type="spellEnd"/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terapija</w:t>
            </w:r>
            <w:proofErr w:type="spellEnd"/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akutnog</w:t>
            </w:r>
            <w:proofErr w:type="spellEnd"/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postoperativnog</w:t>
            </w:r>
            <w:proofErr w:type="spellEnd"/>
            <w:r w:rsidRPr="00A20437">
              <w:rPr>
                <w:sz w:val="24"/>
                <w:szCs w:val="24"/>
              </w:rPr>
              <w:t xml:space="preserve"> bola. </w:t>
            </w:r>
            <w:proofErr w:type="spellStart"/>
            <w:r w:rsidRPr="00A20437">
              <w:rPr>
                <w:sz w:val="24"/>
                <w:szCs w:val="24"/>
              </w:rPr>
              <w:t>Hirurška</w:t>
            </w:r>
            <w:proofErr w:type="spellEnd"/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sekcija</w:t>
            </w:r>
            <w:proofErr w:type="spellEnd"/>
            <w:r w:rsidRPr="00A20437">
              <w:rPr>
                <w:sz w:val="24"/>
                <w:szCs w:val="24"/>
              </w:rPr>
              <w:t xml:space="preserve"> SLD </w:t>
            </w:r>
            <w:proofErr w:type="spellStart"/>
            <w:r w:rsidRPr="00A20437">
              <w:rPr>
                <w:sz w:val="24"/>
                <w:szCs w:val="24"/>
              </w:rPr>
              <w:t>i</w:t>
            </w:r>
            <w:proofErr w:type="spellEnd"/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sekcija</w:t>
            </w:r>
            <w:proofErr w:type="spellEnd"/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0437">
              <w:rPr>
                <w:sz w:val="24"/>
                <w:szCs w:val="24"/>
              </w:rPr>
              <w:t>hirurga</w:t>
            </w:r>
            <w:proofErr w:type="spellEnd"/>
            <w:r w:rsidRPr="00A20437">
              <w:rPr>
                <w:sz w:val="24"/>
                <w:szCs w:val="24"/>
              </w:rPr>
              <w:t xml:space="preserve">  </w:t>
            </w:r>
            <w:proofErr w:type="spellStart"/>
            <w:r w:rsidRPr="00A20437">
              <w:rPr>
                <w:sz w:val="24"/>
                <w:szCs w:val="24"/>
              </w:rPr>
              <w:t>R</w:t>
            </w:r>
            <w:proofErr w:type="gramEnd"/>
            <w:r w:rsidRPr="00A20437">
              <w:rPr>
                <w:sz w:val="24"/>
                <w:szCs w:val="24"/>
              </w:rPr>
              <w:t>.Srpske</w:t>
            </w:r>
            <w:proofErr w:type="spellEnd"/>
            <w:r w:rsidRPr="00A20437">
              <w:rPr>
                <w:sz w:val="24"/>
                <w:szCs w:val="24"/>
              </w:rPr>
              <w:t xml:space="preserve">. </w:t>
            </w:r>
            <w:proofErr w:type="spellStart"/>
            <w:r w:rsidRPr="00A20437">
              <w:rPr>
                <w:sz w:val="24"/>
                <w:szCs w:val="24"/>
              </w:rPr>
              <w:t>Foča</w:t>
            </w:r>
            <w:proofErr w:type="spellEnd"/>
            <w:r w:rsidRPr="00A20437">
              <w:rPr>
                <w:sz w:val="24"/>
                <w:szCs w:val="24"/>
              </w:rPr>
              <w:t>; 2009.</w:t>
            </w:r>
          </w:p>
          <w:p w14:paraId="1E28A51F" w14:textId="77777777" w:rsidR="005766D9" w:rsidRPr="007255A4" w:rsidRDefault="007255A4" w:rsidP="007255A4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="005766D9" w:rsidRPr="007255A4">
              <w:rPr>
                <w:sz w:val="24"/>
                <w:szCs w:val="24"/>
              </w:rPr>
              <w:t>(</w:t>
            </w:r>
            <w:r w:rsidR="005766D9" w:rsidRPr="007255A4">
              <w:rPr>
                <w:bCs/>
                <w:sz w:val="24"/>
                <w:szCs w:val="24"/>
              </w:rPr>
              <w:t>R64)</w:t>
            </w:r>
            <w:r w:rsidR="005766D9" w:rsidRPr="007255A4">
              <w:rPr>
                <w:sz w:val="24"/>
                <w:szCs w:val="24"/>
              </w:rPr>
              <w:tab/>
            </w:r>
            <w:r w:rsidR="005766D9" w:rsidRPr="007255A4">
              <w:rPr>
                <w:sz w:val="24"/>
                <w:szCs w:val="24"/>
              </w:rPr>
              <w:tab/>
            </w:r>
          </w:p>
          <w:p w14:paraId="18536012" w14:textId="77777777" w:rsidR="005766D9" w:rsidRPr="00A553BE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D79A9">
              <w:rPr>
                <w:b/>
                <w:sz w:val="24"/>
                <w:szCs w:val="24"/>
              </w:rPr>
              <w:t>Lalović</w:t>
            </w:r>
            <w:proofErr w:type="spellEnd"/>
            <w:r w:rsidRPr="00FD79A9">
              <w:rPr>
                <w:b/>
                <w:sz w:val="24"/>
                <w:szCs w:val="24"/>
              </w:rPr>
              <w:t xml:space="preserve"> N</w:t>
            </w:r>
            <w:r w:rsidRPr="00FD79A9">
              <w:rPr>
                <w:sz w:val="24"/>
                <w:szCs w:val="24"/>
              </w:rPr>
              <w:t xml:space="preserve">. Da li je </w:t>
            </w:r>
            <w:proofErr w:type="spellStart"/>
            <w:r w:rsidRPr="00FD79A9">
              <w:rPr>
                <w:sz w:val="24"/>
                <w:szCs w:val="24"/>
              </w:rPr>
              <w:t>dijametar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značajan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parametar</w:t>
            </w:r>
            <w:proofErr w:type="spellEnd"/>
            <w:r w:rsidRPr="00FD79A9">
              <w:rPr>
                <w:sz w:val="24"/>
                <w:szCs w:val="24"/>
              </w:rPr>
              <w:t xml:space="preserve"> za </w:t>
            </w:r>
            <w:proofErr w:type="spellStart"/>
            <w:r w:rsidRPr="00FD79A9">
              <w:rPr>
                <w:sz w:val="24"/>
                <w:szCs w:val="24"/>
              </w:rPr>
              <w:t>procjenu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zahvaćenosti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limfnih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čvorova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tumorskim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tkivom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kod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kolorektalnog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karcinoma</w:t>
            </w:r>
            <w:proofErr w:type="spellEnd"/>
            <w:r w:rsidRPr="00FD79A9">
              <w:rPr>
                <w:sz w:val="24"/>
                <w:szCs w:val="24"/>
              </w:rPr>
              <w:t xml:space="preserve">? 10. </w:t>
            </w:r>
            <w:proofErr w:type="spellStart"/>
            <w:r w:rsidRPr="00FD79A9">
              <w:rPr>
                <w:sz w:val="24"/>
                <w:szCs w:val="24"/>
              </w:rPr>
              <w:t>Kongres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digestivnih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hirurga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r w:rsidRPr="00FD79A9">
              <w:rPr>
                <w:sz w:val="24"/>
                <w:szCs w:val="24"/>
                <w:lang w:val="sr-Latn-CS"/>
              </w:rPr>
              <w:t>H</w:t>
            </w:r>
            <w:proofErr w:type="spellStart"/>
            <w:r w:rsidRPr="00FD79A9">
              <w:rPr>
                <w:sz w:val="24"/>
                <w:szCs w:val="24"/>
              </w:rPr>
              <w:t>rvatske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sa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međunarodnim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učešćem</w:t>
            </w:r>
            <w:proofErr w:type="spellEnd"/>
            <w:r w:rsidRPr="00FD79A9">
              <w:rPr>
                <w:sz w:val="24"/>
                <w:szCs w:val="24"/>
              </w:rPr>
              <w:t xml:space="preserve">. </w:t>
            </w:r>
            <w:proofErr w:type="spellStart"/>
            <w:r w:rsidRPr="00FD79A9">
              <w:rPr>
                <w:sz w:val="24"/>
                <w:szCs w:val="24"/>
              </w:rPr>
              <w:t>Opatija</w:t>
            </w:r>
            <w:proofErr w:type="spellEnd"/>
            <w:r w:rsidRPr="00FD79A9">
              <w:rPr>
                <w:sz w:val="24"/>
                <w:szCs w:val="24"/>
              </w:rPr>
              <w:t xml:space="preserve"> (Hrvatska). </w:t>
            </w:r>
            <w:proofErr w:type="spellStart"/>
            <w:r w:rsidRPr="00FD79A9">
              <w:rPr>
                <w:sz w:val="24"/>
                <w:szCs w:val="24"/>
              </w:rPr>
              <w:t>Zbornik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radova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gramStart"/>
            <w:r w:rsidRPr="00FD79A9">
              <w:rPr>
                <w:sz w:val="24"/>
                <w:szCs w:val="24"/>
              </w:rPr>
              <w:t>2013;  92</w:t>
            </w:r>
            <w:proofErr w:type="gramEnd"/>
            <w:r w:rsidRPr="00FD79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(R34)</w:t>
            </w:r>
          </w:p>
          <w:p w14:paraId="519942CB" w14:textId="77777777" w:rsidR="005766D9" w:rsidRPr="00A553BE" w:rsidRDefault="005766D9" w:rsidP="005766D9">
            <w:pPr>
              <w:pStyle w:val="ListParagraph"/>
              <w:rPr>
                <w:b/>
                <w:sz w:val="24"/>
                <w:szCs w:val="24"/>
              </w:rPr>
            </w:pPr>
          </w:p>
          <w:p w14:paraId="7FA43EAF" w14:textId="77777777" w:rsidR="005766D9" w:rsidRPr="00A553BE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553BE">
              <w:rPr>
                <w:b/>
                <w:sz w:val="24"/>
                <w:szCs w:val="24"/>
              </w:rPr>
              <w:t>Lalović</w:t>
            </w:r>
            <w:proofErr w:type="spellEnd"/>
            <w:r w:rsidRPr="00A553BE">
              <w:rPr>
                <w:b/>
                <w:sz w:val="24"/>
                <w:szCs w:val="24"/>
              </w:rPr>
              <w:t xml:space="preserve"> N</w:t>
            </w:r>
            <w:r w:rsidRPr="00A553BE">
              <w:rPr>
                <w:sz w:val="24"/>
                <w:szCs w:val="24"/>
              </w:rPr>
              <w:t xml:space="preserve">. </w:t>
            </w:r>
            <w:proofErr w:type="spellStart"/>
            <w:r w:rsidRPr="00A553BE">
              <w:rPr>
                <w:sz w:val="24"/>
                <w:szCs w:val="24"/>
              </w:rPr>
              <w:t>Hirurško</w:t>
            </w:r>
            <w:proofErr w:type="spellEnd"/>
            <w:r w:rsidRPr="00A553BE">
              <w:rPr>
                <w:sz w:val="24"/>
                <w:szCs w:val="24"/>
              </w:rPr>
              <w:t xml:space="preserve"> </w:t>
            </w:r>
            <w:proofErr w:type="spellStart"/>
            <w:r w:rsidRPr="00A553BE">
              <w:rPr>
                <w:sz w:val="24"/>
                <w:szCs w:val="24"/>
              </w:rPr>
              <w:t>liječenje</w:t>
            </w:r>
            <w:proofErr w:type="spellEnd"/>
            <w:r w:rsidRPr="00A553BE">
              <w:rPr>
                <w:sz w:val="24"/>
                <w:szCs w:val="24"/>
              </w:rPr>
              <w:t xml:space="preserve"> </w:t>
            </w:r>
            <w:proofErr w:type="spellStart"/>
            <w:r w:rsidRPr="00A553BE">
              <w:rPr>
                <w:sz w:val="24"/>
                <w:szCs w:val="24"/>
              </w:rPr>
              <w:t>preponskih</w:t>
            </w:r>
            <w:proofErr w:type="spellEnd"/>
            <w:r w:rsidRPr="00A553BE">
              <w:rPr>
                <w:sz w:val="24"/>
                <w:szCs w:val="24"/>
              </w:rPr>
              <w:t xml:space="preserve"> </w:t>
            </w:r>
            <w:proofErr w:type="spellStart"/>
            <w:r w:rsidRPr="00A553BE">
              <w:rPr>
                <w:sz w:val="24"/>
                <w:szCs w:val="24"/>
              </w:rPr>
              <w:t>kila</w:t>
            </w:r>
            <w:proofErr w:type="spellEnd"/>
            <w:r w:rsidRPr="00A553BE">
              <w:rPr>
                <w:sz w:val="24"/>
                <w:szCs w:val="24"/>
              </w:rPr>
              <w:t xml:space="preserve"> </w:t>
            </w:r>
            <w:proofErr w:type="spellStart"/>
            <w:r w:rsidRPr="00A553BE">
              <w:rPr>
                <w:sz w:val="24"/>
                <w:szCs w:val="24"/>
              </w:rPr>
              <w:t>beztenzionim</w:t>
            </w:r>
            <w:proofErr w:type="spellEnd"/>
            <w:r w:rsidRPr="00A553BE">
              <w:rPr>
                <w:sz w:val="24"/>
                <w:szCs w:val="24"/>
              </w:rPr>
              <w:t xml:space="preserve"> </w:t>
            </w:r>
            <w:proofErr w:type="spellStart"/>
            <w:r w:rsidRPr="00A553BE">
              <w:rPr>
                <w:sz w:val="24"/>
                <w:szCs w:val="24"/>
              </w:rPr>
              <w:t>i</w:t>
            </w:r>
            <w:proofErr w:type="spellEnd"/>
            <w:r w:rsidRPr="00A553BE">
              <w:rPr>
                <w:sz w:val="24"/>
                <w:szCs w:val="24"/>
              </w:rPr>
              <w:t xml:space="preserve"> </w:t>
            </w:r>
            <w:proofErr w:type="spellStart"/>
            <w:r w:rsidRPr="00A553BE">
              <w:rPr>
                <w:sz w:val="24"/>
                <w:szCs w:val="24"/>
              </w:rPr>
              <w:t>konvencionalnim</w:t>
            </w:r>
            <w:proofErr w:type="spellEnd"/>
            <w:r w:rsidRPr="00A553BE">
              <w:rPr>
                <w:sz w:val="24"/>
                <w:szCs w:val="24"/>
              </w:rPr>
              <w:t xml:space="preserve"> </w:t>
            </w:r>
            <w:proofErr w:type="spellStart"/>
            <w:r w:rsidRPr="00A553BE">
              <w:rPr>
                <w:sz w:val="24"/>
                <w:szCs w:val="24"/>
              </w:rPr>
              <w:t>tehnikama</w:t>
            </w:r>
            <w:proofErr w:type="spellEnd"/>
            <w:r w:rsidRPr="00A553BE">
              <w:rPr>
                <w:sz w:val="24"/>
                <w:szCs w:val="24"/>
              </w:rPr>
              <w:t xml:space="preserve"> – </w:t>
            </w:r>
            <w:proofErr w:type="spellStart"/>
            <w:r w:rsidRPr="00A553BE">
              <w:rPr>
                <w:sz w:val="24"/>
                <w:szCs w:val="24"/>
              </w:rPr>
              <w:t>komparativna</w:t>
            </w:r>
            <w:proofErr w:type="spellEnd"/>
            <w:r w:rsidRPr="00A553BE">
              <w:rPr>
                <w:sz w:val="24"/>
                <w:szCs w:val="24"/>
              </w:rPr>
              <w:t xml:space="preserve"> </w:t>
            </w:r>
            <w:proofErr w:type="spellStart"/>
            <w:r w:rsidRPr="00A553BE">
              <w:rPr>
                <w:sz w:val="24"/>
                <w:szCs w:val="24"/>
              </w:rPr>
              <w:t>analiza</w:t>
            </w:r>
            <w:proofErr w:type="spellEnd"/>
            <w:r w:rsidRPr="00A553BE">
              <w:rPr>
                <w:sz w:val="24"/>
                <w:szCs w:val="24"/>
              </w:rPr>
              <w:t xml:space="preserve">. 10. </w:t>
            </w:r>
            <w:proofErr w:type="spellStart"/>
            <w:r w:rsidRPr="00A553BE">
              <w:rPr>
                <w:sz w:val="24"/>
                <w:szCs w:val="24"/>
              </w:rPr>
              <w:t>Kongres</w:t>
            </w:r>
            <w:proofErr w:type="spellEnd"/>
            <w:r w:rsidRPr="00A553BE">
              <w:rPr>
                <w:sz w:val="24"/>
                <w:szCs w:val="24"/>
              </w:rPr>
              <w:t xml:space="preserve"> </w:t>
            </w:r>
            <w:proofErr w:type="spellStart"/>
            <w:r w:rsidRPr="00A553BE">
              <w:rPr>
                <w:sz w:val="24"/>
                <w:szCs w:val="24"/>
              </w:rPr>
              <w:t>digestivnih</w:t>
            </w:r>
            <w:proofErr w:type="spellEnd"/>
            <w:r w:rsidRPr="00A553BE">
              <w:rPr>
                <w:sz w:val="24"/>
                <w:szCs w:val="24"/>
              </w:rPr>
              <w:t xml:space="preserve"> </w:t>
            </w:r>
            <w:proofErr w:type="spellStart"/>
            <w:r w:rsidRPr="00A553BE">
              <w:rPr>
                <w:sz w:val="24"/>
                <w:szCs w:val="24"/>
              </w:rPr>
              <w:t>hirurga</w:t>
            </w:r>
            <w:proofErr w:type="spellEnd"/>
            <w:r w:rsidRPr="00A553BE">
              <w:rPr>
                <w:sz w:val="24"/>
                <w:szCs w:val="24"/>
              </w:rPr>
              <w:t xml:space="preserve"> </w:t>
            </w:r>
            <w:proofErr w:type="spellStart"/>
            <w:r w:rsidRPr="00A553BE">
              <w:rPr>
                <w:sz w:val="24"/>
                <w:szCs w:val="24"/>
              </w:rPr>
              <w:t>Hrvatske</w:t>
            </w:r>
            <w:proofErr w:type="spellEnd"/>
            <w:r w:rsidRPr="00A553BE">
              <w:rPr>
                <w:sz w:val="24"/>
                <w:szCs w:val="24"/>
              </w:rPr>
              <w:t xml:space="preserve"> </w:t>
            </w:r>
            <w:proofErr w:type="spellStart"/>
            <w:r w:rsidRPr="00A553BE">
              <w:rPr>
                <w:sz w:val="24"/>
                <w:szCs w:val="24"/>
              </w:rPr>
              <w:t>sa</w:t>
            </w:r>
            <w:proofErr w:type="spellEnd"/>
            <w:r w:rsidRPr="00A553BE">
              <w:rPr>
                <w:sz w:val="24"/>
                <w:szCs w:val="24"/>
              </w:rPr>
              <w:t xml:space="preserve"> </w:t>
            </w:r>
            <w:proofErr w:type="spellStart"/>
            <w:r w:rsidRPr="00A553BE">
              <w:rPr>
                <w:sz w:val="24"/>
                <w:szCs w:val="24"/>
              </w:rPr>
              <w:t>međunarodnim</w:t>
            </w:r>
            <w:proofErr w:type="spellEnd"/>
            <w:r w:rsidRPr="00A553BE">
              <w:rPr>
                <w:sz w:val="24"/>
                <w:szCs w:val="24"/>
              </w:rPr>
              <w:t xml:space="preserve"> </w:t>
            </w:r>
            <w:proofErr w:type="spellStart"/>
            <w:r w:rsidRPr="00A553BE">
              <w:rPr>
                <w:sz w:val="24"/>
                <w:szCs w:val="24"/>
              </w:rPr>
              <w:t>učešćem</w:t>
            </w:r>
            <w:proofErr w:type="spellEnd"/>
            <w:r w:rsidRPr="00A553BE">
              <w:rPr>
                <w:sz w:val="24"/>
                <w:szCs w:val="24"/>
              </w:rPr>
              <w:t xml:space="preserve">. </w:t>
            </w:r>
            <w:proofErr w:type="spellStart"/>
            <w:r w:rsidRPr="00A553BE">
              <w:rPr>
                <w:sz w:val="24"/>
                <w:szCs w:val="24"/>
              </w:rPr>
              <w:t>Opatija</w:t>
            </w:r>
            <w:proofErr w:type="spellEnd"/>
            <w:r w:rsidRPr="00A553BE">
              <w:rPr>
                <w:sz w:val="24"/>
                <w:szCs w:val="24"/>
              </w:rPr>
              <w:t xml:space="preserve">. </w:t>
            </w:r>
            <w:proofErr w:type="spellStart"/>
            <w:r w:rsidRPr="00A553BE">
              <w:rPr>
                <w:sz w:val="24"/>
                <w:szCs w:val="24"/>
              </w:rPr>
              <w:t>Zbornik</w:t>
            </w:r>
            <w:proofErr w:type="spellEnd"/>
            <w:r w:rsidRPr="00A553BE">
              <w:rPr>
                <w:sz w:val="24"/>
                <w:szCs w:val="24"/>
              </w:rPr>
              <w:t xml:space="preserve"> </w:t>
            </w:r>
            <w:proofErr w:type="spellStart"/>
            <w:r w:rsidRPr="00A553BE">
              <w:rPr>
                <w:sz w:val="24"/>
                <w:szCs w:val="24"/>
              </w:rPr>
              <w:t>radova</w:t>
            </w:r>
            <w:proofErr w:type="spellEnd"/>
            <w:r w:rsidRPr="00A553BE">
              <w:rPr>
                <w:sz w:val="24"/>
                <w:szCs w:val="24"/>
              </w:rPr>
              <w:t xml:space="preserve">, 2013: 106. </w:t>
            </w:r>
            <w:r>
              <w:rPr>
                <w:sz w:val="24"/>
                <w:szCs w:val="24"/>
              </w:rPr>
              <w:t xml:space="preserve">                             (</w:t>
            </w:r>
            <w:r w:rsidRPr="00A553BE">
              <w:rPr>
                <w:sz w:val="24"/>
                <w:szCs w:val="24"/>
              </w:rPr>
              <w:t>R34</w:t>
            </w:r>
            <w:r>
              <w:rPr>
                <w:sz w:val="24"/>
                <w:szCs w:val="24"/>
              </w:rPr>
              <w:t>)</w:t>
            </w:r>
          </w:p>
          <w:p w14:paraId="5B05B0B7" w14:textId="77777777" w:rsidR="005766D9" w:rsidRPr="00A20437" w:rsidRDefault="005766D9" w:rsidP="005766D9">
            <w:pPr>
              <w:pStyle w:val="ListParagraph"/>
              <w:adjustRightInd w:val="0"/>
              <w:ind w:left="675" w:firstLine="0"/>
              <w:jc w:val="both"/>
              <w:rPr>
                <w:sz w:val="24"/>
                <w:szCs w:val="24"/>
              </w:rPr>
            </w:pPr>
          </w:p>
          <w:p w14:paraId="0459411D" w14:textId="77777777" w:rsidR="005766D9" w:rsidRPr="00A553BE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D79A9">
              <w:rPr>
                <w:b/>
                <w:sz w:val="24"/>
                <w:szCs w:val="24"/>
              </w:rPr>
              <w:t>Lalović</w:t>
            </w:r>
            <w:proofErr w:type="spellEnd"/>
            <w:r w:rsidRPr="00FD79A9">
              <w:rPr>
                <w:b/>
                <w:sz w:val="24"/>
                <w:szCs w:val="24"/>
              </w:rPr>
              <w:t xml:space="preserve"> N</w:t>
            </w:r>
            <w:r w:rsidRPr="00FD79A9">
              <w:rPr>
                <w:sz w:val="24"/>
                <w:szCs w:val="24"/>
              </w:rPr>
              <w:t xml:space="preserve">, </w:t>
            </w:r>
            <w:proofErr w:type="spellStart"/>
            <w:r w:rsidRPr="00FD79A9">
              <w:rPr>
                <w:sz w:val="24"/>
                <w:szCs w:val="24"/>
              </w:rPr>
              <w:t>Cvijanović</w:t>
            </w:r>
            <w:proofErr w:type="spellEnd"/>
            <w:r w:rsidRPr="00FD79A9">
              <w:rPr>
                <w:sz w:val="24"/>
                <w:szCs w:val="24"/>
              </w:rPr>
              <w:t xml:space="preserve"> R, </w:t>
            </w:r>
            <w:proofErr w:type="spellStart"/>
            <w:r w:rsidRPr="00FD79A9">
              <w:rPr>
                <w:sz w:val="24"/>
                <w:szCs w:val="24"/>
              </w:rPr>
              <w:t>Marić</w:t>
            </w:r>
            <w:proofErr w:type="spellEnd"/>
            <w:r w:rsidRPr="00FD79A9">
              <w:rPr>
                <w:sz w:val="24"/>
                <w:szCs w:val="24"/>
              </w:rPr>
              <w:t xml:space="preserve"> V, </w:t>
            </w:r>
            <w:proofErr w:type="spellStart"/>
            <w:r w:rsidRPr="00FD79A9">
              <w:rPr>
                <w:sz w:val="24"/>
                <w:szCs w:val="24"/>
              </w:rPr>
              <w:t>Marić</w:t>
            </w:r>
            <w:proofErr w:type="spellEnd"/>
            <w:r w:rsidRPr="00FD79A9">
              <w:rPr>
                <w:sz w:val="24"/>
                <w:szCs w:val="24"/>
              </w:rPr>
              <w:t xml:space="preserve"> R, </w:t>
            </w:r>
            <w:proofErr w:type="spellStart"/>
            <w:r w:rsidRPr="00FD79A9">
              <w:rPr>
                <w:sz w:val="24"/>
                <w:szCs w:val="24"/>
              </w:rPr>
              <w:t>Simeić</w:t>
            </w:r>
            <w:proofErr w:type="spellEnd"/>
            <w:r w:rsidRPr="00FD79A9">
              <w:rPr>
                <w:sz w:val="24"/>
                <w:szCs w:val="24"/>
              </w:rPr>
              <w:t xml:space="preserve"> V, </w:t>
            </w:r>
            <w:proofErr w:type="spellStart"/>
            <w:r w:rsidRPr="00FD79A9">
              <w:rPr>
                <w:sz w:val="24"/>
                <w:szCs w:val="24"/>
              </w:rPr>
              <w:t>Miletić</w:t>
            </w:r>
            <w:proofErr w:type="spellEnd"/>
            <w:r w:rsidRPr="00FD79A9">
              <w:rPr>
                <w:sz w:val="24"/>
                <w:szCs w:val="24"/>
              </w:rPr>
              <w:t xml:space="preserve"> R, </w:t>
            </w:r>
            <w:proofErr w:type="spellStart"/>
            <w:r w:rsidRPr="00FD79A9">
              <w:rPr>
                <w:sz w:val="24"/>
                <w:szCs w:val="24"/>
              </w:rPr>
              <w:t>Potpara</w:t>
            </w:r>
            <w:proofErr w:type="spellEnd"/>
            <w:r w:rsidRPr="00FD79A9">
              <w:rPr>
                <w:sz w:val="24"/>
                <w:szCs w:val="24"/>
              </w:rPr>
              <w:t xml:space="preserve"> D, </w:t>
            </w:r>
            <w:proofErr w:type="spellStart"/>
            <w:r w:rsidRPr="00FD79A9">
              <w:rPr>
                <w:sz w:val="24"/>
                <w:szCs w:val="24"/>
              </w:rPr>
              <w:t>Marić</w:t>
            </w:r>
            <w:proofErr w:type="spellEnd"/>
            <w:r w:rsidRPr="00FD79A9">
              <w:rPr>
                <w:sz w:val="24"/>
                <w:szCs w:val="24"/>
              </w:rPr>
              <w:t xml:space="preserve"> S. </w:t>
            </w:r>
            <w:proofErr w:type="spellStart"/>
            <w:r w:rsidRPr="00FD79A9">
              <w:rPr>
                <w:sz w:val="24"/>
                <w:szCs w:val="24"/>
              </w:rPr>
              <w:t>Značaj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prokalcitonina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i</w:t>
            </w:r>
            <w:proofErr w:type="spellEnd"/>
            <w:r w:rsidRPr="00FD79A9">
              <w:rPr>
                <w:sz w:val="24"/>
                <w:szCs w:val="24"/>
              </w:rPr>
              <w:t xml:space="preserve"> C - </w:t>
            </w:r>
            <w:proofErr w:type="spellStart"/>
            <w:r w:rsidRPr="00FD79A9">
              <w:rPr>
                <w:sz w:val="24"/>
                <w:szCs w:val="24"/>
              </w:rPr>
              <w:t>reaktivnog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proteina</w:t>
            </w:r>
            <w:proofErr w:type="spellEnd"/>
            <w:r w:rsidRPr="00FD79A9">
              <w:rPr>
                <w:sz w:val="24"/>
                <w:szCs w:val="24"/>
              </w:rPr>
              <w:t xml:space="preserve"> u </w:t>
            </w:r>
            <w:proofErr w:type="spellStart"/>
            <w:r w:rsidRPr="00FD79A9">
              <w:rPr>
                <w:sz w:val="24"/>
                <w:szCs w:val="24"/>
              </w:rPr>
              <w:t>ranoj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detekciji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dehiscencija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kolorektalnih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astomoza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pacijenata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operisanih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zbog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karcinoma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rektuma</w:t>
            </w:r>
            <w:proofErr w:type="spellEnd"/>
            <w:r w:rsidRPr="00FD79A9">
              <w:rPr>
                <w:sz w:val="24"/>
                <w:szCs w:val="24"/>
              </w:rPr>
              <w:t xml:space="preserve">. 9. </w:t>
            </w:r>
            <w:proofErr w:type="spellStart"/>
            <w:r w:rsidRPr="00FD79A9">
              <w:rPr>
                <w:sz w:val="24"/>
                <w:szCs w:val="24"/>
              </w:rPr>
              <w:t>Međunarodni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kongres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koloproktologa</w:t>
            </w:r>
            <w:proofErr w:type="spellEnd"/>
            <w:r w:rsidRPr="00FD79A9">
              <w:rPr>
                <w:sz w:val="24"/>
                <w:szCs w:val="24"/>
              </w:rPr>
              <w:t>. B</w:t>
            </w:r>
            <w:r>
              <w:rPr>
                <w:sz w:val="24"/>
                <w:szCs w:val="24"/>
              </w:rPr>
              <w:t xml:space="preserve">eograd. </w:t>
            </w:r>
            <w:proofErr w:type="spellStart"/>
            <w:r>
              <w:rPr>
                <w:sz w:val="24"/>
                <w:szCs w:val="24"/>
              </w:rPr>
              <w:t>Zbornik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radova</w:t>
            </w:r>
            <w:proofErr w:type="spellEnd"/>
            <w:r>
              <w:rPr>
                <w:sz w:val="24"/>
                <w:szCs w:val="24"/>
              </w:rPr>
              <w:t xml:space="preserve">, 2014:67.        </w:t>
            </w:r>
            <w:r w:rsidR="007255A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(</w:t>
            </w:r>
            <w:r w:rsidRPr="00A553BE">
              <w:rPr>
                <w:sz w:val="24"/>
                <w:szCs w:val="24"/>
              </w:rPr>
              <w:t>R34</w:t>
            </w:r>
            <w:r>
              <w:rPr>
                <w:sz w:val="24"/>
                <w:szCs w:val="24"/>
              </w:rPr>
              <w:t>)</w:t>
            </w:r>
          </w:p>
          <w:p w14:paraId="6F23A6D6" w14:textId="77777777" w:rsidR="005766D9" w:rsidRPr="00A20437" w:rsidRDefault="005766D9" w:rsidP="005766D9">
            <w:pPr>
              <w:adjustRightInd w:val="0"/>
              <w:jc w:val="both"/>
              <w:rPr>
                <w:sz w:val="24"/>
                <w:szCs w:val="24"/>
              </w:rPr>
            </w:pPr>
          </w:p>
          <w:p w14:paraId="45C44D83" w14:textId="77777777" w:rsidR="005766D9" w:rsidRPr="004771CA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D79A9">
              <w:rPr>
                <w:sz w:val="24"/>
                <w:szCs w:val="24"/>
              </w:rPr>
              <w:t>Miletić</w:t>
            </w:r>
            <w:proofErr w:type="spellEnd"/>
            <w:r w:rsidRPr="00FD79A9">
              <w:rPr>
                <w:sz w:val="24"/>
                <w:szCs w:val="24"/>
              </w:rPr>
              <w:t xml:space="preserve"> R, </w:t>
            </w:r>
            <w:proofErr w:type="spellStart"/>
            <w:r w:rsidRPr="00FD79A9">
              <w:rPr>
                <w:sz w:val="24"/>
                <w:szCs w:val="24"/>
              </w:rPr>
              <w:t>Marić</w:t>
            </w:r>
            <w:proofErr w:type="spellEnd"/>
            <w:r w:rsidRPr="00FD79A9">
              <w:rPr>
                <w:sz w:val="24"/>
                <w:szCs w:val="24"/>
              </w:rPr>
              <w:t xml:space="preserve"> R, </w:t>
            </w:r>
            <w:proofErr w:type="spellStart"/>
            <w:r w:rsidRPr="00FD79A9">
              <w:rPr>
                <w:sz w:val="24"/>
                <w:szCs w:val="24"/>
              </w:rPr>
              <w:t>Potpara</w:t>
            </w:r>
            <w:proofErr w:type="spellEnd"/>
            <w:r w:rsidRPr="00FD79A9">
              <w:rPr>
                <w:sz w:val="24"/>
                <w:szCs w:val="24"/>
              </w:rPr>
              <w:t xml:space="preserve"> D, </w:t>
            </w:r>
            <w:proofErr w:type="spellStart"/>
            <w:r w:rsidRPr="00FD79A9">
              <w:rPr>
                <w:b/>
                <w:sz w:val="24"/>
                <w:szCs w:val="24"/>
              </w:rPr>
              <w:t>Lalović</w:t>
            </w:r>
            <w:proofErr w:type="spellEnd"/>
            <w:r w:rsidRPr="00FD79A9">
              <w:rPr>
                <w:b/>
                <w:sz w:val="24"/>
                <w:szCs w:val="24"/>
              </w:rPr>
              <w:t xml:space="preserve"> N</w:t>
            </w:r>
            <w:r w:rsidRPr="00FD79A9">
              <w:rPr>
                <w:sz w:val="24"/>
                <w:szCs w:val="24"/>
              </w:rPr>
              <w:t xml:space="preserve">, </w:t>
            </w:r>
            <w:proofErr w:type="spellStart"/>
            <w:r w:rsidRPr="00FD79A9">
              <w:rPr>
                <w:sz w:val="24"/>
                <w:szCs w:val="24"/>
              </w:rPr>
              <w:t>Simetić</w:t>
            </w:r>
            <w:proofErr w:type="spellEnd"/>
            <w:r w:rsidRPr="00FD79A9">
              <w:rPr>
                <w:sz w:val="24"/>
                <w:szCs w:val="24"/>
              </w:rPr>
              <w:t xml:space="preserve"> V, </w:t>
            </w:r>
            <w:proofErr w:type="spellStart"/>
            <w:r w:rsidRPr="00FD79A9">
              <w:rPr>
                <w:sz w:val="24"/>
                <w:szCs w:val="24"/>
              </w:rPr>
              <w:t>Supić</w:t>
            </w:r>
            <w:proofErr w:type="spellEnd"/>
            <w:r w:rsidRPr="00FD79A9">
              <w:rPr>
                <w:sz w:val="24"/>
                <w:szCs w:val="24"/>
              </w:rPr>
              <w:t xml:space="preserve"> A, </w:t>
            </w:r>
            <w:proofErr w:type="spellStart"/>
            <w:r w:rsidRPr="00FD79A9">
              <w:rPr>
                <w:sz w:val="24"/>
                <w:szCs w:val="24"/>
              </w:rPr>
              <w:t>Šarenac</w:t>
            </w:r>
            <w:proofErr w:type="spellEnd"/>
            <w:r w:rsidRPr="00FD79A9">
              <w:rPr>
                <w:sz w:val="24"/>
                <w:szCs w:val="24"/>
              </w:rPr>
              <w:t xml:space="preserve"> Z, </w:t>
            </w:r>
            <w:proofErr w:type="spellStart"/>
            <w:r w:rsidRPr="00FD79A9">
              <w:rPr>
                <w:sz w:val="24"/>
                <w:szCs w:val="24"/>
              </w:rPr>
              <w:t>Kovačević</w:t>
            </w:r>
            <w:proofErr w:type="spellEnd"/>
            <w:r w:rsidRPr="00FD79A9">
              <w:rPr>
                <w:sz w:val="24"/>
                <w:szCs w:val="24"/>
              </w:rPr>
              <w:t xml:space="preserve"> M, </w:t>
            </w:r>
            <w:proofErr w:type="spellStart"/>
            <w:r w:rsidRPr="00FD79A9">
              <w:rPr>
                <w:sz w:val="24"/>
                <w:szCs w:val="24"/>
              </w:rPr>
              <w:t>Milinković</w:t>
            </w:r>
            <w:proofErr w:type="spellEnd"/>
            <w:r w:rsidRPr="00FD79A9">
              <w:rPr>
                <w:sz w:val="24"/>
                <w:szCs w:val="24"/>
              </w:rPr>
              <w:t xml:space="preserve"> O, </w:t>
            </w:r>
            <w:proofErr w:type="spellStart"/>
            <w:r w:rsidRPr="00FD79A9">
              <w:rPr>
                <w:sz w:val="24"/>
                <w:szCs w:val="24"/>
              </w:rPr>
              <w:t>Marić</w:t>
            </w:r>
            <w:proofErr w:type="spellEnd"/>
            <w:r w:rsidRPr="00FD79A9">
              <w:rPr>
                <w:sz w:val="24"/>
                <w:szCs w:val="24"/>
              </w:rPr>
              <w:t xml:space="preserve"> H, </w:t>
            </w:r>
            <w:proofErr w:type="spellStart"/>
            <w:r w:rsidRPr="00FD79A9">
              <w:rPr>
                <w:sz w:val="24"/>
                <w:szCs w:val="24"/>
              </w:rPr>
              <w:t>Erić</w:t>
            </w:r>
            <w:proofErr w:type="spellEnd"/>
            <w:r w:rsidRPr="00FD79A9">
              <w:rPr>
                <w:sz w:val="24"/>
                <w:szCs w:val="24"/>
              </w:rPr>
              <w:t xml:space="preserve"> D, </w:t>
            </w:r>
            <w:proofErr w:type="spellStart"/>
            <w:r w:rsidRPr="00FD79A9">
              <w:rPr>
                <w:sz w:val="24"/>
                <w:szCs w:val="24"/>
              </w:rPr>
              <w:t>Marić</w:t>
            </w:r>
            <w:proofErr w:type="spellEnd"/>
            <w:r w:rsidRPr="00FD79A9">
              <w:rPr>
                <w:sz w:val="24"/>
                <w:szCs w:val="24"/>
              </w:rPr>
              <w:t xml:space="preserve"> S. </w:t>
            </w:r>
            <w:proofErr w:type="spellStart"/>
            <w:r w:rsidRPr="00FD79A9">
              <w:rPr>
                <w:sz w:val="24"/>
                <w:szCs w:val="24"/>
              </w:rPr>
              <w:t>Okluzija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kolona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i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krvarenje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izazvano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endometriozom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kolona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i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rektuma</w:t>
            </w:r>
            <w:proofErr w:type="spellEnd"/>
            <w:r w:rsidRPr="00FD79A9">
              <w:rPr>
                <w:sz w:val="24"/>
                <w:szCs w:val="24"/>
              </w:rPr>
              <w:t xml:space="preserve"> – </w:t>
            </w:r>
            <w:proofErr w:type="spellStart"/>
            <w:r w:rsidRPr="00FD79A9">
              <w:rPr>
                <w:sz w:val="24"/>
                <w:szCs w:val="24"/>
              </w:rPr>
              <w:t>prikaz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slučaja</w:t>
            </w:r>
            <w:proofErr w:type="spellEnd"/>
            <w:r w:rsidRPr="00FD79A9">
              <w:rPr>
                <w:sz w:val="24"/>
                <w:szCs w:val="24"/>
              </w:rPr>
              <w:t xml:space="preserve">. 9. </w:t>
            </w:r>
            <w:proofErr w:type="spellStart"/>
            <w:r w:rsidRPr="00FD79A9">
              <w:rPr>
                <w:sz w:val="24"/>
                <w:szCs w:val="24"/>
              </w:rPr>
              <w:t>Međunarodni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kongres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koloproktologa</w:t>
            </w:r>
            <w:proofErr w:type="spellEnd"/>
            <w:r w:rsidRPr="00FD79A9">
              <w:rPr>
                <w:sz w:val="24"/>
                <w:szCs w:val="24"/>
              </w:rPr>
              <w:t xml:space="preserve">. Beograd. </w:t>
            </w:r>
            <w:proofErr w:type="spellStart"/>
            <w:r w:rsidRPr="00FD79A9">
              <w:rPr>
                <w:sz w:val="24"/>
                <w:szCs w:val="24"/>
              </w:rPr>
              <w:t>Zbornik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radova</w:t>
            </w:r>
            <w:proofErr w:type="spellEnd"/>
            <w:r w:rsidRPr="00FD79A9">
              <w:rPr>
                <w:sz w:val="24"/>
                <w:szCs w:val="24"/>
              </w:rPr>
              <w:t>, 2014:82.</w:t>
            </w:r>
            <w:r>
              <w:rPr>
                <w:sz w:val="24"/>
                <w:szCs w:val="24"/>
              </w:rPr>
              <w:t xml:space="preserve">                                             </w:t>
            </w:r>
            <w:r w:rsidR="007255A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(</w:t>
            </w:r>
            <w:r w:rsidRPr="004771CA">
              <w:rPr>
                <w:sz w:val="24"/>
                <w:szCs w:val="24"/>
              </w:rPr>
              <w:t>R34</w:t>
            </w:r>
            <w:r>
              <w:rPr>
                <w:sz w:val="24"/>
                <w:szCs w:val="24"/>
              </w:rPr>
              <w:t>)</w:t>
            </w:r>
          </w:p>
          <w:p w14:paraId="16DE787A" w14:textId="77777777" w:rsidR="005766D9" w:rsidRPr="004771CA" w:rsidRDefault="005766D9" w:rsidP="005766D9">
            <w:pPr>
              <w:pStyle w:val="ListParagraph"/>
              <w:rPr>
                <w:sz w:val="24"/>
                <w:szCs w:val="24"/>
              </w:rPr>
            </w:pPr>
          </w:p>
          <w:p w14:paraId="6FC0AAA6" w14:textId="77777777" w:rsidR="005766D9" w:rsidRPr="004771CA" w:rsidRDefault="005766D9" w:rsidP="005766D9">
            <w:pPr>
              <w:adjustRightInd w:val="0"/>
              <w:jc w:val="both"/>
              <w:rPr>
                <w:sz w:val="24"/>
                <w:szCs w:val="24"/>
              </w:rPr>
            </w:pPr>
          </w:p>
          <w:p w14:paraId="4D5F8356" w14:textId="77777777" w:rsidR="005766D9" w:rsidRPr="004771CA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D79A9">
              <w:rPr>
                <w:sz w:val="24"/>
                <w:szCs w:val="24"/>
              </w:rPr>
              <w:t>Marić</w:t>
            </w:r>
            <w:proofErr w:type="spellEnd"/>
            <w:r w:rsidRPr="00FD79A9">
              <w:rPr>
                <w:sz w:val="24"/>
                <w:szCs w:val="24"/>
              </w:rPr>
              <w:t xml:space="preserve"> S, </w:t>
            </w:r>
            <w:proofErr w:type="spellStart"/>
            <w:r w:rsidRPr="00FD79A9">
              <w:rPr>
                <w:sz w:val="24"/>
                <w:szCs w:val="24"/>
              </w:rPr>
              <w:t>Motika-Sorak</w:t>
            </w:r>
            <w:proofErr w:type="spellEnd"/>
            <w:r w:rsidRPr="00FD79A9">
              <w:rPr>
                <w:sz w:val="24"/>
                <w:szCs w:val="24"/>
              </w:rPr>
              <w:t xml:space="preserve"> R, </w:t>
            </w:r>
            <w:proofErr w:type="spellStart"/>
            <w:r w:rsidRPr="00FD79A9">
              <w:rPr>
                <w:sz w:val="24"/>
                <w:szCs w:val="24"/>
              </w:rPr>
              <w:t>Erić</w:t>
            </w:r>
            <w:proofErr w:type="spellEnd"/>
            <w:r w:rsidRPr="00FD79A9">
              <w:rPr>
                <w:sz w:val="24"/>
                <w:szCs w:val="24"/>
              </w:rPr>
              <w:t xml:space="preserve"> D, </w:t>
            </w:r>
            <w:proofErr w:type="spellStart"/>
            <w:r w:rsidRPr="00FD79A9">
              <w:rPr>
                <w:sz w:val="24"/>
                <w:szCs w:val="24"/>
              </w:rPr>
              <w:t>Kovačević</w:t>
            </w:r>
            <w:proofErr w:type="spellEnd"/>
            <w:r w:rsidRPr="00FD79A9">
              <w:rPr>
                <w:sz w:val="24"/>
                <w:szCs w:val="24"/>
              </w:rPr>
              <w:t xml:space="preserve"> M, </w:t>
            </w:r>
            <w:proofErr w:type="spellStart"/>
            <w:r w:rsidRPr="00FD79A9">
              <w:rPr>
                <w:sz w:val="24"/>
                <w:szCs w:val="24"/>
              </w:rPr>
              <w:t>Dostić</w:t>
            </w:r>
            <w:proofErr w:type="spellEnd"/>
            <w:r w:rsidRPr="00FD79A9">
              <w:rPr>
                <w:sz w:val="24"/>
                <w:szCs w:val="24"/>
              </w:rPr>
              <w:t xml:space="preserve"> M, </w:t>
            </w:r>
            <w:proofErr w:type="spellStart"/>
            <w:r w:rsidRPr="00FD79A9">
              <w:rPr>
                <w:sz w:val="24"/>
                <w:szCs w:val="24"/>
              </w:rPr>
              <w:t>Marić</w:t>
            </w:r>
            <w:proofErr w:type="spellEnd"/>
            <w:r w:rsidRPr="00FD79A9">
              <w:rPr>
                <w:sz w:val="24"/>
                <w:szCs w:val="24"/>
              </w:rPr>
              <w:t xml:space="preserve"> R, </w:t>
            </w:r>
            <w:proofErr w:type="spellStart"/>
            <w:r w:rsidRPr="00FD79A9">
              <w:rPr>
                <w:sz w:val="24"/>
                <w:szCs w:val="24"/>
              </w:rPr>
              <w:t>Saratlić</w:t>
            </w:r>
            <w:proofErr w:type="spellEnd"/>
            <w:r w:rsidRPr="00FD79A9">
              <w:rPr>
                <w:sz w:val="24"/>
                <w:szCs w:val="24"/>
              </w:rPr>
              <w:t xml:space="preserve"> V, </w:t>
            </w:r>
            <w:proofErr w:type="spellStart"/>
            <w:r w:rsidRPr="00FD79A9">
              <w:rPr>
                <w:sz w:val="24"/>
                <w:szCs w:val="24"/>
              </w:rPr>
              <w:t>Stevanović-Živanović</w:t>
            </w:r>
            <w:proofErr w:type="spellEnd"/>
            <w:r w:rsidRPr="00FD79A9">
              <w:rPr>
                <w:sz w:val="24"/>
                <w:szCs w:val="24"/>
              </w:rPr>
              <w:t xml:space="preserve"> M, </w:t>
            </w:r>
            <w:proofErr w:type="spellStart"/>
            <w:r w:rsidRPr="00FD79A9">
              <w:rPr>
                <w:sz w:val="24"/>
                <w:szCs w:val="24"/>
              </w:rPr>
              <w:t>Kovačević</w:t>
            </w:r>
            <w:proofErr w:type="spellEnd"/>
            <w:r w:rsidRPr="00FD79A9">
              <w:rPr>
                <w:sz w:val="24"/>
                <w:szCs w:val="24"/>
              </w:rPr>
              <w:t xml:space="preserve"> D, </w:t>
            </w:r>
            <w:proofErr w:type="spellStart"/>
            <w:r w:rsidRPr="00FD79A9">
              <w:rPr>
                <w:sz w:val="24"/>
                <w:szCs w:val="24"/>
              </w:rPr>
              <w:t>Miletić</w:t>
            </w:r>
            <w:proofErr w:type="spellEnd"/>
            <w:r w:rsidRPr="00FD79A9">
              <w:rPr>
                <w:sz w:val="24"/>
                <w:szCs w:val="24"/>
              </w:rPr>
              <w:t xml:space="preserve"> R, </w:t>
            </w:r>
            <w:proofErr w:type="spellStart"/>
            <w:r w:rsidRPr="00FD79A9">
              <w:rPr>
                <w:b/>
                <w:sz w:val="24"/>
                <w:szCs w:val="24"/>
              </w:rPr>
              <w:t>Lalović</w:t>
            </w:r>
            <w:proofErr w:type="spellEnd"/>
            <w:r w:rsidRPr="00FD79A9">
              <w:rPr>
                <w:b/>
                <w:sz w:val="24"/>
                <w:szCs w:val="24"/>
              </w:rPr>
              <w:t xml:space="preserve"> N</w:t>
            </w:r>
            <w:r w:rsidRPr="00FD79A9">
              <w:rPr>
                <w:sz w:val="24"/>
                <w:szCs w:val="24"/>
              </w:rPr>
              <w:t xml:space="preserve">, </w:t>
            </w:r>
            <w:proofErr w:type="spellStart"/>
            <w:r w:rsidRPr="00FD79A9">
              <w:rPr>
                <w:sz w:val="24"/>
                <w:szCs w:val="24"/>
              </w:rPr>
              <w:t>Potpara</w:t>
            </w:r>
            <w:proofErr w:type="spellEnd"/>
            <w:r w:rsidRPr="00FD79A9">
              <w:rPr>
                <w:sz w:val="24"/>
                <w:szCs w:val="24"/>
              </w:rPr>
              <w:t xml:space="preserve"> D. </w:t>
            </w:r>
            <w:proofErr w:type="spellStart"/>
            <w:r w:rsidRPr="00FD79A9">
              <w:rPr>
                <w:sz w:val="24"/>
                <w:szCs w:val="24"/>
              </w:rPr>
              <w:t>Primjena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različitih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tehnika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regionalne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anestezije</w:t>
            </w:r>
            <w:proofErr w:type="spellEnd"/>
            <w:r w:rsidRPr="00FD79A9">
              <w:rPr>
                <w:sz w:val="24"/>
                <w:szCs w:val="24"/>
              </w:rPr>
              <w:t xml:space="preserve"> u </w:t>
            </w:r>
            <w:proofErr w:type="spellStart"/>
            <w:r w:rsidRPr="00FD79A9">
              <w:rPr>
                <w:sz w:val="24"/>
                <w:szCs w:val="24"/>
              </w:rPr>
              <w:t>ortopediji</w:t>
            </w:r>
            <w:proofErr w:type="spellEnd"/>
            <w:r w:rsidRPr="00FD79A9">
              <w:rPr>
                <w:sz w:val="24"/>
                <w:szCs w:val="24"/>
              </w:rPr>
              <w:t xml:space="preserve">. </w:t>
            </w:r>
            <w:proofErr w:type="spellStart"/>
            <w:r w:rsidRPr="00FD79A9">
              <w:rPr>
                <w:sz w:val="24"/>
                <w:szCs w:val="24"/>
              </w:rPr>
              <w:t>Prvi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kongres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ortopeda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i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traumatologa</w:t>
            </w:r>
            <w:proofErr w:type="spellEnd"/>
            <w:r w:rsidRPr="00FD79A9">
              <w:rPr>
                <w:sz w:val="24"/>
                <w:szCs w:val="24"/>
              </w:rPr>
              <w:t xml:space="preserve"> BiH </w:t>
            </w:r>
            <w:proofErr w:type="spellStart"/>
            <w:r w:rsidRPr="00FD79A9">
              <w:rPr>
                <w:sz w:val="24"/>
                <w:szCs w:val="24"/>
              </w:rPr>
              <w:t>sa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međunarodnim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učešćem</w:t>
            </w:r>
            <w:proofErr w:type="spellEnd"/>
            <w:r w:rsidRPr="00FD79A9">
              <w:rPr>
                <w:sz w:val="24"/>
                <w:szCs w:val="24"/>
              </w:rPr>
              <w:t xml:space="preserve">. </w:t>
            </w:r>
            <w:proofErr w:type="spellStart"/>
            <w:r w:rsidRPr="00FD79A9">
              <w:rPr>
                <w:sz w:val="24"/>
                <w:szCs w:val="24"/>
              </w:rPr>
              <w:t>Jahorina</w:t>
            </w:r>
            <w:proofErr w:type="spellEnd"/>
            <w:r w:rsidRPr="00FD79A9">
              <w:rPr>
                <w:sz w:val="24"/>
                <w:szCs w:val="24"/>
              </w:rPr>
              <w:t xml:space="preserve">. </w:t>
            </w:r>
            <w:proofErr w:type="spellStart"/>
            <w:r w:rsidRPr="00FD79A9">
              <w:rPr>
                <w:sz w:val="24"/>
                <w:szCs w:val="24"/>
              </w:rPr>
              <w:t>Zbornik</w:t>
            </w:r>
            <w:proofErr w:type="spellEnd"/>
            <w:r w:rsidRPr="00FD79A9">
              <w:rPr>
                <w:sz w:val="24"/>
                <w:szCs w:val="24"/>
              </w:rPr>
              <w:t xml:space="preserve"> </w:t>
            </w:r>
            <w:proofErr w:type="spellStart"/>
            <w:r w:rsidRPr="00FD79A9">
              <w:rPr>
                <w:sz w:val="24"/>
                <w:szCs w:val="24"/>
              </w:rPr>
              <w:t>radova</w:t>
            </w:r>
            <w:proofErr w:type="spellEnd"/>
            <w:r w:rsidRPr="00FD79A9">
              <w:rPr>
                <w:sz w:val="24"/>
                <w:szCs w:val="24"/>
              </w:rPr>
              <w:t>, 2014.</w:t>
            </w:r>
            <w:r>
              <w:rPr>
                <w:sz w:val="24"/>
                <w:szCs w:val="24"/>
              </w:rPr>
              <w:t xml:space="preserve">                         </w:t>
            </w:r>
            <w:r w:rsidR="007255A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(</w:t>
            </w:r>
            <w:r w:rsidRPr="004771CA">
              <w:rPr>
                <w:sz w:val="24"/>
                <w:szCs w:val="24"/>
              </w:rPr>
              <w:t>R64</w:t>
            </w:r>
            <w:r>
              <w:rPr>
                <w:sz w:val="24"/>
                <w:szCs w:val="24"/>
              </w:rPr>
              <w:t>)</w:t>
            </w:r>
          </w:p>
          <w:p w14:paraId="643E5CC5" w14:textId="77777777" w:rsidR="005766D9" w:rsidRPr="004771CA" w:rsidRDefault="005766D9" w:rsidP="005766D9">
            <w:pPr>
              <w:pStyle w:val="ListParagraph"/>
              <w:adjustRightInd w:val="0"/>
              <w:ind w:left="675" w:firstLine="0"/>
              <w:jc w:val="both"/>
              <w:rPr>
                <w:sz w:val="24"/>
                <w:szCs w:val="24"/>
              </w:rPr>
            </w:pPr>
          </w:p>
          <w:p w14:paraId="4779EC4C" w14:textId="77777777" w:rsidR="005766D9" w:rsidRPr="004771CA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20437">
              <w:rPr>
                <w:sz w:val="24"/>
                <w:szCs w:val="24"/>
              </w:rPr>
              <w:t>Marić</w:t>
            </w:r>
            <w:proofErr w:type="spellEnd"/>
            <w:r w:rsidRPr="00A20437">
              <w:rPr>
                <w:sz w:val="24"/>
                <w:szCs w:val="24"/>
              </w:rPr>
              <w:t xml:space="preserve"> S, </w:t>
            </w:r>
            <w:proofErr w:type="spellStart"/>
            <w:r w:rsidRPr="00A20437">
              <w:rPr>
                <w:sz w:val="24"/>
                <w:szCs w:val="24"/>
              </w:rPr>
              <w:t>Miletić</w:t>
            </w:r>
            <w:proofErr w:type="spellEnd"/>
            <w:r w:rsidRPr="00A20437">
              <w:rPr>
                <w:sz w:val="24"/>
                <w:szCs w:val="24"/>
              </w:rPr>
              <w:t xml:space="preserve"> R, </w:t>
            </w:r>
            <w:proofErr w:type="spellStart"/>
            <w:r w:rsidRPr="00A20437">
              <w:rPr>
                <w:b/>
                <w:sz w:val="24"/>
                <w:szCs w:val="24"/>
              </w:rPr>
              <w:t>Lalović</w:t>
            </w:r>
            <w:proofErr w:type="spellEnd"/>
            <w:r w:rsidRPr="00A20437">
              <w:rPr>
                <w:b/>
                <w:sz w:val="24"/>
                <w:szCs w:val="24"/>
              </w:rPr>
              <w:t xml:space="preserve"> N</w:t>
            </w:r>
            <w:r w:rsidRPr="00A20437">
              <w:rPr>
                <w:sz w:val="24"/>
                <w:szCs w:val="24"/>
              </w:rPr>
              <w:t xml:space="preserve">, </w:t>
            </w:r>
            <w:proofErr w:type="spellStart"/>
            <w:r w:rsidRPr="00A20437">
              <w:rPr>
                <w:sz w:val="24"/>
                <w:szCs w:val="24"/>
              </w:rPr>
              <w:t>Kovačević</w:t>
            </w:r>
            <w:proofErr w:type="spellEnd"/>
            <w:r w:rsidRPr="00A20437">
              <w:rPr>
                <w:sz w:val="24"/>
                <w:szCs w:val="24"/>
              </w:rPr>
              <w:t xml:space="preserve"> M, </w:t>
            </w:r>
            <w:proofErr w:type="spellStart"/>
            <w:r w:rsidRPr="00A20437">
              <w:rPr>
                <w:sz w:val="24"/>
                <w:szCs w:val="24"/>
              </w:rPr>
              <w:t>Erić</w:t>
            </w:r>
            <w:proofErr w:type="spellEnd"/>
            <w:r w:rsidRPr="00A20437">
              <w:rPr>
                <w:sz w:val="24"/>
                <w:szCs w:val="24"/>
              </w:rPr>
              <w:t xml:space="preserve">. </w:t>
            </w:r>
            <w:proofErr w:type="spellStart"/>
            <w:r w:rsidRPr="00A20437">
              <w:rPr>
                <w:sz w:val="24"/>
                <w:szCs w:val="24"/>
              </w:rPr>
              <w:t>Dileme</w:t>
            </w:r>
            <w:proofErr w:type="spellEnd"/>
            <w:r w:rsidRPr="00A20437">
              <w:rPr>
                <w:sz w:val="24"/>
                <w:szCs w:val="24"/>
              </w:rPr>
              <w:t xml:space="preserve"> u </w:t>
            </w:r>
            <w:proofErr w:type="spellStart"/>
            <w:r w:rsidRPr="00A20437">
              <w:rPr>
                <w:sz w:val="24"/>
                <w:szCs w:val="24"/>
              </w:rPr>
              <w:t>rješavanju</w:t>
            </w:r>
            <w:proofErr w:type="spellEnd"/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perioperativnog</w:t>
            </w:r>
            <w:proofErr w:type="spellEnd"/>
            <w:r w:rsidRPr="00A20437">
              <w:rPr>
                <w:sz w:val="24"/>
                <w:szCs w:val="24"/>
              </w:rPr>
              <w:t xml:space="preserve"> bola. </w:t>
            </w:r>
            <w:proofErr w:type="spellStart"/>
            <w:r w:rsidRPr="00A20437">
              <w:rPr>
                <w:sz w:val="24"/>
                <w:szCs w:val="24"/>
              </w:rPr>
              <w:t>Treći</w:t>
            </w:r>
            <w:proofErr w:type="spellEnd"/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kongres</w:t>
            </w:r>
            <w:proofErr w:type="spellEnd"/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kirurga</w:t>
            </w:r>
            <w:proofErr w:type="spellEnd"/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Federacije</w:t>
            </w:r>
            <w:proofErr w:type="spellEnd"/>
            <w:r w:rsidRPr="00A20437">
              <w:rPr>
                <w:sz w:val="24"/>
                <w:szCs w:val="24"/>
              </w:rPr>
              <w:t xml:space="preserve"> BiH s </w:t>
            </w:r>
            <w:proofErr w:type="spellStart"/>
            <w:r w:rsidRPr="00A20437">
              <w:rPr>
                <w:sz w:val="24"/>
                <w:szCs w:val="24"/>
              </w:rPr>
              <w:t>međunarodnim</w:t>
            </w:r>
            <w:proofErr w:type="spellEnd"/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sudjelovanjem</w:t>
            </w:r>
            <w:proofErr w:type="spellEnd"/>
            <w:r w:rsidRPr="00A20437">
              <w:rPr>
                <w:sz w:val="24"/>
                <w:szCs w:val="24"/>
              </w:rPr>
              <w:t xml:space="preserve">, Mostar. </w:t>
            </w:r>
            <w:proofErr w:type="spellStart"/>
            <w:r w:rsidRPr="00A20437">
              <w:rPr>
                <w:sz w:val="24"/>
                <w:szCs w:val="24"/>
              </w:rPr>
              <w:t>Knjiga</w:t>
            </w:r>
            <w:proofErr w:type="spellEnd"/>
            <w:r w:rsidRPr="00A20437">
              <w:rPr>
                <w:sz w:val="24"/>
                <w:szCs w:val="24"/>
              </w:rPr>
              <w:t xml:space="preserve"> </w:t>
            </w:r>
            <w:proofErr w:type="spellStart"/>
            <w:r w:rsidRPr="00A20437">
              <w:rPr>
                <w:sz w:val="24"/>
                <w:szCs w:val="24"/>
              </w:rPr>
              <w:t>sažetaka</w:t>
            </w:r>
            <w:proofErr w:type="spellEnd"/>
            <w:r w:rsidRPr="00A20437">
              <w:rPr>
                <w:sz w:val="24"/>
                <w:szCs w:val="24"/>
              </w:rPr>
              <w:t>, 2014: 40.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(</w:t>
            </w:r>
            <w:r w:rsidRPr="004771CA">
              <w:rPr>
                <w:sz w:val="24"/>
                <w:szCs w:val="24"/>
              </w:rPr>
              <w:t>R64</w:t>
            </w:r>
            <w:r>
              <w:rPr>
                <w:sz w:val="24"/>
                <w:szCs w:val="24"/>
              </w:rPr>
              <w:t>)</w:t>
            </w:r>
          </w:p>
          <w:p w14:paraId="2B6B0DAE" w14:textId="77777777" w:rsidR="005766D9" w:rsidRPr="004771CA" w:rsidRDefault="005766D9" w:rsidP="005766D9">
            <w:pPr>
              <w:pStyle w:val="ListParagraph"/>
              <w:rPr>
                <w:sz w:val="24"/>
                <w:szCs w:val="24"/>
              </w:rPr>
            </w:pPr>
          </w:p>
          <w:p w14:paraId="44F89F88" w14:textId="77777777" w:rsidR="005766D9" w:rsidRPr="004771CA" w:rsidRDefault="005766D9" w:rsidP="005766D9">
            <w:pPr>
              <w:pStyle w:val="ListParagraph"/>
              <w:adjustRightInd w:val="0"/>
              <w:ind w:left="675" w:firstLine="0"/>
              <w:jc w:val="both"/>
              <w:rPr>
                <w:sz w:val="24"/>
                <w:szCs w:val="24"/>
              </w:rPr>
            </w:pPr>
          </w:p>
          <w:p w14:paraId="110CFDA6" w14:textId="77777777" w:rsidR="005766D9" w:rsidRPr="004771CA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172EF">
              <w:rPr>
                <w:sz w:val="24"/>
                <w:szCs w:val="24"/>
              </w:rPr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R, </w:t>
            </w:r>
            <w:proofErr w:type="spellStart"/>
            <w:r w:rsidRPr="007172EF">
              <w:rPr>
                <w:sz w:val="24"/>
                <w:szCs w:val="24"/>
              </w:rPr>
              <w:t>Mitrović</w:t>
            </w:r>
            <w:proofErr w:type="spellEnd"/>
            <w:r w:rsidRPr="007172EF">
              <w:rPr>
                <w:sz w:val="24"/>
                <w:szCs w:val="24"/>
              </w:rPr>
              <w:t xml:space="preserve"> V, </w:t>
            </w:r>
            <w:proofErr w:type="spellStart"/>
            <w:r w:rsidRPr="007172EF">
              <w:rPr>
                <w:sz w:val="24"/>
                <w:szCs w:val="24"/>
              </w:rPr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S, </w:t>
            </w:r>
            <w:proofErr w:type="spellStart"/>
            <w:r w:rsidRPr="007172EF">
              <w:rPr>
                <w:b/>
                <w:sz w:val="24"/>
                <w:szCs w:val="24"/>
              </w:rPr>
              <w:t>Lalović</w:t>
            </w:r>
            <w:proofErr w:type="spellEnd"/>
            <w:r w:rsidRPr="007172EF">
              <w:rPr>
                <w:b/>
                <w:sz w:val="24"/>
                <w:szCs w:val="24"/>
              </w:rPr>
              <w:t xml:space="preserve"> N</w:t>
            </w:r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ostali</w:t>
            </w:r>
            <w:proofErr w:type="spellEnd"/>
            <w:r w:rsidRPr="007172EF">
              <w:rPr>
                <w:sz w:val="24"/>
                <w:szCs w:val="24"/>
              </w:rPr>
              <w:t xml:space="preserve">. </w:t>
            </w:r>
            <w:proofErr w:type="spellStart"/>
            <w:r w:rsidRPr="007172EF">
              <w:rPr>
                <w:sz w:val="24"/>
                <w:szCs w:val="24"/>
              </w:rPr>
              <w:t>Karotidna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hirurgija</w:t>
            </w:r>
            <w:proofErr w:type="spellEnd"/>
            <w:r w:rsidRPr="007172EF">
              <w:rPr>
                <w:sz w:val="24"/>
                <w:szCs w:val="24"/>
              </w:rPr>
              <w:t xml:space="preserve">: </w:t>
            </w:r>
            <w:proofErr w:type="spellStart"/>
            <w:r w:rsidRPr="007172EF">
              <w:rPr>
                <w:sz w:val="24"/>
                <w:szCs w:val="24"/>
              </w:rPr>
              <w:t>razvoj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rezultati</w:t>
            </w:r>
            <w:proofErr w:type="spellEnd"/>
            <w:r w:rsidRPr="007172EF">
              <w:rPr>
                <w:sz w:val="24"/>
                <w:szCs w:val="24"/>
              </w:rPr>
              <w:t xml:space="preserve">. </w:t>
            </w:r>
            <w:proofErr w:type="spellStart"/>
            <w:r w:rsidRPr="007172EF">
              <w:rPr>
                <w:sz w:val="24"/>
                <w:szCs w:val="24"/>
              </w:rPr>
              <w:t>Treći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kongres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kirurga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Federacije</w:t>
            </w:r>
            <w:proofErr w:type="spellEnd"/>
            <w:r w:rsidRPr="007172EF">
              <w:rPr>
                <w:sz w:val="24"/>
                <w:szCs w:val="24"/>
              </w:rPr>
              <w:t xml:space="preserve"> BiH s </w:t>
            </w:r>
            <w:proofErr w:type="spellStart"/>
            <w:r w:rsidRPr="007172EF">
              <w:rPr>
                <w:sz w:val="24"/>
                <w:szCs w:val="24"/>
              </w:rPr>
              <w:t>međunarodnim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sudjelovanjem</w:t>
            </w:r>
            <w:proofErr w:type="spellEnd"/>
            <w:r w:rsidRPr="007172EF">
              <w:rPr>
                <w:sz w:val="24"/>
                <w:szCs w:val="24"/>
              </w:rPr>
              <w:t xml:space="preserve">. Mostar. </w:t>
            </w:r>
            <w:proofErr w:type="spellStart"/>
            <w:r w:rsidRPr="007172EF">
              <w:rPr>
                <w:sz w:val="24"/>
                <w:szCs w:val="24"/>
              </w:rPr>
              <w:t>Knjiga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sažetaka</w:t>
            </w:r>
            <w:proofErr w:type="spellEnd"/>
            <w:r w:rsidRPr="007172EF">
              <w:rPr>
                <w:sz w:val="24"/>
                <w:szCs w:val="24"/>
              </w:rPr>
              <w:t>, 2014: 52-53.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(</w:t>
            </w:r>
            <w:r w:rsidRPr="004771CA">
              <w:rPr>
                <w:sz w:val="24"/>
                <w:szCs w:val="24"/>
              </w:rPr>
              <w:t>R64</w:t>
            </w:r>
            <w:r>
              <w:rPr>
                <w:sz w:val="24"/>
                <w:szCs w:val="24"/>
              </w:rPr>
              <w:t>)</w:t>
            </w:r>
          </w:p>
          <w:p w14:paraId="3A6B8998" w14:textId="77777777" w:rsidR="005766D9" w:rsidRPr="004771CA" w:rsidRDefault="005766D9" w:rsidP="005766D9">
            <w:pPr>
              <w:pStyle w:val="ListParagraph"/>
              <w:adjustRightInd w:val="0"/>
              <w:ind w:left="675" w:firstLine="0"/>
              <w:jc w:val="both"/>
              <w:rPr>
                <w:sz w:val="24"/>
                <w:szCs w:val="24"/>
              </w:rPr>
            </w:pPr>
          </w:p>
          <w:p w14:paraId="4A8A6037" w14:textId="77777777" w:rsidR="005766D9" w:rsidRPr="004771CA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b/>
                <w:sz w:val="24"/>
                <w:szCs w:val="24"/>
              </w:rPr>
            </w:pPr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Kovačević</w:t>
            </w:r>
            <w:proofErr w:type="spellEnd"/>
            <w:r w:rsidRPr="004771CA">
              <w:rPr>
                <w:sz w:val="24"/>
                <w:szCs w:val="24"/>
              </w:rPr>
              <w:t xml:space="preserve"> M, </w:t>
            </w:r>
            <w:proofErr w:type="spellStart"/>
            <w:r w:rsidRPr="004771CA">
              <w:rPr>
                <w:sz w:val="24"/>
                <w:szCs w:val="24"/>
              </w:rPr>
              <w:t>Gavrić</w:t>
            </w:r>
            <w:proofErr w:type="spellEnd"/>
            <w:r w:rsidRPr="004771CA">
              <w:rPr>
                <w:sz w:val="24"/>
                <w:szCs w:val="24"/>
              </w:rPr>
              <w:t xml:space="preserve"> N, </w:t>
            </w:r>
            <w:proofErr w:type="spellStart"/>
            <w:r w:rsidRPr="004771CA">
              <w:rPr>
                <w:sz w:val="24"/>
                <w:szCs w:val="24"/>
              </w:rPr>
              <w:t>Kovačević</w:t>
            </w:r>
            <w:proofErr w:type="spellEnd"/>
            <w:r w:rsidRPr="004771CA">
              <w:rPr>
                <w:sz w:val="24"/>
                <w:szCs w:val="24"/>
              </w:rPr>
              <w:t xml:space="preserve"> M, </w:t>
            </w:r>
            <w:proofErr w:type="spellStart"/>
            <w:r w:rsidRPr="004771CA">
              <w:rPr>
                <w:sz w:val="24"/>
                <w:szCs w:val="24"/>
              </w:rPr>
              <w:t>Marić</w:t>
            </w:r>
            <w:proofErr w:type="spellEnd"/>
            <w:r w:rsidRPr="004771CA">
              <w:rPr>
                <w:sz w:val="24"/>
                <w:szCs w:val="24"/>
              </w:rPr>
              <w:t xml:space="preserve"> S, </w:t>
            </w:r>
            <w:proofErr w:type="spellStart"/>
            <w:r w:rsidRPr="004771CA">
              <w:rPr>
                <w:sz w:val="24"/>
                <w:szCs w:val="24"/>
              </w:rPr>
              <w:t>Erić</w:t>
            </w:r>
            <w:proofErr w:type="spellEnd"/>
            <w:r w:rsidRPr="004771CA">
              <w:rPr>
                <w:sz w:val="24"/>
                <w:szCs w:val="24"/>
              </w:rPr>
              <w:t xml:space="preserve"> D, </w:t>
            </w:r>
            <w:proofErr w:type="spellStart"/>
            <w:r w:rsidRPr="004771CA">
              <w:rPr>
                <w:sz w:val="24"/>
                <w:szCs w:val="24"/>
              </w:rPr>
              <w:t>Miletić</w:t>
            </w:r>
            <w:proofErr w:type="spellEnd"/>
            <w:r w:rsidRPr="004771CA">
              <w:rPr>
                <w:sz w:val="24"/>
                <w:szCs w:val="24"/>
              </w:rPr>
              <w:t xml:space="preserve"> R, </w:t>
            </w:r>
            <w:proofErr w:type="spellStart"/>
            <w:r w:rsidRPr="004771CA">
              <w:rPr>
                <w:b/>
                <w:sz w:val="24"/>
                <w:szCs w:val="24"/>
              </w:rPr>
              <w:t>Lalović</w:t>
            </w:r>
            <w:proofErr w:type="spellEnd"/>
            <w:r w:rsidRPr="004771CA">
              <w:rPr>
                <w:b/>
                <w:sz w:val="24"/>
                <w:szCs w:val="24"/>
              </w:rPr>
              <w:t xml:space="preserve"> N</w:t>
            </w:r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i</w:t>
            </w:r>
            <w:proofErr w:type="spellEnd"/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ostali</w:t>
            </w:r>
            <w:proofErr w:type="spellEnd"/>
            <w:r w:rsidRPr="004771CA">
              <w:rPr>
                <w:sz w:val="24"/>
                <w:szCs w:val="24"/>
              </w:rPr>
              <w:t xml:space="preserve">. </w:t>
            </w:r>
            <w:proofErr w:type="spellStart"/>
            <w:r w:rsidRPr="004771CA">
              <w:rPr>
                <w:sz w:val="24"/>
                <w:szCs w:val="24"/>
              </w:rPr>
              <w:t>Opšte</w:t>
            </w:r>
            <w:proofErr w:type="spellEnd"/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komplikacije</w:t>
            </w:r>
            <w:proofErr w:type="spellEnd"/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nakon</w:t>
            </w:r>
            <w:proofErr w:type="spellEnd"/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preloma</w:t>
            </w:r>
            <w:proofErr w:type="spellEnd"/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proksimalnog</w:t>
            </w:r>
            <w:proofErr w:type="spellEnd"/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okrajka</w:t>
            </w:r>
            <w:proofErr w:type="spellEnd"/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femura</w:t>
            </w:r>
            <w:proofErr w:type="spellEnd"/>
            <w:r w:rsidRPr="004771CA">
              <w:rPr>
                <w:sz w:val="24"/>
                <w:szCs w:val="24"/>
              </w:rPr>
              <w:t xml:space="preserve">. </w:t>
            </w:r>
            <w:proofErr w:type="spellStart"/>
            <w:r w:rsidRPr="004771CA">
              <w:rPr>
                <w:sz w:val="24"/>
                <w:szCs w:val="24"/>
              </w:rPr>
              <w:t>Prvi</w:t>
            </w:r>
            <w:proofErr w:type="spellEnd"/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kongres</w:t>
            </w:r>
            <w:proofErr w:type="spellEnd"/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ortopeda</w:t>
            </w:r>
            <w:proofErr w:type="spellEnd"/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i</w:t>
            </w:r>
            <w:proofErr w:type="spellEnd"/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traumatologa</w:t>
            </w:r>
            <w:proofErr w:type="spellEnd"/>
            <w:r w:rsidRPr="004771CA">
              <w:rPr>
                <w:sz w:val="24"/>
                <w:szCs w:val="24"/>
              </w:rPr>
              <w:t xml:space="preserve"> BiH </w:t>
            </w:r>
            <w:proofErr w:type="spellStart"/>
            <w:r w:rsidRPr="004771CA">
              <w:rPr>
                <w:sz w:val="24"/>
                <w:szCs w:val="24"/>
              </w:rPr>
              <w:t>sa</w:t>
            </w:r>
            <w:proofErr w:type="spellEnd"/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međunarodnim</w:t>
            </w:r>
            <w:proofErr w:type="spellEnd"/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učešćem</w:t>
            </w:r>
            <w:proofErr w:type="spellEnd"/>
            <w:r w:rsidRPr="004771CA">
              <w:rPr>
                <w:sz w:val="24"/>
                <w:szCs w:val="24"/>
              </w:rPr>
              <w:t xml:space="preserve">. </w:t>
            </w:r>
            <w:proofErr w:type="spellStart"/>
            <w:r w:rsidRPr="004771CA">
              <w:rPr>
                <w:sz w:val="24"/>
                <w:szCs w:val="24"/>
              </w:rPr>
              <w:t>Jahorina</w:t>
            </w:r>
            <w:proofErr w:type="spellEnd"/>
            <w:r w:rsidRPr="004771CA">
              <w:rPr>
                <w:sz w:val="24"/>
                <w:szCs w:val="24"/>
              </w:rPr>
              <w:t xml:space="preserve">. </w:t>
            </w:r>
            <w:proofErr w:type="spellStart"/>
            <w:r w:rsidRPr="004771CA">
              <w:rPr>
                <w:sz w:val="24"/>
                <w:szCs w:val="24"/>
              </w:rPr>
              <w:t>Knjiga</w:t>
            </w:r>
            <w:proofErr w:type="spellEnd"/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sažetaka</w:t>
            </w:r>
            <w:proofErr w:type="spellEnd"/>
            <w:r w:rsidRPr="004771CA">
              <w:rPr>
                <w:sz w:val="24"/>
                <w:szCs w:val="24"/>
              </w:rPr>
              <w:t xml:space="preserve">, 2014.  </w:t>
            </w:r>
            <w:r w:rsidRPr="004771CA">
              <w:rPr>
                <w:b/>
                <w:sz w:val="24"/>
                <w:szCs w:val="24"/>
              </w:rPr>
              <w:tab/>
            </w:r>
            <w:r w:rsidR="007255A4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4771CA">
              <w:rPr>
                <w:sz w:val="24"/>
                <w:szCs w:val="24"/>
              </w:rPr>
              <w:t>R64</w:t>
            </w:r>
            <w:r>
              <w:rPr>
                <w:sz w:val="24"/>
                <w:szCs w:val="24"/>
              </w:rPr>
              <w:t>)</w:t>
            </w:r>
            <w:r w:rsidRPr="004771CA">
              <w:rPr>
                <w:b/>
                <w:sz w:val="24"/>
                <w:szCs w:val="24"/>
              </w:rPr>
              <w:tab/>
            </w:r>
          </w:p>
          <w:p w14:paraId="3999E936" w14:textId="77777777" w:rsidR="005766D9" w:rsidRPr="004771CA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172EF">
              <w:rPr>
                <w:b/>
                <w:sz w:val="24"/>
                <w:szCs w:val="24"/>
              </w:rPr>
              <w:t>Lalović</w:t>
            </w:r>
            <w:proofErr w:type="spellEnd"/>
            <w:r w:rsidRPr="007172EF">
              <w:rPr>
                <w:b/>
                <w:sz w:val="24"/>
                <w:szCs w:val="24"/>
              </w:rPr>
              <w:t xml:space="preserve"> N</w:t>
            </w:r>
            <w:r w:rsidRPr="007172EF">
              <w:rPr>
                <w:sz w:val="24"/>
                <w:szCs w:val="24"/>
              </w:rPr>
              <w:t xml:space="preserve">, </w:t>
            </w:r>
            <w:proofErr w:type="spellStart"/>
            <w:r w:rsidRPr="007172EF">
              <w:rPr>
                <w:sz w:val="24"/>
                <w:szCs w:val="24"/>
              </w:rPr>
              <w:t>Cvijanović</w:t>
            </w:r>
            <w:proofErr w:type="spellEnd"/>
            <w:r w:rsidRPr="007172EF">
              <w:rPr>
                <w:sz w:val="24"/>
                <w:szCs w:val="24"/>
              </w:rPr>
              <w:t xml:space="preserve"> R, </w:t>
            </w:r>
            <w:proofErr w:type="spellStart"/>
            <w:r w:rsidRPr="007172EF">
              <w:rPr>
                <w:sz w:val="24"/>
                <w:szCs w:val="24"/>
              </w:rPr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V, </w:t>
            </w:r>
            <w:proofErr w:type="spellStart"/>
            <w:r w:rsidRPr="007172EF">
              <w:rPr>
                <w:sz w:val="24"/>
                <w:szCs w:val="24"/>
              </w:rPr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R </w:t>
            </w:r>
            <w:proofErr w:type="spellStart"/>
            <w:r w:rsidRPr="007172EF">
              <w:rPr>
                <w:sz w:val="24"/>
                <w:szCs w:val="24"/>
              </w:rPr>
              <w:t>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ostali</w:t>
            </w:r>
            <w:proofErr w:type="spellEnd"/>
            <w:r w:rsidRPr="007172EF">
              <w:rPr>
                <w:sz w:val="24"/>
                <w:szCs w:val="24"/>
              </w:rPr>
              <w:t xml:space="preserve">. </w:t>
            </w:r>
            <w:proofErr w:type="spellStart"/>
            <w:r w:rsidRPr="007172EF">
              <w:rPr>
                <w:sz w:val="24"/>
                <w:szCs w:val="24"/>
              </w:rPr>
              <w:t>Tretman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polipoidnih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lezija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žučne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kese</w:t>
            </w:r>
            <w:proofErr w:type="spellEnd"/>
            <w:r w:rsidRPr="007172EF">
              <w:rPr>
                <w:sz w:val="24"/>
                <w:szCs w:val="24"/>
              </w:rPr>
              <w:t xml:space="preserve">. </w:t>
            </w:r>
            <w:proofErr w:type="spellStart"/>
            <w:r w:rsidRPr="007172EF">
              <w:rPr>
                <w:sz w:val="24"/>
                <w:szCs w:val="24"/>
              </w:rPr>
              <w:t>Treći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kongres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hirurga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Federacije</w:t>
            </w:r>
            <w:proofErr w:type="spellEnd"/>
            <w:r w:rsidRPr="007172EF">
              <w:rPr>
                <w:sz w:val="24"/>
                <w:szCs w:val="24"/>
              </w:rPr>
              <w:t xml:space="preserve"> B </w:t>
            </w:r>
            <w:proofErr w:type="spellStart"/>
            <w:r w:rsidRPr="007172EF">
              <w:rPr>
                <w:sz w:val="24"/>
                <w:szCs w:val="24"/>
              </w:rPr>
              <w:t>i</w:t>
            </w:r>
            <w:proofErr w:type="spellEnd"/>
            <w:r w:rsidRPr="007172EF">
              <w:rPr>
                <w:sz w:val="24"/>
                <w:szCs w:val="24"/>
              </w:rPr>
              <w:t xml:space="preserve"> H </w:t>
            </w:r>
            <w:proofErr w:type="spellStart"/>
            <w:r w:rsidRPr="007172EF">
              <w:rPr>
                <w:sz w:val="24"/>
                <w:szCs w:val="24"/>
              </w:rPr>
              <w:t>sa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međunarodnim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učešćem</w:t>
            </w:r>
            <w:proofErr w:type="spellEnd"/>
            <w:r w:rsidRPr="007172EF">
              <w:rPr>
                <w:sz w:val="24"/>
                <w:szCs w:val="24"/>
              </w:rPr>
              <w:t xml:space="preserve">, Mostar. </w:t>
            </w:r>
            <w:proofErr w:type="spellStart"/>
            <w:r w:rsidRPr="007172EF">
              <w:rPr>
                <w:sz w:val="24"/>
                <w:szCs w:val="24"/>
              </w:rPr>
              <w:t>Knjiga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sažetaka</w:t>
            </w:r>
            <w:proofErr w:type="spellEnd"/>
            <w:r w:rsidRPr="007172EF">
              <w:rPr>
                <w:sz w:val="24"/>
                <w:szCs w:val="24"/>
              </w:rPr>
              <w:t>, 2014.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4771CA">
              <w:rPr>
                <w:sz w:val="24"/>
                <w:szCs w:val="24"/>
              </w:rPr>
              <w:t>(R64)</w:t>
            </w:r>
          </w:p>
          <w:p w14:paraId="60947E2E" w14:textId="77777777" w:rsidR="005766D9" w:rsidRPr="004771CA" w:rsidRDefault="005766D9" w:rsidP="005766D9">
            <w:pPr>
              <w:pStyle w:val="ListParagraph"/>
              <w:adjustRightInd w:val="0"/>
              <w:ind w:left="675" w:firstLine="0"/>
              <w:jc w:val="both"/>
              <w:rPr>
                <w:sz w:val="24"/>
                <w:szCs w:val="24"/>
              </w:rPr>
            </w:pPr>
          </w:p>
          <w:p w14:paraId="3BB98214" w14:textId="77777777" w:rsidR="005766D9" w:rsidRPr="004771CA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771CA">
              <w:rPr>
                <w:b/>
                <w:sz w:val="24"/>
                <w:szCs w:val="24"/>
              </w:rPr>
              <w:t>Lalović</w:t>
            </w:r>
            <w:proofErr w:type="spellEnd"/>
            <w:r w:rsidRPr="004771CA">
              <w:rPr>
                <w:b/>
                <w:sz w:val="24"/>
                <w:szCs w:val="24"/>
              </w:rPr>
              <w:t xml:space="preserve"> N</w:t>
            </w:r>
            <w:r w:rsidRPr="004771CA">
              <w:rPr>
                <w:sz w:val="24"/>
                <w:szCs w:val="24"/>
              </w:rPr>
              <w:t xml:space="preserve">, </w:t>
            </w:r>
            <w:proofErr w:type="spellStart"/>
            <w:r w:rsidRPr="004771CA">
              <w:rPr>
                <w:sz w:val="24"/>
                <w:szCs w:val="24"/>
              </w:rPr>
              <w:t>Cvijanović</w:t>
            </w:r>
            <w:proofErr w:type="spellEnd"/>
            <w:r w:rsidRPr="004771CA">
              <w:rPr>
                <w:sz w:val="24"/>
                <w:szCs w:val="24"/>
              </w:rPr>
              <w:t xml:space="preserve"> R, </w:t>
            </w:r>
            <w:proofErr w:type="spellStart"/>
            <w:r w:rsidRPr="004771CA">
              <w:rPr>
                <w:sz w:val="24"/>
                <w:szCs w:val="24"/>
              </w:rPr>
              <w:t>Marić</w:t>
            </w:r>
            <w:proofErr w:type="spellEnd"/>
            <w:r w:rsidRPr="004771CA">
              <w:rPr>
                <w:sz w:val="24"/>
                <w:szCs w:val="24"/>
              </w:rPr>
              <w:t xml:space="preserve"> V, </w:t>
            </w:r>
            <w:proofErr w:type="spellStart"/>
            <w:r w:rsidRPr="004771CA">
              <w:rPr>
                <w:sz w:val="24"/>
                <w:szCs w:val="24"/>
              </w:rPr>
              <w:t>Marić</w:t>
            </w:r>
            <w:proofErr w:type="spellEnd"/>
            <w:r w:rsidRPr="004771CA">
              <w:rPr>
                <w:sz w:val="24"/>
                <w:szCs w:val="24"/>
              </w:rPr>
              <w:t xml:space="preserve"> R </w:t>
            </w:r>
            <w:proofErr w:type="spellStart"/>
            <w:r w:rsidRPr="004771CA">
              <w:rPr>
                <w:sz w:val="24"/>
                <w:szCs w:val="24"/>
              </w:rPr>
              <w:t>i</w:t>
            </w:r>
            <w:proofErr w:type="spellEnd"/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ostali</w:t>
            </w:r>
            <w:proofErr w:type="spellEnd"/>
            <w:r w:rsidRPr="004771CA">
              <w:rPr>
                <w:sz w:val="24"/>
                <w:szCs w:val="24"/>
              </w:rPr>
              <w:t xml:space="preserve">. </w:t>
            </w:r>
            <w:proofErr w:type="spellStart"/>
            <w:r w:rsidRPr="004771CA">
              <w:rPr>
                <w:sz w:val="24"/>
                <w:szCs w:val="24"/>
              </w:rPr>
              <w:t>Komplikacije</w:t>
            </w:r>
            <w:proofErr w:type="spellEnd"/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laparoskopske</w:t>
            </w:r>
            <w:proofErr w:type="spellEnd"/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holecistektomije</w:t>
            </w:r>
            <w:proofErr w:type="spellEnd"/>
            <w:r w:rsidRPr="004771CA">
              <w:rPr>
                <w:sz w:val="24"/>
                <w:szCs w:val="24"/>
              </w:rPr>
              <w:t xml:space="preserve">. </w:t>
            </w:r>
            <w:proofErr w:type="spellStart"/>
            <w:r w:rsidRPr="004771CA">
              <w:rPr>
                <w:sz w:val="24"/>
                <w:szCs w:val="24"/>
              </w:rPr>
              <w:t>Treći</w:t>
            </w:r>
            <w:proofErr w:type="spellEnd"/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kongres</w:t>
            </w:r>
            <w:proofErr w:type="spellEnd"/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hirurga</w:t>
            </w:r>
            <w:proofErr w:type="spellEnd"/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Federacije</w:t>
            </w:r>
            <w:proofErr w:type="spellEnd"/>
            <w:r w:rsidRPr="004771CA">
              <w:rPr>
                <w:sz w:val="24"/>
                <w:szCs w:val="24"/>
              </w:rPr>
              <w:t xml:space="preserve"> B </w:t>
            </w:r>
            <w:proofErr w:type="spellStart"/>
            <w:r w:rsidRPr="004771CA">
              <w:rPr>
                <w:sz w:val="24"/>
                <w:szCs w:val="24"/>
              </w:rPr>
              <w:t>i</w:t>
            </w:r>
            <w:proofErr w:type="spellEnd"/>
            <w:r w:rsidRPr="004771CA">
              <w:rPr>
                <w:sz w:val="24"/>
                <w:szCs w:val="24"/>
              </w:rPr>
              <w:t xml:space="preserve"> H </w:t>
            </w:r>
            <w:proofErr w:type="spellStart"/>
            <w:r w:rsidRPr="004771CA">
              <w:rPr>
                <w:sz w:val="24"/>
                <w:szCs w:val="24"/>
              </w:rPr>
              <w:t>sa</w:t>
            </w:r>
            <w:proofErr w:type="spellEnd"/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međunarodnim</w:t>
            </w:r>
            <w:proofErr w:type="spellEnd"/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učešćem</w:t>
            </w:r>
            <w:proofErr w:type="spellEnd"/>
            <w:r w:rsidRPr="004771CA">
              <w:rPr>
                <w:sz w:val="24"/>
                <w:szCs w:val="24"/>
              </w:rPr>
              <w:t xml:space="preserve">, Mostar. </w:t>
            </w:r>
            <w:proofErr w:type="spellStart"/>
            <w:r w:rsidRPr="004771CA">
              <w:rPr>
                <w:sz w:val="24"/>
                <w:szCs w:val="24"/>
              </w:rPr>
              <w:t>Knjiga</w:t>
            </w:r>
            <w:proofErr w:type="spellEnd"/>
            <w:r w:rsidRPr="004771CA">
              <w:rPr>
                <w:sz w:val="24"/>
                <w:szCs w:val="24"/>
              </w:rPr>
              <w:t xml:space="preserve"> </w:t>
            </w:r>
            <w:proofErr w:type="spellStart"/>
            <w:r w:rsidRPr="004771CA">
              <w:rPr>
                <w:sz w:val="24"/>
                <w:szCs w:val="24"/>
              </w:rPr>
              <w:t>sažetaka</w:t>
            </w:r>
            <w:proofErr w:type="spellEnd"/>
            <w:r w:rsidRPr="004771CA">
              <w:rPr>
                <w:sz w:val="24"/>
                <w:szCs w:val="24"/>
              </w:rPr>
              <w:t>, 2014:17.</w:t>
            </w:r>
            <w:r w:rsidRPr="004771CA">
              <w:rPr>
                <w:sz w:val="24"/>
                <w:szCs w:val="24"/>
              </w:rPr>
              <w:tab/>
            </w:r>
            <w:r w:rsidRPr="004771CA">
              <w:rPr>
                <w:sz w:val="24"/>
                <w:szCs w:val="24"/>
              </w:rPr>
              <w:tab/>
              <w:t xml:space="preserve">                         </w:t>
            </w:r>
            <w:r>
              <w:rPr>
                <w:sz w:val="24"/>
                <w:szCs w:val="24"/>
              </w:rPr>
              <w:t xml:space="preserve">                                   (</w:t>
            </w:r>
            <w:r w:rsidRPr="004771CA">
              <w:rPr>
                <w:sz w:val="24"/>
                <w:szCs w:val="24"/>
              </w:rPr>
              <w:t>R64</w:t>
            </w:r>
            <w:r>
              <w:rPr>
                <w:sz w:val="24"/>
                <w:szCs w:val="24"/>
              </w:rPr>
              <w:t>)</w:t>
            </w:r>
          </w:p>
          <w:p w14:paraId="56C00B29" w14:textId="77777777" w:rsidR="005766D9" w:rsidRPr="004771CA" w:rsidRDefault="005766D9" w:rsidP="005766D9">
            <w:pPr>
              <w:adjustRightInd w:val="0"/>
              <w:jc w:val="both"/>
              <w:rPr>
                <w:sz w:val="24"/>
                <w:szCs w:val="24"/>
              </w:rPr>
            </w:pPr>
          </w:p>
          <w:p w14:paraId="20791231" w14:textId="77777777" w:rsidR="005766D9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H, </w:t>
            </w:r>
            <w:proofErr w:type="spellStart"/>
            <w:r w:rsidRPr="007172EF">
              <w:rPr>
                <w:sz w:val="24"/>
                <w:szCs w:val="24"/>
              </w:rPr>
              <w:t>Erić</w:t>
            </w:r>
            <w:proofErr w:type="spellEnd"/>
            <w:r w:rsidRPr="007172EF">
              <w:rPr>
                <w:sz w:val="24"/>
                <w:szCs w:val="24"/>
              </w:rPr>
              <w:t xml:space="preserve"> D, </w:t>
            </w:r>
            <w:proofErr w:type="spellStart"/>
            <w:r w:rsidRPr="007172EF">
              <w:rPr>
                <w:sz w:val="24"/>
                <w:szCs w:val="24"/>
              </w:rPr>
              <w:t>Ninković</w:t>
            </w:r>
            <w:proofErr w:type="spellEnd"/>
            <w:r w:rsidRPr="007172EF">
              <w:rPr>
                <w:sz w:val="24"/>
                <w:szCs w:val="24"/>
              </w:rPr>
              <w:t xml:space="preserve"> M, </w:t>
            </w:r>
            <w:proofErr w:type="spellStart"/>
            <w:r w:rsidRPr="007172EF">
              <w:rPr>
                <w:sz w:val="24"/>
                <w:szCs w:val="24"/>
              </w:rPr>
              <w:t>Kojić</w:t>
            </w:r>
            <w:proofErr w:type="spellEnd"/>
            <w:r w:rsidRPr="007172EF">
              <w:rPr>
                <w:sz w:val="24"/>
                <w:szCs w:val="24"/>
              </w:rPr>
              <w:t xml:space="preserve"> S, </w:t>
            </w:r>
            <w:proofErr w:type="spellStart"/>
            <w:r w:rsidRPr="007172EF">
              <w:rPr>
                <w:sz w:val="24"/>
                <w:szCs w:val="24"/>
              </w:rPr>
              <w:t>Obrenović</w:t>
            </w:r>
            <w:proofErr w:type="spellEnd"/>
            <w:r w:rsidRPr="007172EF">
              <w:rPr>
                <w:sz w:val="24"/>
                <w:szCs w:val="24"/>
              </w:rPr>
              <w:t xml:space="preserve"> M, </w:t>
            </w:r>
            <w:proofErr w:type="spellStart"/>
            <w:r w:rsidRPr="007172EF">
              <w:rPr>
                <w:sz w:val="24"/>
                <w:szCs w:val="24"/>
              </w:rPr>
              <w:t>Ćuk</w:t>
            </w:r>
            <w:proofErr w:type="spellEnd"/>
            <w:r w:rsidRPr="007172EF">
              <w:rPr>
                <w:sz w:val="24"/>
                <w:szCs w:val="24"/>
              </w:rPr>
              <w:t xml:space="preserve"> M, </w:t>
            </w:r>
            <w:proofErr w:type="spellStart"/>
            <w:r w:rsidRPr="007172EF">
              <w:rPr>
                <w:sz w:val="24"/>
                <w:szCs w:val="24"/>
              </w:rPr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V, </w:t>
            </w:r>
            <w:proofErr w:type="spellStart"/>
            <w:r w:rsidRPr="007172EF">
              <w:rPr>
                <w:sz w:val="24"/>
                <w:szCs w:val="24"/>
              </w:rPr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R, </w:t>
            </w:r>
            <w:proofErr w:type="spellStart"/>
            <w:r w:rsidRPr="007172EF">
              <w:rPr>
                <w:sz w:val="24"/>
                <w:szCs w:val="24"/>
              </w:rPr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S, </w:t>
            </w:r>
            <w:proofErr w:type="spellStart"/>
            <w:r w:rsidRPr="007172EF">
              <w:rPr>
                <w:b/>
                <w:sz w:val="24"/>
                <w:szCs w:val="24"/>
              </w:rPr>
              <w:t>Lalović</w:t>
            </w:r>
            <w:proofErr w:type="spellEnd"/>
            <w:r w:rsidRPr="007172EF">
              <w:rPr>
                <w:b/>
                <w:sz w:val="24"/>
                <w:szCs w:val="24"/>
              </w:rPr>
              <w:t xml:space="preserve"> N</w:t>
            </w:r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sar</w:t>
            </w:r>
            <w:proofErr w:type="spellEnd"/>
            <w:r w:rsidRPr="007172EF">
              <w:rPr>
                <w:sz w:val="24"/>
                <w:szCs w:val="24"/>
              </w:rPr>
              <w:t xml:space="preserve">. </w:t>
            </w:r>
            <w:proofErr w:type="spellStart"/>
            <w:r w:rsidRPr="007172EF">
              <w:rPr>
                <w:sz w:val="24"/>
                <w:szCs w:val="24"/>
              </w:rPr>
              <w:t>Lokalni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reženjevi</w:t>
            </w:r>
            <w:proofErr w:type="spellEnd"/>
            <w:r w:rsidRPr="007172EF">
              <w:rPr>
                <w:sz w:val="24"/>
                <w:szCs w:val="24"/>
              </w:rPr>
              <w:t xml:space="preserve"> u </w:t>
            </w:r>
            <w:proofErr w:type="spellStart"/>
            <w:r w:rsidRPr="007172EF">
              <w:rPr>
                <w:sz w:val="24"/>
                <w:szCs w:val="24"/>
              </w:rPr>
              <w:t>rekonstrukciji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defekata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lica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nakon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ekscizije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malignih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tumora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kože</w:t>
            </w:r>
            <w:proofErr w:type="spellEnd"/>
            <w:r w:rsidRPr="007172EF">
              <w:rPr>
                <w:sz w:val="24"/>
                <w:szCs w:val="24"/>
              </w:rPr>
              <w:t xml:space="preserve">. 3. </w:t>
            </w:r>
            <w:proofErr w:type="spellStart"/>
            <w:r w:rsidRPr="007172EF">
              <w:rPr>
                <w:sz w:val="24"/>
                <w:szCs w:val="24"/>
              </w:rPr>
              <w:t>Kongres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doktora</w:t>
            </w:r>
            <w:proofErr w:type="spellEnd"/>
            <w:r w:rsidRPr="007172EF">
              <w:rPr>
                <w:sz w:val="24"/>
                <w:szCs w:val="24"/>
              </w:rPr>
              <w:t xml:space="preserve"> medicine </w:t>
            </w:r>
            <w:proofErr w:type="spellStart"/>
            <w:r w:rsidRPr="007172EF">
              <w:rPr>
                <w:sz w:val="24"/>
                <w:szCs w:val="24"/>
              </w:rPr>
              <w:t>Republike</w:t>
            </w:r>
            <w:proofErr w:type="spellEnd"/>
            <w:r w:rsidRPr="007172EF">
              <w:rPr>
                <w:sz w:val="24"/>
                <w:szCs w:val="24"/>
              </w:rPr>
              <w:t xml:space="preserve"> Srpske </w:t>
            </w:r>
            <w:proofErr w:type="spellStart"/>
            <w:r w:rsidRPr="007172EF">
              <w:rPr>
                <w:sz w:val="24"/>
                <w:szCs w:val="24"/>
              </w:rPr>
              <w:t>sa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međunarodnim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učešćem</w:t>
            </w:r>
            <w:proofErr w:type="spellEnd"/>
            <w:r w:rsidRPr="007172EF">
              <w:rPr>
                <w:sz w:val="24"/>
                <w:szCs w:val="24"/>
              </w:rPr>
              <w:t xml:space="preserve">, </w:t>
            </w:r>
            <w:proofErr w:type="spellStart"/>
            <w:r w:rsidRPr="007172EF">
              <w:rPr>
                <w:sz w:val="24"/>
                <w:szCs w:val="24"/>
              </w:rPr>
              <w:t>Teslić</w:t>
            </w:r>
            <w:proofErr w:type="spellEnd"/>
            <w:r w:rsidRPr="007172EF">
              <w:rPr>
                <w:sz w:val="24"/>
                <w:szCs w:val="24"/>
              </w:rPr>
              <w:t xml:space="preserve">. </w:t>
            </w:r>
            <w:proofErr w:type="spellStart"/>
            <w:r w:rsidRPr="007172EF">
              <w:rPr>
                <w:sz w:val="24"/>
                <w:szCs w:val="24"/>
              </w:rPr>
              <w:t>Zbornik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sažetaka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izabranih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radova</w:t>
            </w:r>
            <w:proofErr w:type="spellEnd"/>
            <w:r w:rsidRPr="007172EF">
              <w:rPr>
                <w:sz w:val="24"/>
                <w:szCs w:val="24"/>
              </w:rPr>
              <w:t xml:space="preserve"> u </w:t>
            </w:r>
            <w:proofErr w:type="spellStart"/>
            <w:r w:rsidRPr="007172EF">
              <w:rPr>
                <w:sz w:val="24"/>
                <w:szCs w:val="24"/>
              </w:rPr>
              <w:t>cjelini</w:t>
            </w:r>
            <w:proofErr w:type="spellEnd"/>
            <w:r w:rsidRPr="007172EF">
              <w:rPr>
                <w:sz w:val="24"/>
                <w:szCs w:val="24"/>
              </w:rPr>
              <w:t>, 2013: 59.</w:t>
            </w:r>
          </w:p>
          <w:p w14:paraId="5FBBA3A9" w14:textId="77777777" w:rsidR="005766D9" w:rsidRPr="004771CA" w:rsidRDefault="005766D9" w:rsidP="005766D9">
            <w:pPr>
              <w:pStyle w:val="ListParagraph"/>
              <w:tabs>
                <w:tab w:val="left" w:pos="4276"/>
                <w:tab w:val="left" w:pos="7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   (R64)</w:t>
            </w:r>
          </w:p>
          <w:p w14:paraId="3C827DA3" w14:textId="77777777" w:rsidR="005766D9" w:rsidRPr="004771CA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172EF">
              <w:rPr>
                <w:sz w:val="24"/>
                <w:szCs w:val="24"/>
              </w:rPr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S, </w:t>
            </w:r>
            <w:proofErr w:type="spellStart"/>
            <w:r w:rsidRPr="007172EF">
              <w:rPr>
                <w:sz w:val="24"/>
                <w:szCs w:val="24"/>
              </w:rPr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R, </w:t>
            </w:r>
            <w:proofErr w:type="spellStart"/>
            <w:r w:rsidRPr="007172EF">
              <w:rPr>
                <w:sz w:val="24"/>
                <w:szCs w:val="24"/>
              </w:rPr>
              <w:t>Erić</w:t>
            </w:r>
            <w:proofErr w:type="spellEnd"/>
            <w:r w:rsidRPr="007172EF">
              <w:rPr>
                <w:sz w:val="24"/>
                <w:szCs w:val="24"/>
              </w:rPr>
              <w:t xml:space="preserve"> D, </w:t>
            </w:r>
            <w:proofErr w:type="spellStart"/>
            <w:r w:rsidRPr="007172EF">
              <w:rPr>
                <w:sz w:val="24"/>
                <w:szCs w:val="24"/>
              </w:rPr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H, </w:t>
            </w:r>
            <w:proofErr w:type="spellStart"/>
            <w:r w:rsidRPr="007172EF">
              <w:rPr>
                <w:sz w:val="24"/>
                <w:szCs w:val="24"/>
              </w:rPr>
              <w:t>Dostić</w:t>
            </w:r>
            <w:proofErr w:type="spellEnd"/>
            <w:r w:rsidRPr="007172EF">
              <w:rPr>
                <w:sz w:val="24"/>
                <w:szCs w:val="24"/>
              </w:rPr>
              <w:t xml:space="preserve"> M, </w:t>
            </w:r>
            <w:proofErr w:type="spellStart"/>
            <w:r w:rsidRPr="007172EF">
              <w:rPr>
                <w:b/>
                <w:sz w:val="24"/>
                <w:szCs w:val="24"/>
              </w:rPr>
              <w:t>Lalović</w:t>
            </w:r>
            <w:proofErr w:type="spellEnd"/>
            <w:r w:rsidRPr="007172EF">
              <w:rPr>
                <w:b/>
                <w:sz w:val="24"/>
                <w:szCs w:val="24"/>
              </w:rPr>
              <w:t xml:space="preserve"> N</w:t>
            </w:r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sar</w:t>
            </w:r>
            <w:proofErr w:type="spellEnd"/>
            <w:r w:rsidRPr="007172EF">
              <w:rPr>
                <w:sz w:val="24"/>
                <w:szCs w:val="24"/>
              </w:rPr>
              <w:t xml:space="preserve">. </w:t>
            </w:r>
            <w:proofErr w:type="spellStart"/>
            <w:r w:rsidRPr="007172EF">
              <w:rPr>
                <w:sz w:val="24"/>
                <w:szCs w:val="24"/>
              </w:rPr>
              <w:t>Multimodalna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analgezija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kao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savremena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metoda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liječenja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akutnog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postoperativnog</w:t>
            </w:r>
            <w:proofErr w:type="spellEnd"/>
            <w:r w:rsidRPr="007172EF">
              <w:rPr>
                <w:sz w:val="24"/>
                <w:szCs w:val="24"/>
              </w:rPr>
              <w:t xml:space="preserve"> bola. 3. </w:t>
            </w:r>
            <w:proofErr w:type="spellStart"/>
            <w:r w:rsidRPr="007172EF">
              <w:rPr>
                <w:sz w:val="24"/>
                <w:szCs w:val="24"/>
              </w:rPr>
              <w:t>Kongres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doktora</w:t>
            </w:r>
            <w:proofErr w:type="spellEnd"/>
            <w:r w:rsidRPr="007172EF">
              <w:rPr>
                <w:sz w:val="24"/>
                <w:szCs w:val="24"/>
              </w:rPr>
              <w:t xml:space="preserve"> medicine </w:t>
            </w:r>
            <w:proofErr w:type="spellStart"/>
            <w:r w:rsidRPr="007172EF">
              <w:rPr>
                <w:sz w:val="24"/>
                <w:szCs w:val="24"/>
              </w:rPr>
              <w:t>Republike</w:t>
            </w:r>
            <w:proofErr w:type="spellEnd"/>
            <w:r w:rsidRPr="007172EF">
              <w:rPr>
                <w:sz w:val="24"/>
                <w:szCs w:val="24"/>
              </w:rPr>
              <w:t xml:space="preserve"> Srpske </w:t>
            </w:r>
            <w:proofErr w:type="spellStart"/>
            <w:r w:rsidRPr="007172EF">
              <w:rPr>
                <w:sz w:val="24"/>
                <w:szCs w:val="24"/>
              </w:rPr>
              <w:t>sa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međunarodnim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učešćem</w:t>
            </w:r>
            <w:proofErr w:type="spellEnd"/>
            <w:r w:rsidRPr="007172EF">
              <w:rPr>
                <w:sz w:val="24"/>
                <w:szCs w:val="24"/>
              </w:rPr>
              <w:t xml:space="preserve">, </w:t>
            </w:r>
            <w:proofErr w:type="spellStart"/>
            <w:r w:rsidRPr="007172EF">
              <w:rPr>
                <w:sz w:val="24"/>
                <w:szCs w:val="24"/>
              </w:rPr>
              <w:t>Teslić</w:t>
            </w:r>
            <w:proofErr w:type="spellEnd"/>
            <w:r w:rsidRPr="007172EF">
              <w:rPr>
                <w:sz w:val="24"/>
                <w:szCs w:val="24"/>
              </w:rPr>
              <w:t xml:space="preserve">. </w:t>
            </w:r>
            <w:proofErr w:type="spellStart"/>
            <w:r w:rsidRPr="007172EF">
              <w:rPr>
                <w:sz w:val="24"/>
                <w:szCs w:val="24"/>
              </w:rPr>
              <w:t>Zbornik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sažetaka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izabranih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radova</w:t>
            </w:r>
            <w:proofErr w:type="spellEnd"/>
            <w:r w:rsidRPr="007172EF">
              <w:rPr>
                <w:sz w:val="24"/>
                <w:szCs w:val="24"/>
              </w:rPr>
              <w:t xml:space="preserve"> u </w:t>
            </w:r>
            <w:proofErr w:type="spellStart"/>
            <w:r w:rsidRPr="007172EF">
              <w:rPr>
                <w:sz w:val="24"/>
                <w:szCs w:val="24"/>
              </w:rPr>
              <w:t>cjelini</w:t>
            </w:r>
            <w:proofErr w:type="spellEnd"/>
            <w:r w:rsidRPr="007172EF">
              <w:rPr>
                <w:sz w:val="24"/>
                <w:szCs w:val="24"/>
              </w:rPr>
              <w:t>, 2013: 86-8.</w:t>
            </w:r>
            <w:r>
              <w:rPr>
                <w:sz w:val="24"/>
                <w:szCs w:val="24"/>
              </w:rPr>
              <w:t xml:space="preserve">                                                                       (</w:t>
            </w:r>
            <w:r w:rsidRPr="004771CA">
              <w:rPr>
                <w:sz w:val="24"/>
                <w:szCs w:val="24"/>
              </w:rPr>
              <w:t>R64</w:t>
            </w:r>
            <w:r>
              <w:rPr>
                <w:sz w:val="24"/>
                <w:szCs w:val="24"/>
              </w:rPr>
              <w:t>)</w:t>
            </w:r>
          </w:p>
          <w:p w14:paraId="751A97A0" w14:textId="77777777" w:rsidR="005766D9" w:rsidRPr="004771CA" w:rsidRDefault="005766D9" w:rsidP="005766D9">
            <w:pPr>
              <w:pStyle w:val="ListParagraph"/>
              <w:adjustRightInd w:val="0"/>
              <w:ind w:left="675" w:firstLine="0"/>
              <w:jc w:val="both"/>
              <w:rPr>
                <w:sz w:val="24"/>
                <w:szCs w:val="24"/>
              </w:rPr>
            </w:pPr>
          </w:p>
          <w:p w14:paraId="1837C4EC" w14:textId="77777777" w:rsidR="005766D9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172EF">
              <w:rPr>
                <w:sz w:val="24"/>
                <w:szCs w:val="24"/>
              </w:rPr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S, </w:t>
            </w:r>
            <w:proofErr w:type="spellStart"/>
            <w:r w:rsidRPr="007172EF">
              <w:rPr>
                <w:sz w:val="24"/>
                <w:szCs w:val="24"/>
              </w:rPr>
              <w:t>Dostić</w:t>
            </w:r>
            <w:proofErr w:type="spellEnd"/>
            <w:r w:rsidRPr="007172EF">
              <w:rPr>
                <w:sz w:val="24"/>
                <w:szCs w:val="24"/>
              </w:rPr>
              <w:t xml:space="preserve"> M, </w:t>
            </w:r>
            <w:proofErr w:type="spellStart"/>
            <w:r w:rsidRPr="007172EF">
              <w:rPr>
                <w:sz w:val="24"/>
                <w:szCs w:val="24"/>
              </w:rPr>
              <w:t>Miletić</w:t>
            </w:r>
            <w:proofErr w:type="spellEnd"/>
            <w:r w:rsidRPr="007172EF">
              <w:rPr>
                <w:sz w:val="24"/>
                <w:szCs w:val="24"/>
              </w:rPr>
              <w:t xml:space="preserve"> R, </w:t>
            </w:r>
            <w:proofErr w:type="spellStart"/>
            <w:r w:rsidRPr="007172EF">
              <w:rPr>
                <w:b/>
                <w:sz w:val="24"/>
                <w:szCs w:val="24"/>
              </w:rPr>
              <w:t>Lalović</w:t>
            </w:r>
            <w:proofErr w:type="spellEnd"/>
            <w:r w:rsidRPr="007172EF">
              <w:rPr>
                <w:b/>
                <w:sz w:val="24"/>
                <w:szCs w:val="24"/>
              </w:rPr>
              <w:t xml:space="preserve"> N</w:t>
            </w:r>
            <w:r w:rsidRPr="007172EF">
              <w:rPr>
                <w:sz w:val="24"/>
                <w:szCs w:val="24"/>
              </w:rPr>
              <w:t xml:space="preserve">, </w:t>
            </w:r>
            <w:proofErr w:type="spellStart"/>
            <w:r w:rsidRPr="007172EF">
              <w:rPr>
                <w:sz w:val="24"/>
                <w:szCs w:val="24"/>
              </w:rPr>
              <w:t>Erić</w:t>
            </w:r>
            <w:proofErr w:type="spellEnd"/>
            <w:r w:rsidRPr="007172EF">
              <w:rPr>
                <w:sz w:val="24"/>
                <w:szCs w:val="24"/>
              </w:rPr>
              <w:t xml:space="preserve"> D, </w:t>
            </w:r>
            <w:proofErr w:type="spellStart"/>
            <w:r w:rsidRPr="007172EF">
              <w:rPr>
                <w:sz w:val="24"/>
                <w:szCs w:val="24"/>
              </w:rPr>
              <w:t>Kovačević</w:t>
            </w:r>
            <w:proofErr w:type="spellEnd"/>
            <w:r w:rsidRPr="007172EF">
              <w:rPr>
                <w:sz w:val="24"/>
                <w:szCs w:val="24"/>
              </w:rPr>
              <w:t xml:space="preserve"> M. </w:t>
            </w:r>
            <w:proofErr w:type="spellStart"/>
            <w:r w:rsidRPr="007172EF">
              <w:rPr>
                <w:sz w:val="24"/>
                <w:szCs w:val="24"/>
              </w:rPr>
              <w:t>Prednosti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regionalne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periferne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blok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anestezije</w:t>
            </w:r>
            <w:proofErr w:type="spellEnd"/>
            <w:r w:rsidRPr="007172EF">
              <w:rPr>
                <w:sz w:val="24"/>
                <w:szCs w:val="24"/>
              </w:rPr>
              <w:t xml:space="preserve"> za </w:t>
            </w:r>
            <w:proofErr w:type="spellStart"/>
            <w:r w:rsidRPr="007172EF">
              <w:rPr>
                <w:sz w:val="24"/>
                <w:szCs w:val="24"/>
              </w:rPr>
              <w:t>operacije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preponske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kile</w:t>
            </w:r>
            <w:proofErr w:type="spellEnd"/>
            <w:r w:rsidRPr="007172EF">
              <w:rPr>
                <w:sz w:val="24"/>
                <w:szCs w:val="24"/>
              </w:rPr>
              <w:t xml:space="preserve"> u </w:t>
            </w:r>
            <w:proofErr w:type="spellStart"/>
            <w:r w:rsidRPr="007172EF">
              <w:rPr>
                <w:sz w:val="24"/>
                <w:szCs w:val="24"/>
              </w:rPr>
              <w:t>ambulantnoj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hirurgiji</w:t>
            </w:r>
            <w:proofErr w:type="spellEnd"/>
            <w:r w:rsidRPr="007172EF">
              <w:rPr>
                <w:sz w:val="24"/>
                <w:szCs w:val="24"/>
              </w:rPr>
              <w:t xml:space="preserve">. </w:t>
            </w:r>
            <w:proofErr w:type="spellStart"/>
            <w:r w:rsidRPr="007172EF">
              <w:rPr>
                <w:sz w:val="24"/>
                <w:szCs w:val="24"/>
              </w:rPr>
              <w:t>Simpozijum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ambulantna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hirurgija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danas</w:t>
            </w:r>
            <w:proofErr w:type="spellEnd"/>
            <w:r w:rsidRPr="007172EF">
              <w:rPr>
                <w:sz w:val="24"/>
                <w:szCs w:val="24"/>
              </w:rPr>
              <w:t xml:space="preserve">; </w:t>
            </w:r>
            <w:proofErr w:type="spellStart"/>
            <w:r w:rsidRPr="007172EF">
              <w:rPr>
                <w:sz w:val="24"/>
                <w:szCs w:val="24"/>
              </w:rPr>
              <w:t>Foča</w:t>
            </w:r>
            <w:proofErr w:type="spellEnd"/>
            <w:r w:rsidRPr="007172EF">
              <w:rPr>
                <w:sz w:val="24"/>
                <w:szCs w:val="24"/>
              </w:rPr>
              <w:t>, 2014.</w:t>
            </w:r>
          </w:p>
          <w:p w14:paraId="2E8A4583" w14:textId="77777777" w:rsidR="005766D9" w:rsidRPr="004771CA" w:rsidRDefault="005766D9" w:rsidP="005766D9">
            <w:pPr>
              <w:pStyle w:val="ListParagraph"/>
              <w:tabs>
                <w:tab w:val="left" w:pos="82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(R64)</w:t>
            </w:r>
          </w:p>
          <w:p w14:paraId="099979C6" w14:textId="77777777" w:rsidR="005766D9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172EF">
              <w:rPr>
                <w:sz w:val="24"/>
                <w:szCs w:val="24"/>
              </w:rPr>
              <w:lastRenderedPageBreak/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S, </w:t>
            </w:r>
            <w:proofErr w:type="spellStart"/>
            <w:r w:rsidRPr="007172EF">
              <w:rPr>
                <w:sz w:val="24"/>
                <w:szCs w:val="24"/>
              </w:rPr>
              <w:t>Dostić</w:t>
            </w:r>
            <w:proofErr w:type="spellEnd"/>
            <w:r w:rsidRPr="007172EF">
              <w:rPr>
                <w:sz w:val="24"/>
                <w:szCs w:val="24"/>
              </w:rPr>
              <w:t xml:space="preserve"> M, </w:t>
            </w:r>
            <w:proofErr w:type="spellStart"/>
            <w:r w:rsidRPr="007172EF">
              <w:rPr>
                <w:sz w:val="24"/>
                <w:szCs w:val="24"/>
              </w:rPr>
              <w:t>Starović</w:t>
            </w:r>
            <w:proofErr w:type="spellEnd"/>
            <w:r w:rsidRPr="007172EF">
              <w:rPr>
                <w:sz w:val="24"/>
                <w:szCs w:val="24"/>
              </w:rPr>
              <w:t xml:space="preserve"> V, </w:t>
            </w:r>
            <w:proofErr w:type="spellStart"/>
            <w:r w:rsidRPr="007172EF">
              <w:rPr>
                <w:sz w:val="24"/>
                <w:szCs w:val="24"/>
              </w:rPr>
              <w:t>Davidović</w:t>
            </w:r>
            <w:proofErr w:type="spellEnd"/>
            <w:r w:rsidRPr="007172EF">
              <w:rPr>
                <w:sz w:val="24"/>
                <w:szCs w:val="24"/>
              </w:rPr>
              <w:t xml:space="preserve"> B, </w:t>
            </w:r>
            <w:proofErr w:type="spellStart"/>
            <w:r w:rsidRPr="007172EF">
              <w:rPr>
                <w:sz w:val="24"/>
                <w:szCs w:val="24"/>
              </w:rPr>
              <w:t>Lalović</w:t>
            </w:r>
            <w:proofErr w:type="spellEnd"/>
            <w:r w:rsidRPr="007172EF">
              <w:rPr>
                <w:sz w:val="24"/>
                <w:szCs w:val="24"/>
              </w:rPr>
              <w:t xml:space="preserve"> N, </w:t>
            </w:r>
            <w:proofErr w:type="spellStart"/>
            <w:r w:rsidRPr="007172EF">
              <w:rPr>
                <w:sz w:val="24"/>
                <w:szCs w:val="24"/>
              </w:rPr>
              <w:t>Potpara</w:t>
            </w:r>
            <w:proofErr w:type="spellEnd"/>
            <w:r w:rsidRPr="007172EF">
              <w:rPr>
                <w:sz w:val="24"/>
                <w:szCs w:val="24"/>
              </w:rPr>
              <w:t xml:space="preserve"> D </w:t>
            </w:r>
            <w:proofErr w:type="spellStart"/>
            <w:r w:rsidRPr="007172EF">
              <w:rPr>
                <w:sz w:val="24"/>
                <w:szCs w:val="24"/>
              </w:rPr>
              <w:t>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sar</w:t>
            </w:r>
            <w:proofErr w:type="spellEnd"/>
            <w:r w:rsidRPr="007172EF">
              <w:rPr>
                <w:sz w:val="24"/>
                <w:szCs w:val="24"/>
              </w:rPr>
              <w:t xml:space="preserve">. </w:t>
            </w:r>
            <w:proofErr w:type="spellStart"/>
            <w:r w:rsidRPr="007172EF">
              <w:rPr>
                <w:sz w:val="24"/>
                <w:szCs w:val="24"/>
              </w:rPr>
              <w:t>Otežana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intubacija</w:t>
            </w:r>
            <w:proofErr w:type="spellEnd"/>
            <w:r w:rsidRPr="007172EF">
              <w:rPr>
                <w:sz w:val="24"/>
                <w:szCs w:val="24"/>
              </w:rPr>
              <w:t xml:space="preserve">: </w:t>
            </w:r>
            <w:proofErr w:type="spellStart"/>
            <w:r w:rsidRPr="007172EF">
              <w:rPr>
                <w:sz w:val="24"/>
                <w:szCs w:val="24"/>
              </w:rPr>
              <w:t>pristup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mogućnosti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rješavanja</w:t>
            </w:r>
            <w:proofErr w:type="spellEnd"/>
            <w:r w:rsidRPr="007172EF">
              <w:rPr>
                <w:sz w:val="24"/>
                <w:szCs w:val="24"/>
              </w:rPr>
              <w:t xml:space="preserve">. IX </w:t>
            </w:r>
            <w:proofErr w:type="spellStart"/>
            <w:r w:rsidRPr="007172EF">
              <w:rPr>
                <w:sz w:val="24"/>
                <w:szCs w:val="24"/>
              </w:rPr>
              <w:t>Kongres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urgentne</w:t>
            </w:r>
            <w:proofErr w:type="spellEnd"/>
            <w:r w:rsidRPr="007172EF">
              <w:rPr>
                <w:sz w:val="24"/>
                <w:szCs w:val="24"/>
              </w:rPr>
              <w:t xml:space="preserve"> medicine </w:t>
            </w:r>
            <w:proofErr w:type="spellStart"/>
            <w:r w:rsidRPr="007172EF">
              <w:rPr>
                <w:sz w:val="24"/>
                <w:szCs w:val="24"/>
              </w:rPr>
              <w:t>Srbije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sa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međunarodnim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učešćem</w:t>
            </w:r>
            <w:proofErr w:type="spellEnd"/>
            <w:r w:rsidRPr="007172EF">
              <w:rPr>
                <w:sz w:val="24"/>
                <w:szCs w:val="24"/>
              </w:rPr>
              <w:t xml:space="preserve">. Subotica 2015. </w:t>
            </w:r>
            <w:proofErr w:type="spellStart"/>
            <w:r w:rsidRPr="007172EF">
              <w:rPr>
                <w:sz w:val="24"/>
                <w:szCs w:val="24"/>
              </w:rPr>
              <w:t>Knjiga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sažetaka</w:t>
            </w:r>
            <w:proofErr w:type="spellEnd"/>
            <w:r w:rsidRPr="007172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                          (R34)</w:t>
            </w:r>
          </w:p>
          <w:p w14:paraId="5FE169D5" w14:textId="77777777" w:rsidR="005766D9" w:rsidRPr="004771CA" w:rsidRDefault="005766D9" w:rsidP="005766D9">
            <w:pPr>
              <w:adjustRightInd w:val="0"/>
              <w:jc w:val="both"/>
              <w:rPr>
                <w:sz w:val="24"/>
                <w:szCs w:val="24"/>
              </w:rPr>
            </w:pPr>
          </w:p>
          <w:p w14:paraId="65A60677" w14:textId="77777777" w:rsidR="005766D9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172EF">
              <w:rPr>
                <w:sz w:val="24"/>
                <w:szCs w:val="24"/>
              </w:rPr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S, </w:t>
            </w:r>
            <w:proofErr w:type="spellStart"/>
            <w:r w:rsidRPr="007172EF">
              <w:rPr>
                <w:sz w:val="24"/>
                <w:szCs w:val="24"/>
              </w:rPr>
              <w:t>Erić</w:t>
            </w:r>
            <w:proofErr w:type="spellEnd"/>
            <w:r w:rsidRPr="007172EF">
              <w:rPr>
                <w:sz w:val="24"/>
                <w:szCs w:val="24"/>
              </w:rPr>
              <w:t xml:space="preserve"> D, </w:t>
            </w:r>
            <w:proofErr w:type="spellStart"/>
            <w:r w:rsidRPr="007172EF">
              <w:rPr>
                <w:sz w:val="24"/>
                <w:szCs w:val="24"/>
              </w:rPr>
              <w:t>Miletić</w:t>
            </w:r>
            <w:proofErr w:type="spellEnd"/>
            <w:r w:rsidRPr="007172EF">
              <w:rPr>
                <w:sz w:val="24"/>
                <w:szCs w:val="24"/>
              </w:rPr>
              <w:t xml:space="preserve"> R, </w:t>
            </w:r>
            <w:proofErr w:type="spellStart"/>
            <w:r w:rsidRPr="007172EF">
              <w:rPr>
                <w:sz w:val="24"/>
                <w:szCs w:val="24"/>
              </w:rPr>
              <w:t>Kovačević</w:t>
            </w:r>
            <w:proofErr w:type="spellEnd"/>
            <w:r w:rsidRPr="007172EF">
              <w:rPr>
                <w:sz w:val="24"/>
                <w:szCs w:val="24"/>
              </w:rPr>
              <w:t xml:space="preserve"> M, </w:t>
            </w:r>
            <w:proofErr w:type="spellStart"/>
            <w:r w:rsidRPr="007172EF">
              <w:rPr>
                <w:sz w:val="24"/>
                <w:szCs w:val="24"/>
              </w:rPr>
              <w:t>DostićM</w:t>
            </w:r>
            <w:proofErr w:type="spellEnd"/>
            <w:r w:rsidRPr="007172EF">
              <w:rPr>
                <w:sz w:val="24"/>
                <w:szCs w:val="24"/>
              </w:rPr>
              <w:t xml:space="preserve">, </w:t>
            </w:r>
            <w:proofErr w:type="spellStart"/>
            <w:r w:rsidRPr="007172EF">
              <w:rPr>
                <w:sz w:val="24"/>
                <w:szCs w:val="24"/>
              </w:rPr>
              <w:t>Supić</w:t>
            </w:r>
            <w:proofErr w:type="spellEnd"/>
            <w:r w:rsidRPr="007172EF">
              <w:rPr>
                <w:sz w:val="24"/>
                <w:szCs w:val="24"/>
              </w:rPr>
              <w:t xml:space="preserve"> A, </w:t>
            </w:r>
            <w:proofErr w:type="spellStart"/>
            <w:r w:rsidRPr="007172EF">
              <w:rPr>
                <w:sz w:val="24"/>
                <w:szCs w:val="24"/>
              </w:rPr>
              <w:t>Šarenac</w:t>
            </w:r>
            <w:proofErr w:type="spellEnd"/>
            <w:r w:rsidRPr="007172EF">
              <w:rPr>
                <w:sz w:val="24"/>
                <w:szCs w:val="24"/>
              </w:rPr>
              <w:t xml:space="preserve"> Z, </w:t>
            </w:r>
            <w:proofErr w:type="spellStart"/>
            <w:r w:rsidRPr="007172EF">
              <w:rPr>
                <w:sz w:val="24"/>
                <w:szCs w:val="24"/>
              </w:rPr>
              <w:t>Saratlić</w:t>
            </w:r>
            <w:proofErr w:type="spellEnd"/>
            <w:r w:rsidRPr="007172EF">
              <w:rPr>
                <w:sz w:val="24"/>
                <w:szCs w:val="24"/>
              </w:rPr>
              <w:t xml:space="preserve"> V, </w:t>
            </w:r>
            <w:proofErr w:type="spellStart"/>
            <w:r w:rsidRPr="007172EF">
              <w:rPr>
                <w:sz w:val="24"/>
                <w:szCs w:val="24"/>
              </w:rPr>
              <w:t>Salamadić</w:t>
            </w:r>
            <w:proofErr w:type="spellEnd"/>
            <w:r w:rsidRPr="007172EF">
              <w:rPr>
                <w:sz w:val="24"/>
                <w:szCs w:val="24"/>
              </w:rPr>
              <w:t xml:space="preserve"> S, </w:t>
            </w:r>
            <w:proofErr w:type="spellStart"/>
            <w:r w:rsidRPr="007172EF">
              <w:rPr>
                <w:sz w:val="24"/>
                <w:szCs w:val="24"/>
              </w:rPr>
              <w:t>Karkin</w:t>
            </w:r>
            <w:proofErr w:type="spellEnd"/>
            <w:r w:rsidRPr="007172EF">
              <w:rPr>
                <w:sz w:val="24"/>
                <w:szCs w:val="24"/>
              </w:rPr>
              <w:t xml:space="preserve">-Tais A, </w:t>
            </w:r>
            <w:proofErr w:type="spellStart"/>
            <w:r w:rsidRPr="007172EF">
              <w:rPr>
                <w:b/>
                <w:sz w:val="24"/>
                <w:szCs w:val="24"/>
              </w:rPr>
              <w:t>Lalović</w:t>
            </w:r>
            <w:proofErr w:type="spellEnd"/>
            <w:r w:rsidRPr="007172EF">
              <w:rPr>
                <w:b/>
                <w:sz w:val="24"/>
                <w:szCs w:val="24"/>
              </w:rPr>
              <w:t xml:space="preserve"> N</w:t>
            </w:r>
            <w:r w:rsidRPr="007172EF">
              <w:rPr>
                <w:sz w:val="24"/>
                <w:szCs w:val="24"/>
              </w:rPr>
              <w:t xml:space="preserve">. Can we prevent persistent postoperative pain? 9th Congress of the European Pain Federation EFIC, Vienna 2015. Abstract Book. </w:t>
            </w:r>
          </w:p>
          <w:p w14:paraId="2D52E743" w14:textId="77777777" w:rsidR="005766D9" w:rsidRDefault="005766D9" w:rsidP="005766D9">
            <w:pPr>
              <w:pStyle w:val="ListParagraph"/>
              <w:tabs>
                <w:tab w:val="left" w:pos="84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(R34)</w:t>
            </w:r>
          </w:p>
          <w:p w14:paraId="607EBB9F" w14:textId="77777777" w:rsidR="005766D9" w:rsidRPr="004771CA" w:rsidRDefault="005766D9" w:rsidP="005766D9">
            <w:pPr>
              <w:adjustRightInd w:val="0"/>
              <w:jc w:val="both"/>
              <w:rPr>
                <w:sz w:val="24"/>
                <w:szCs w:val="24"/>
              </w:rPr>
            </w:pPr>
          </w:p>
          <w:p w14:paraId="78F0AB22" w14:textId="77777777" w:rsidR="005766D9" w:rsidRPr="004771CA" w:rsidRDefault="005766D9" w:rsidP="005766D9">
            <w:pPr>
              <w:pStyle w:val="ListParagraph"/>
              <w:adjustRightInd w:val="0"/>
              <w:ind w:left="675" w:firstLine="0"/>
              <w:jc w:val="both"/>
              <w:rPr>
                <w:sz w:val="24"/>
                <w:szCs w:val="24"/>
              </w:rPr>
            </w:pPr>
          </w:p>
          <w:p w14:paraId="43E23887" w14:textId="77777777" w:rsidR="005766D9" w:rsidRPr="004771CA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172EF">
              <w:rPr>
                <w:sz w:val="24"/>
                <w:szCs w:val="24"/>
              </w:rPr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S, </w:t>
            </w:r>
            <w:proofErr w:type="spellStart"/>
            <w:r w:rsidRPr="007172EF">
              <w:rPr>
                <w:sz w:val="24"/>
                <w:szCs w:val="24"/>
              </w:rPr>
              <w:t>Kovačević</w:t>
            </w:r>
            <w:proofErr w:type="spellEnd"/>
            <w:r w:rsidRPr="007172EF">
              <w:rPr>
                <w:sz w:val="24"/>
                <w:szCs w:val="24"/>
              </w:rPr>
              <w:t xml:space="preserve"> M, </w:t>
            </w:r>
            <w:proofErr w:type="spellStart"/>
            <w:r w:rsidRPr="007172EF">
              <w:rPr>
                <w:sz w:val="24"/>
                <w:szCs w:val="24"/>
              </w:rPr>
              <w:t>Erić</w:t>
            </w:r>
            <w:proofErr w:type="spellEnd"/>
            <w:r w:rsidRPr="007172EF">
              <w:rPr>
                <w:sz w:val="24"/>
                <w:szCs w:val="24"/>
              </w:rPr>
              <w:t xml:space="preserve"> D, </w:t>
            </w:r>
            <w:proofErr w:type="spellStart"/>
            <w:r w:rsidRPr="007172EF">
              <w:rPr>
                <w:sz w:val="24"/>
                <w:szCs w:val="24"/>
              </w:rPr>
              <w:t>Miletić</w:t>
            </w:r>
            <w:proofErr w:type="spellEnd"/>
            <w:r w:rsidRPr="007172EF">
              <w:rPr>
                <w:sz w:val="24"/>
                <w:szCs w:val="24"/>
              </w:rPr>
              <w:t xml:space="preserve"> R, </w:t>
            </w:r>
            <w:proofErr w:type="spellStart"/>
            <w:r w:rsidRPr="007172EF">
              <w:rPr>
                <w:b/>
                <w:sz w:val="24"/>
                <w:szCs w:val="24"/>
              </w:rPr>
              <w:t>Lalović</w:t>
            </w:r>
            <w:proofErr w:type="spellEnd"/>
            <w:r w:rsidRPr="007172EF">
              <w:rPr>
                <w:b/>
                <w:sz w:val="24"/>
                <w:szCs w:val="24"/>
              </w:rPr>
              <w:t xml:space="preserve"> N</w:t>
            </w:r>
            <w:r w:rsidRPr="007172EF">
              <w:rPr>
                <w:sz w:val="24"/>
                <w:szCs w:val="24"/>
              </w:rPr>
              <w:t xml:space="preserve">, </w:t>
            </w:r>
            <w:proofErr w:type="spellStart"/>
            <w:r w:rsidRPr="007172EF">
              <w:rPr>
                <w:sz w:val="24"/>
                <w:szCs w:val="24"/>
              </w:rPr>
              <w:t>Dostić</w:t>
            </w:r>
            <w:proofErr w:type="spellEnd"/>
            <w:r w:rsidRPr="007172EF">
              <w:rPr>
                <w:sz w:val="24"/>
                <w:szCs w:val="24"/>
              </w:rPr>
              <w:t xml:space="preserve"> M. </w:t>
            </w:r>
            <w:proofErr w:type="spellStart"/>
            <w:r w:rsidRPr="007172EF">
              <w:rPr>
                <w:sz w:val="24"/>
                <w:szCs w:val="24"/>
              </w:rPr>
              <w:t>Postoperativni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kognitivni</w:t>
            </w:r>
            <w:proofErr w:type="spellEnd"/>
            <w:r w:rsidRPr="007172EF">
              <w:rPr>
                <w:sz w:val="24"/>
                <w:szCs w:val="24"/>
              </w:rPr>
              <w:t xml:space="preserve"> deficit. IV </w:t>
            </w:r>
            <w:proofErr w:type="spellStart"/>
            <w:r w:rsidRPr="007172EF">
              <w:rPr>
                <w:sz w:val="24"/>
                <w:szCs w:val="24"/>
              </w:rPr>
              <w:t>kongres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doktora</w:t>
            </w:r>
            <w:proofErr w:type="spellEnd"/>
            <w:r w:rsidRPr="007172EF">
              <w:rPr>
                <w:sz w:val="24"/>
                <w:szCs w:val="24"/>
              </w:rPr>
              <w:t xml:space="preserve"> medicine </w:t>
            </w:r>
            <w:proofErr w:type="spellStart"/>
            <w:r w:rsidRPr="007172EF">
              <w:rPr>
                <w:sz w:val="24"/>
                <w:szCs w:val="24"/>
              </w:rPr>
              <w:t>sa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međunarodnim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učešćem</w:t>
            </w:r>
            <w:proofErr w:type="spellEnd"/>
            <w:r w:rsidRPr="007172EF">
              <w:rPr>
                <w:sz w:val="24"/>
                <w:szCs w:val="24"/>
              </w:rPr>
              <w:t xml:space="preserve">, </w:t>
            </w:r>
            <w:proofErr w:type="spellStart"/>
            <w:r w:rsidRPr="007172EF">
              <w:rPr>
                <w:sz w:val="24"/>
                <w:szCs w:val="24"/>
              </w:rPr>
              <w:t>Teslić</w:t>
            </w:r>
            <w:proofErr w:type="spellEnd"/>
            <w:r w:rsidRPr="007172EF">
              <w:rPr>
                <w:sz w:val="24"/>
                <w:szCs w:val="24"/>
              </w:rPr>
              <w:t xml:space="preserve">; 2015. </w:t>
            </w:r>
            <w:proofErr w:type="spellStart"/>
            <w:r w:rsidRPr="007172EF">
              <w:rPr>
                <w:sz w:val="24"/>
                <w:szCs w:val="24"/>
              </w:rPr>
              <w:t>Zbornik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sažetaka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izabranih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radova</w:t>
            </w:r>
            <w:proofErr w:type="spellEnd"/>
            <w:r w:rsidRPr="007172EF">
              <w:rPr>
                <w:sz w:val="24"/>
                <w:szCs w:val="24"/>
              </w:rPr>
              <w:t>, 171.</w:t>
            </w: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  <w:r w:rsidRPr="004771CA">
              <w:rPr>
                <w:sz w:val="24"/>
                <w:szCs w:val="24"/>
              </w:rPr>
              <w:t>(R64)</w:t>
            </w:r>
          </w:p>
          <w:p w14:paraId="589F7293" w14:textId="77777777" w:rsidR="005766D9" w:rsidRPr="004771CA" w:rsidRDefault="005766D9" w:rsidP="005766D9">
            <w:pPr>
              <w:pStyle w:val="ListParagraph"/>
              <w:tabs>
                <w:tab w:val="left" w:pos="8509"/>
              </w:tabs>
              <w:rPr>
                <w:sz w:val="24"/>
                <w:szCs w:val="24"/>
              </w:rPr>
            </w:pPr>
          </w:p>
          <w:p w14:paraId="77FB61F1" w14:textId="77777777" w:rsidR="005766D9" w:rsidRPr="004771CA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172EF">
              <w:rPr>
                <w:sz w:val="24"/>
                <w:szCs w:val="24"/>
              </w:rPr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S, </w:t>
            </w:r>
            <w:proofErr w:type="spellStart"/>
            <w:r w:rsidRPr="007172EF">
              <w:rPr>
                <w:sz w:val="24"/>
                <w:szCs w:val="24"/>
              </w:rPr>
              <w:t>Salamadić</w:t>
            </w:r>
            <w:proofErr w:type="spellEnd"/>
            <w:r w:rsidRPr="007172EF">
              <w:rPr>
                <w:sz w:val="24"/>
                <w:szCs w:val="24"/>
              </w:rPr>
              <w:t xml:space="preserve"> A, </w:t>
            </w:r>
            <w:proofErr w:type="spellStart"/>
            <w:r w:rsidRPr="007172EF">
              <w:rPr>
                <w:sz w:val="24"/>
                <w:szCs w:val="24"/>
              </w:rPr>
              <w:t>Erić</w:t>
            </w:r>
            <w:proofErr w:type="spellEnd"/>
            <w:r w:rsidRPr="007172EF">
              <w:rPr>
                <w:sz w:val="24"/>
                <w:szCs w:val="24"/>
              </w:rPr>
              <w:t xml:space="preserve"> D, </w:t>
            </w:r>
            <w:proofErr w:type="spellStart"/>
            <w:r w:rsidRPr="007172EF">
              <w:rPr>
                <w:sz w:val="24"/>
                <w:szCs w:val="24"/>
              </w:rPr>
              <w:t>Miletić</w:t>
            </w:r>
            <w:proofErr w:type="spellEnd"/>
            <w:r w:rsidRPr="007172EF">
              <w:rPr>
                <w:sz w:val="24"/>
                <w:szCs w:val="24"/>
              </w:rPr>
              <w:t xml:space="preserve"> R, </w:t>
            </w:r>
            <w:proofErr w:type="spellStart"/>
            <w:r w:rsidRPr="007172EF">
              <w:rPr>
                <w:b/>
                <w:sz w:val="24"/>
                <w:szCs w:val="24"/>
              </w:rPr>
              <w:t>Lalović</w:t>
            </w:r>
            <w:proofErr w:type="spellEnd"/>
            <w:r w:rsidRPr="007172EF">
              <w:rPr>
                <w:b/>
                <w:sz w:val="24"/>
                <w:szCs w:val="24"/>
              </w:rPr>
              <w:t xml:space="preserve"> N</w:t>
            </w:r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sar</w:t>
            </w:r>
            <w:proofErr w:type="spellEnd"/>
            <w:r w:rsidRPr="007172EF">
              <w:rPr>
                <w:sz w:val="24"/>
                <w:szCs w:val="24"/>
              </w:rPr>
              <w:t xml:space="preserve">. </w:t>
            </w:r>
            <w:proofErr w:type="spellStart"/>
            <w:r w:rsidRPr="007172EF">
              <w:rPr>
                <w:sz w:val="24"/>
                <w:szCs w:val="24"/>
              </w:rPr>
              <w:t>Možemo</w:t>
            </w:r>
            <w:proofErr w:type="spellEnd"/>
            <w:r w:rsidRPr="007172EF">
              <w:rPr>
                <w:sz w:val="24"/>
                <w:szCs w:val="24"/>
              </w:rPr>
              <w:t xml:space="preserve"> li </w:t>
            </w:r>
            <w:proofErr w:type="spellStart"/>
            <w:r w:rsidRPr="007172EF">
              <w:rPr>
                <w:sz w:val="24"/>
                <w:szCs w:val="24"/>
              </w:rPr>
              <w:t>predvidjeti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perzistentni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postoperativni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bol</w:t>
            </w:r>
            <w:proofErr w:type="spellEnd"/>
            <w:r w:rsidRPr="007172EF">
              <w:rPr>
                <w:sz w:val="24"/>
                <w:szCs w:val="24"/>
              </w:rPr>
              <w:t>? Serbian Journal of Anesthesia and Intensive Therapy (SJ</w:t>
            </w:r>
            <w:r>
              <w:rPr>
                <w:sz w:val="24"/>
                <w:szCs w:val="24"/>
              </w:rPr>
              <w:t>AIT). Vol 37. 2015/7-8: 307-315.                                                                         (</w:t>
            </w:r>
            <w:r w:rsidRPr="004771CA">
              <w:rPr>
                <w:sz w:val="24"/>
                <w:szCs w:val="24"/>
              </w:rPr>
              <w:t>R61</w:t>
            </w:r>
            <w:r>
              <w:rPr>
                <w:sz w:val="24"/>
                <w:szCs w:val="24"/>
              </w:rPr>
              <w:t>)</w:t>
            </w:r>
          </w:p>
          <w:p w14:paraId="01E95403" w14:textId="77777777" w:rsidR="005766D9" w:rsidRPr="004771CA" w:rsidRDefault="005766D9" w:rsidP="005766D9">
            <w:pPr>
              <w:adjustRightInd w:val="0"/>
              <w:jc w:val="both"/>
              <w:rPr>
                <w:sz w:val="24"/>
                <w:szCs w:val="24"/>
              </w:rPr>
            </w:pPr>
          </w:p>
          <w:p w14:paraId="6F48BB7F" w14:textId="77777777" w:rsidR="005766D9" w:rsidRPr="004771CA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172EF">
              <w:rPr>
                <w:sz w:val="24"/>
                <w:szCs w:val="24"/>
              </w:rPr>
              <w:t>Miletić</w:t>
            </w:r>
            <w:proofErr w:type="spellEnd"/>
            <w:r w:rsidRPr="007172EF">
              <w:rPr>
                <w:sz w:val="24"/>
                <w:szCs w:val="24"/>
              </w:rPr>
              <w:t xml:space="preserve"> R, </w:t>
            </w:r>
            <w:proofErr w:type="spellStart"/>
            <w:r w:rsidRPr="007172EF">
              <w:rPr>
                <w:sz w:val="24"/>
                <w:szCs w:val="24"/>
              </w:rPr>
              <w:t>Radmil</w:t>
            </w:r>
            <w:proofErr w:type="spellEnd"/>
            <w:r w:rsidRPr="007172EF">
              <w:rPr>
                <w:sz w:val="24"/>
                <w:szCs w:val="24"/>
              </w:rPr>
              <w:t xml:space="preserve"> M, </w:t>
            </w:r>
            <w:proofErr w:type="spellStart"/>
            <w:r w:rsidRPr="007172EF">
              <w:rPr>
                <w:sz w:val="24"/>
                <w:szCs w:val="24"/>
              </w:rPr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V, </w:t>
            </w:r>
            <w:proofErr w:type="spellStart"/>
            <w:r w:rsidRPr="007172EF">
              <w:rPr>
                <w:b/>
                <w:sz w:val="24"/>
                <w:szCs w:val="24"/>
              </w:rPr>
              <w:t>Lalović</w:t>
            </w:r>
            <w:proofErr w:type="spellEnd"/>
            <w:r w:rsidRPr="007172EF">
              <w:rPr>
                <w:b/>
                <w:sz w:val="24"/>
                <w:szCs w:val="24"/>
              </w:rPr>
              <w:t xml:space="preserve"> N</w:t>
            </w:r>
            <w:r w:rsidRPr="007172EF">
              <w:rPr>
                <w:sz w:val="24"/>
                <w:szCs w:val="24"/>
              </w:rPr>
              <w:t xml:space="preserve">, </w:t>
            </w:r>
            <w:proofErr w:type="spellStart"/>
            <w:r w:rsidRPr="007172EF">
              <w:rPr>
                <w:sz w:val="24"/>
                <w:szCs w:val="24"/>
              </w:rPr>
              <w:t>Potpara</w:t>
            </w:r>
            <w:proofErr w:type="spellEnd"/>
            <w:r w:rsidRPr="007172EF">
              <w:rPr>
                <w:sz w:val="24"/>
                <w:szCs w:val="24"/>
              </w:rPr>
              <w:t xml:space="preserve"> D, </w:t>
            </w:r>
            <w:proofErr w:type="spellStart"/>
            <w:r w:rsidRPr="007172EF">
              <w:rPr>
                <w:sz w:val="24"/>
                <w:szCs w:val="24"/>
              </w:rPr>
              <w:t>Simetić</w:t>
            </w:r>
            <w:proofErr w:type="spellEnd"/>
            <w:r w:rsidRPr="007172EF">
              <w:rPr>
                <w:sz w:val="24"/>
                <w:szCs w:val="24"/>
              </w:rPr>
              <w:t xml:space="preserve"> V. </w:t>
            </w:r>
            <w:proofErr w:type="spellStart"/>
            <w:r w:rsidRPr="007172EF">
              <w:rPr>
                <w:sz w:val="24"/>
                <w:szCs w:val="24"/>
              </w:rPr>
              <w:t>Operativno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liječenje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pilonidalnog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sinusa-naša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iskustva</w:t>
            </w:r>
            <w:proofErr w:type="spellEnd"/>
            <w:r w:rsidRPr="007172EF">
              <w:rPr>
                <w:sz w:val="24"/>
                <w:szCs w:val="24"/>
              </w:rPr>
              <w:t xml:space="preserve">. IV </w:t>
            </w:r>
            <w:proofErr w:type="spellStart"/>
            <w:r w:rsidRPr="007172EF">
              <w:rPr>
                <w:sz w:val="24"/>
                <w:szCs w:val="24"/>
              </w:rPr>
              <w:t>kongres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doktora</w:t>
            </w:r>
            <w:proofErr w:type="spellEnd"/>
            <w:r w:rsidRPr="007172EF">
              <w:rPr>
                <w:sz w:val="24"/>
                <w:szCs w:val="24"/>
              </w:rPr>
              <w:t xml:space="preserve"> medicine </w:t>
            </w:r>
            <w:proofErr w:type="spellStart"/>
            <w:r w:rsidRPr="007172EF">
              <w:rPr>
                <w:sz w:val="24"/>
                <w:szCs w:val="24"/>
              </w:rPr>
              <w:t>sa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međunarodnim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učešćem</w:t>
            </w:r>
            <w:proofErr w:type="spellEnd"/>
            <w:r w:rsidRPr="007172EF">
              <w:rPr>
                <w:sz w:val="24"/>
                <w:szCs w:val="24"/>
              </w:rPr>
              <w:t xml:space="preserve">, </w:t>
            </w:r>
            <w:proofErr w:type="spellStart"/>
            <w:r w:rsidRPr="007172EF">
              <w:rPr>
                <w:sz w:val="24"/>
                <w:szCs w:val="24"/>
              </w:rPr>
              <w:t>Teslić</w:t>
            </w:r>
            <w:proofErr w:type="spellEnd"/>
            <w:r w:rsidRPr="007172EF">
              <w:rPr>
                <w:sz w:val="24"/>
                <w:szCs w:val="24"/>
              </w:rPr>
              <w:t xml:space="preserve"> 2015. </w:t>
            </w:r>
            <w:proofErr w:type="spellStart"/>
            <w:r w:rsidRPr="007172EF">
              <w:rPr>
                <w:sz w:val="24"/>
                <w:szCs w:val="24"/>
              </w:rPr>
              <w:t>Zbornik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sažetaka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izabranih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radova</w:t>
            </w:r>
            <w:proofErr w:type="spellEnd"/>
            <w:r w:rsidRPr="007172EF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164.                             (</w:t>
            </w:r>
            <w:r w:rsidRPr="004771CA">
              <w:rPr>
                <w:sz w:val="24"/>
                <w:szCs w:val="24"/>
              </w:rPr>
              <w:t>R64</w:t>
            </w:r>
            <w:r>
              <w:rPr>
                <w:sz w:val="24"/>
                <w:szCs w:val="24"/>
              </w:rPr>
              <w:t>)</w:t>
            </w:r>
          </w:p>
          <w:p w14:paraId="544DF11F" w14:textId="77777777" w:rsidR="005766D9" w:rsidRPr="004771CA" w:rsidRDefault="005766D9" w:rsidP="005766D9">
            <w:pPr>
              <w:adjustRightInd w:val="0"/>
              <w:jc w:val="both"/>
              <w:rPr>
                <w:sz w:val="24"/>
                <w:szCs w:val="24"/>
              </w:rPr>
            </w:pPr>
          </w:p>
          <w:p w14:paraId="4D281817" w14:textId="77777777" w:rsidR="005766D9" w:rsidRPr="004771CA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172EF">
              <w:rPr>
                <w:sz w:val="24"/>
                <w:szCs w:val="24"/>
              </w:rPr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R, </w:t>
            </w:r>
            <w:proofErr w:type="spellStart"/>
            <w:r w:rsidRPr="007172EF">
              <w:rPr>
                <w:sz w:val="24"/>
                <w:szCs w:val="24"/>
              </w:rPr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S, </w:t>
            </w:r>
            <w:proofErr w:type="spellStart"/>
            <w:r w:rsidRPr="007172EF">
              <w:rPr>
                <w:sz w:val="24"/>
                <w:szCs w:val="24"/>
              </w:rPr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V, </w:t>
            </w:r>
            <w:proofErr w:type="spellStart"/>
            <w:r w:rsidRPr="007172EF">
              <w:rPr>
                <w:sz w:val="24"/>
                <w:szCs w:val="24"/>
              </w:rPr>
              <w:t>Dostić</w:t>
            </w:r>
            <w:proofErr w:type="spellEnd"/>
            <w:r w:rsidRPr="007172EF">
              <w:rPr>
                <w:sz w:val="24"/>
                <w:szCs w:val="24"/>
              </w:rPr>
              <w:t xml:space="preserve"> M, </w:t>
            </w:r>
            <w:proofErr w:type="spellStart"/>
            <w:r w:rsidRPr="007172EF">
              <w:rPr>
                <w:sz w:val="24"/>
                <w:szCs w:val="24"/>
              </w:rPr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H, </w:t>
            </w:r>
            <w:proofErr w:type="spellStart"/>
            <w:r w:rsidRPr="007172EF">
              <w:rPr>
                <w:sz w:val="24"/>
                <w:szCs w:val="24"/>
              </w:rPr>
              <w:t>Miletić</w:t>
            </w:r>
            <w:proofErr w:type="spellEnd"/>
            <w:r w:rsidRPr="007172EF">
              <w:rPr>
                <w:sz w:val="24"/>
                <w:szCs w:val="24"/>
              </w:rPr>
              <w:t xml:space="preserve"> R, </w:t>
            </w:r>
            <w:proofErr w:type="spellStart"/>
            <w:r w:rsidRPr="007172EF">
              <w:rPr>
                <w:sz w:val="24"/>
                <w:szCs w:val="24"/>
              </w:rPr>
              <w:t>Erić</w:t>
            </w:r>
            <w:proofErr w:type="spellEnd"/>
            <w:r w:rsidRPr="007172EF">
              <w:rPr>
                <w:sz w:val="24"/>
                <w:szCs w:val="24"/>
              </w:rPr>
              <w:t xml:space="preserve"> D, </w:t>
            </w:r>
            <w:proofErr w:type="spellStart"/>
            <w:r w:rsidRPr="007255A4">
              <w:rPr>
                <w:b/>
                <w:sz w:val="24"/>
                <w:szCs w:val="24"/>
              </w:rPr>
              <w:t>Lalović</w:t>
            </w:r>
            <w:proofErr w:type="spellEnd"/>
            <w:r w:rsidRPr="007255A4">
              <w:rPr>
                <w:b/>
                <w:sz w:val="24"/>
                <w:szCs w:val="24"/>
              </w:rPr>
              <w:t xml:space="preserve"> N</w:t>
            </w:r>
            <w:r w:rsidRPr="007172EF">
              <w:rPr>
                <w:sz w:val="24"/>
                <w:szCs w:val="24"/>
              </w:rPr>
              <w:t xml:space="preserve">, </w:t>
            </w:r>
            <w:proofErr w:type="spellStart"/>
            <w:r w:rsidRPr="007172EF">
              <w:rPr>
                <w:sz w:val="24"/>
                <w:szCs w:val="24"/>
              </w:rPr>
              <w:t>Potpara</w:t>
            </w:r>
            <w:proofErr w:type="spellEnd"/>
            <w:r w:rsidRPr="007172EF">
              <w:rPr>
                <w:sz w:val="24"/>
                <w:szCs w:val="24"/>
              </w:rPr>
              <w:t xml:space="preserve"> D. </w:t>
            </w:r>
            <w:proofErr w:type="spellStart"/>
            <w:r w:rsidRPr="007172EF">
              <w:rPr>
                <w:sz w:val="24"/>
                <w:szCs w:val="24"/>
              </w:rPr>
              <w:t>Naša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početna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iskustva</w:t>
            </w:r>
            <w:proofErr w:type="spellEnd"/>
            <w:r w:rsidRPr="007172EF">
              <w:rPr>
                <w:sz w:val="24"/>
                <w:szCs w:val="24"/>
              </w:rPr>
              <w:t xml:space="preserve"> u </w:t>
            </w:r>
            <w:proofErr w:type="spellStart"/>
            <w:r w:rsidRPr="007172EF">
              <w:rPr>
                <w:sz w:val="24"/>
                <w:szCs w:val="24"/>
              </w:rPr>
              <w:t>razvoju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vaskularne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hirurgije</w:t>
            </w:r>
            <w:proofErr w:type="spellEnd"/>
            <w:r w:rsidRPr="007172EF">
              <w:rPr>
                <w:sz w:val="24"/>
                <w:szCs w:val="24"/>
              </w:rPr>
              <w:t xml:space="preserve">. </w:t>
            </w:r>
            <w:proofErr w:type="spellStart"/>
            <w:r w:rsidRPr="007172EF">
              <w:rPr>
                <w:sz w:val="24"/>
                <w:szCs w:val="24"/>
              </w:rPr>
              <w:t>Prvi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međunarodni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simpozijum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hirurga</w:t>
            </w:r>
            <w:proofErr w:type="spellEnd"/>
            <w:r w:rsidRPr="007172EF">
              <w:rPr>
                <w:sz w:val="24"/>
                <w:szCs w:val="24"/>
              </w:rPr>
              <w:t xml:space="preserve">. </w:t>
            </w:r>
            <w:proofErr w:type="spellStart"/>
            <w:r w:rsidRPr="007172EF">
              <w:rPr>
                <w:sz w:val="24"/>
                <w:szCs w:val="24"/>
              </w:rPr>
              <w:t>Zbornik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radova</w:t>
            </w:r>
            <w:proofErr w:type="spellEnd"/>
            <w:r w:rsidRPr="007172EF">
              <w:rPr>
                <w:sz w:val="24"/>
                <w:szCs w:val="24"/>
              </w:rPr>
              <w:t xml:space="preserve">. </w:t>
            </w:r>
            <w:proofErr w:type="spellStart"/>
            <w:r w:rsidRPr="007172EF">
              <w:rPr>
                <w:sz w:val="24"/>
                <w:szCs w:val="24"/>
              </w:rPr>
              <w:t>Foča</w:t>
            </w:r>
            <w:proofErr w:type="spellEnd"/>
            <w:r w:rsidRPr="007172EF">
              <w:rPr>
                <w:sz w:val="24"/>
                <w:szCs w:val="24"/>
              </w:rPr>
              <w:t xml:space="preserve"> 2008; 10. </w:t>
            </w:r>
            <w:r>
              <w:rPr>
                <w:sz w:val="24"/>
                <w:szCs w:val="24"/>
              </w:rPr>
              <w:t xml:space="preserve">                                                                   (</w:t>
            </w:r>
            <w:r w:rsidRPr="004771CA">
              <w:rPr>
                <w:sz w:val="24"/>
                <w:szCs w:val="24"/>
              </w:rPr>
              <w:t>R64</w:t>
            </w:r>
            <w:r>
              <w:rPr>
                <w:sz w:val="24"/>
                <w:szCs w:val="24"/>
              </w:rPr>
              <w:t>)</w:t>
            </w:r>
          </w:p>
          <w:p w14:paraId="1630FE6E" w14:textId="77777777" w:rsidR="005766D9" w:rsidRPr="007172EF" w:rsidRDefault="005766D9" w:rsidP="005766D9">
            <w:pPr>
              <w:pStyle w:val="ListParagraph"/>
              <w:adjustRightInd w:val="0"/>
              <w:ind w:left="675" w:firstLine="0"/>
              <w:jc w:val="both"/>
              <w:rPr>
                <w:sz w:val="24"/>
                <w:szCs w:val="24"/>
              </w:rPr>
            </w:pPr>
          </w:p>
          <w:p w14:paraId="709D6DCB" w14:textId="77777777" w:rsidR="005766D9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172EF">
              <w:rPr>
                <w:sz w:val="24"/>
                <w:szCs w:val="24"/>
              </w:rPr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R, </w:t>
            </w:r>
            <w:proofErr w:type="spellStart"/>
            <w:r w:rsidRPr="007172EF">
              <w:rPr>
                <w:sz w:val="24"/>
                <w:szCs w:val="24"/>
              </w:rPr>
              <w:t>Đorđević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V, </w:t>
            </w:r>
            <w:proofErr w:type="spellStart"/>
            <w:r w:rsidRPr="007172EF">
              <w:rPr>
                <w:sz w:val="24"/>
                <w:szCs w:val="24"/>
              </w:rPr>
              <w:t>Đukić</w:t>
            </w:r>
            <w:proofErr w:type="spellEnd"/>
            <w:r w:rsidRPr="007172EF">
              <w:rPr>
                <w:sz w:val="24"/>
                <w:szCs w:val="24"/>
              </w:rPr>
              <w:t xml:space="preserve"> V, </w:t>
            </w:r>
            <w:proofErr w:type="spellStart"/>
            <w:r w:rsidRPr="007172EF">
              <w:rPr>
                <w:sz w:val="24"/>
                <w:szCs w:val="24"/>
              </w:rPr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S, </w:t>
            </w:r>
            <w:proofErr w:type="spellStart"/>
            <w:r w:rsidRPr="007255A4">
              <w:rPr>
                <w:b/>
                <w:sz w:val="24"/>
                <w:szCs w:val="24"/>
              </w:rPr>
              <w:t>Lalović</w:t>
            </w:r>
            <w:proofErr w:type="spellEnd"/>
            <w:r w:rsidRPr="007255A4">
              <w:rPr>
                <w:b/>
                <w:sz w:val="24"/>
                <w:szCs w:val="24"/>
              </w:rPr>
              <w:t xml:space="preserve"> N</w:t>
            </w:r>
            <w:r w:rsidRPr="007172EF">
              <w:rPr>
                <w:sz w:val="24"/>
                <w:szCs w:val="24"/>
              </w:rPr>
              <w:t xml:space="preserve">, </w:t>
            </w:r>
            <w:proofErr w:type="spellStart"/>
            <w:r w:rsidRPr="007172EF">
              <w:rPr>
                <w:sz w:val="24"/>
                <w:szCs w:val="24"/>
              </w:rPr>
              <w:t>Potpara</w:t>
            </w:r>
            <w:proofErr w:type="spellEnd"/>
            <w:r w:rsidRPr="007172EF">
              <w:rPr>
                <w:sz w:val="24"/>
                <w:szCs w:val="24"/>
              </w:rPr>
              <w:t xml:space="preserve"> D, </w:t>
            </w:r>
            <w:proofErr w:type="spellStart"/>
            <w:r w:rsidRPr="007172EF">
              <w:rPr>
                <w:sz w:val="24"/>
                <w:szCs w:val="24"/>
              </w:rPr>
              <w:t>Marić</w:t>
            </w:r>
            <w:proofErr w:type="spellEnd"/>
            <w:r w:rsidRPr="007172EF">
              <w:rPr>
                <w:sz w:val="24"/>
                <w:szCs w:val="24"/>
              </w:rPr>
              <w:t xml:space="preserve"> H, </w:t>
            </w:r>
            <w:proofErr w:type="spellStart"/>
            <w:r w:rsidRPr="007172EF">
              <w:rPr>
                <w:sz w:val="24"/>
                <w:szCs w:val="24"/>
              </w:rPr>
              <w:t>Perović</w:t>
            </w:r>
            <w:proofErr w:type="spellEnd"/>
            <w:r w:rsidRPr="007172EF">
              <w:rPr>
                <w:sz w:val="24"/>
                <w:szCs w:val="24"/>
              </w:rPr>
              <w:t xml:space="preserve"> V, </w:t>
            </w:r>
            <w:proofErr w:type="spellStart"/>
            <w:r w:rsidRPr="007172EF">
              <w:rPr>
                <w:sz w:val="24"/>
                <w:szCs w:val="24"/>
              </w:rPr>
              <w:t>Šarenac</w:t>
            </w:r>
            <w:proofErr w:type="spellEnd"/>
            <w:r w:rsidRPr="007172EF">
              <w:rPr>
                <w:sz w:val="24"/>
                <w:szCs w:val="24"/>
              </w:rPr>
              <w:t xml:space="preserve"> Z, </w:t>
            </w:r>
            <w:proofErr w:type="spellStart"/>
            <w:r w:rsidRPr="007172EF">
              <w:rPr>
                <w:sz w:val="24"/>
                <w:szCs w:val="24"/>
              </w:rPr>
              <w:t>Dostić</w:t>
            </w:r>
            <w:proofErr w:type="spellEnd"/>
            <w:r w:rsidRPr="007172EF">
              <w:rPr>
                <w:sz w:val="24"/>
                <w:szCs w:val="24"/>
              </w:rPr>
              <w:t xml:space="preserve"> M. </w:t>
            </w:r>
            <w:proofErr w:type="spellStart"/>
            <w:r w:rsidRPr="007172EF">
              <w:rPr>
                <w:sz w:val="24"/>
                <w:szCs w:val="24"/>
              </w:rPr>
              <w:t>Hirurška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terapija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venskih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oboljenja</w:t>
            </w:r>
            <w:proofErr w:type="spellEnd"/>
            <w:r w:rsidRPr="007172EF">
              <w:rPr>
                <w:sz w:val="24"/>
                <w:szCs w:val="24"/>
              </w:rPr>
              <w:t xml:space="preserve">. </w:t>
            </w:r>
            <w:proofErr w:type="spellStart"/>
            <w:r w:rsidRPr="007172EF">
              <w:rPr>
                <w:sz w:val="24"/>
                <w:szCs w:val="24"/>
              </w:rPr>
              <w:t>Drugi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konges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febologa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Srbije</w:t>
            </w:r>
            <w:proofErr w:type="spellEnd"/>
            <w:r w:rsidRPr="007172EF">
              <w:rPr>
                <w:sz w:val="24"/>
                <w:szCs w:val="24"/>
              </w:rPr>
              <w:t xml:space="preserve"> Beograd, </w:t>
            </w:r>
            <w:proofErr w:type="spellStart"/>
            <w:r w:rsidRPr="007172EF">
              <w:rPr>
                <w:sz w:val="24"/>
                <w:szCs w:val="24"/>
              </w:rPr>
              <w:t>Zbornik</w:t>
            </w:r>
            <w:proofErr w:type="spellEnd"/>
            <w:r w:rsidRPr="007172EF">
              <w:rPr>
                <w:sz w:val="24"/>
                <w:szCs w:val="24"/>
              </w:rPr>
              <w:t xml:space="preserve"> </w:t>
            </w:r>
            <w:proofErr w:type="spellStart"/>
            <w:r w:rsidRPr="007172EF">
              <w:rPr>
                <w:sz w:val="24"/>
                <w:szCs w:val="24"/>
              </w:rPr>
              <w:t>radova</w:t>
            </w:r>
            <w:proofErr w:type="spellEnd"/>
            <w:r w:rsidRPr="007172EF">
              <w:rPr>
                <w:sz w:val="24"/>
                <w:szCs w:val="24"/>
              </w:rPr>
              <w:t>. 2009. 13.</w:t>
            </w:r>
            <w:r>
              <w:rPr>
                <w:sz w:val="24"/>
                <w:szCs w:val="24"/>
              </w:rPr>
              <w:t xml:space="preserve">                                                                (R34)</w:t>
            </w:r>
          </w:p>
          <w:p w14:paraId="6289E88C" w14:textId="77777777" w:rsidR="005766D9" w:rsidRDefault="005766D9" w:rsidP="005766D9">
            <w:pPr>
              <w:pStyle w:val="ListParagraph"/>
              <w:adjustRightInd w:val="0"/>
              <w:ind w:left="675" w:firstLine="0"/>
              <w:jc w:val="both"/>
              <w:rPr>
                <w:sz w:val="24"/>
                <w:szCs w:val="24"/>
              </w:rPr>
            </w:pPr>
          </w:p>
          <w:p w14:paraId="5FAB40F6" w14:textId="77777777" w:rsidR="005766D9" w:rsidRPr="005069A2" w:rsidRDefault="005766D9" w:rsidP="005766D9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sz w:val="24"/>
                <w:szCs w:val="24"/>
              </w:rPr>
            </w:pPr>
            <w:r w:rsidRPr="005069A2">
              <w:rPr>
                <w:sz w:val="24"/>
                <w:szCs w:val="24"/>
              </w:rPr>
              <w:t xml:space="preserve"> </w:t>
            </w:r>
            <w:proofErr w:type="spellStart"/>
            <w:r w:rsidRPr="005069A2">
              <w:rPr>
                <w:sz w:val="24"/>
                <w:szCs w:val="24"/>
              </w:rPr>
              <w:t>Marić</w:t>
            </w:r>
            <w:proofErr w:type="spellEnd"/>
            <w:r w:rsidRPr="005069A2">
              <w:rPr>
                <w:sz w:val="24"/>
                <w:szCs w:val="24"/>
              </w:rPr>
              <w:t xml:space="preserve"> R, </w:t>
            </w:r>
            <w:proofErr w:type="spellStart"/>
            <w:r w:rsidRPr="005069A2">
              <w:rPr>
                <w:sz w:val="24"/>
                <w:szCs w:val="24"/>
              </w:rPr>
              <w:t>Marić</w:t>
            </w:r>
            <w:proofErr w:type="spellEnd"/>
            <w:r w:rsidRPr="005069A2">
              <w:rPr>
                <w:sz w:val="24"/>
                <w:szCs w:val="24"/>
              </w:rPr>
              <w:t xml:space="preserve"> V, </w:t>
            </w:r>
            <w:proofErr w:type="spellStart"/>
            <w:r w:rsidRPr="005069A2">
              <w:rPr>
                <w:sz w:val="24"/>
                <w:szCs w:val="24"/>
              </w:rPr>
              <w:t>Đorđević</w:t>
            </w:r>
            <w:proofErr w:type="spellEnd"/>
            <w:r w:rsidRPr="005069A2">
              <w:rPr>
                <w:sz w:val="24"/>
                <w:szCs w:val="24"/>
              </w:rPr>
              <w:t xml:space="preserve"> </w:t>
            </w:r>
            <w:proofErr w:type="spellStart"/>
            <w:r w:rsidRPr="005069A2">
              <w:rPr>
                <w:sz w:val="24"/>
                <w:szCs w:val="24"/>
              </w:rPr>
              <w:t>Marić</w:t>
            </w:r>
            <w:proofErr w:type="spellEnd"/>
            <w:r w:rsidRPr="005069A2">
              <w:rPr>
                <w:sz w:val="24"/>
                <w:szCs w:val="24"/>
              </w:rPr>
              <w:t xml:space="preserve"> S, </w:t>
            </w:r>
            <w:proofErr w:type="spellStart"/>
            <w:r w:rsidRPr="007255A4">
              <w:rPr>
                <w:b/>
                <w:sz w:val="24"/>
                <w:szCs w:val="24"/>
              </w:rPr>
              <w:t>Lalović</w:t>
            </w:r>
            <w:proofErr w:type="spellEnd"/>
            <w:r w:rsidRPr="007255A4">
              <w:rPr>
                <w:b/>
                <w:sz w:val="24"/>
                <w:szCs w:val="24"/>
              </w:rPr>
              <w:t xml:space="preserve"> N</w:t>
            </w:r>
            <w:r w:rsidRPr="005069A2">
              <w:rPr>
                <w:sz w:val="24"/>
                <w:szCs w:val="24"/>
              </w:rPr>
              <w:t xml:space="preserve">, </w:t>
            </w:r>
            <w:proofErr w:type="spellStart"/>
            <w:r w:rsidRPr="005069A2">
              <w:rPr>
                <w:sz w:val="24"/>
                <w:szCs w:val="24"/>
              </w:rPr>
              <w:t>Potpara</w:t>
            </w:r>
            <w:proofErr w:type="spellEnd"/>
            <w:r w:rsidRPr="005069A2">
              <w:rPr>
                <w:sz w:val="24"/>
                <w:szCs w:val="24"/>
              </w:rPr>
              <w:t xml:space="preserve"> D, </w:t>
            </w:r>
            <w:proofErr w:type="spellStart"/>
            <w:r w:rsidRPr="005069A2">
              <w:rPr>
                <w:sz w:val="24"/>
                <w:szCs w:val="24"/>
              </w:rPr>
              <w:t>Marić</w:t>
            </w:r>
            <w:proofErr w:type="spellEnd"/>
            <w:r w:rsidRPr="005069A2">
              <w:rPr>
                <w:sz w:val="24"/>
                <w:szCs w:val="24"/>
              </w:rPr>
              <w:t xml:space="preserve"> H, </w:t>
            </w:r>
            <w:proofErr w:type="spellStart"/>
            <w:r w:rsidRPr="005069A2">
              <w:rPr>
                <w:sz w:val="24"/>
                <w:szCs w:val="24"/>
              </w:rPr>
              <w:t>Miletić</w:t>
            </w:r>
            <w:proofErr w:type="spellEnd"/>
            <w:r w:rsidRPr="005069A2">
              <w:rPr>
                <w:sz w:val="24"/>
                <w:szCs w:val="24"/>
              </w:rPr>
              <w:t xml:space="preserve"> R. </w:t>
            </w:r>
            <w:proofErr w:type="spellStart"/>
            <w:r w:rsidRPr="005069A2">
              <w:rPr>
                <w:sz w:val="24"/>
                <w:szCs w:val="24"/>
              </w:rPr>
              <w:t>Graduisana</w:t>
            </w:r>
            <w:proofErr w:type="spellEnd"/>
            <w:r w:rsidRPr="005069A2">
              <w:rPr>
                <w:sz w:val="24"/>
                <w:szCs w:val="24"/>
              </w:rPr>
              <w:t xml:space="preserve"> </w:t>
            </w:r>
            <w:proofErr w:type="spellStart"/>
            <w:r w:rsidRPr="005069A2">
              <w:rPr>
                <w:sz w:val="24"/>
                <w:szCs w:val="24"/>
              </w:rPr>
              <w:t>kompresivna</w:t>
            </w:r>
            <w:proofErr w:type="spellEnd"/>
            <w:r w:rsidRPr="005069A2">
              <w:rPr>
                <w:sz w:val="24"/>
                <w:szCs w:val="24"/>
              </w:rPr>
              <w:t xml:space="preserve"> </w:t>
            </w:r>
            <w:proofErr w:type="spellStart"/>
            <w:r w:rsidRPr="005069A2">
              <w:rPr>
                <w:sz w:val="24"/>
                <w:szCs w:val="24"/>
              </w:rPr>
              <w:t>bandaža</w:t>
            </w:r>
            <w:proofErr w:type="spellEnd"/>
            <w:r w:rsidRPr="005069A2">
              <w:rPr>
                <w:sz w:val="24"/>
                <w:szCs w:val="24"/>
              </w:rPr>
              <w:t xml:space="preserve"> - </w:t>
            </w:r>
            <w:proofErr w:type="spellStart"/>
            <w:r w:rsidRPr="005069A2">
              <w:rPr>
                <w:sz w:val="24"/>
                <w:szCs w:val="24"/>
              </w:rPr>
              <w:t>naša</w:t>
            </w:r>
            <w:proofErr w:type="spellEnd"/>
            <w:r w:rsidRPr="005069A2">
              <w:rPr>
                <w:sz w:val="24"/>
                <w:szCs w:val="24"/>
              </w:rPr>
              <w:t xml:space="preserve"> </w:t>
            </w:r>
            <w:proofErr w:type="spellStart"/>
            <w:r w:rsidRPr="005069A2">
              <w:rPr>
                <w:sz w:val="24"/>
                <w:szCs w:val="24"/>
              </w:rPr>
              <w:t>iskustva</w:t>
            </w:r>
            <w:proofErr w:type="spellEnd"/>
            <w:r w:rsidRPr="005069A2">
              <w:rPr>
                <w:sz w:val="24"/>
                <w:szCs w:val="24"/>
              </w:rPr>
              <w:t xml:space="preserve">. </w:t>
            </w:r>
            <w:proofErr w:type="spellStart"/>
            <w:r w:rsidRPr="005069A2">
              <w:rPr>
                <w:sz w:val="24"/>
                <w:szCs w:val="24"/>
              </w:rPr>
              <w:t>Drugi</w:t>
            </w:r>
            <w:proofErr w:type="spellEnd"/>
            <w:r w:rsidRPr="005069A2">
              <w:rPr>
                <w:sz w:val="24"/>
                <w:szCs w:val="24"/>
              </w:rPr>
              <w:t xml:space="preserve"> </w:t>
            </w:r>
            <w:proofErr w:type="spellStart"/>
            <w:r w:rsidRPr="005069A2">
              <w:rPr>
                <w:sz w:val="24"/>
                <w:szCs w:val="24"/>
              </w:rPr>
              <w:t>kongres</w:t>
            </w:r>
            <w:proofErr w:type="spellEnd"/>
            <w:r w:rsidRPr="005069A2">
              <w:rPr>
                <w:sz w:val="24"/>
                <w:szCs w:val="24"/>
              </w:rPr>
              <w:t xml:space="preserve"> </w:t>
            </w:r>
            <w:proofErr w:type="spellStart"/>
            <w:r w:rsidRPr="005069A2">
              <w:rPr>
                <w:sz w:val="24"/>
                <w:szCs w:val="24"/>
              </w:rPr>
              <w:t>flebologa</w:t>
            </w:r>
            <w:proofErr w:type="spellEnd"/>
            <w:r w:rsidRPr="005069A2">
              <w:rPr>
                <w:sz w:val="24"/>
                <w:szCs w:val="24"/>
              </w:rPr>
              <w:t xml:space="preserve"> </w:t>
            </w:r>
            <w:proofErr w:type="spellStart"/>
            <w:r w:rsidRPr="005069A2">
              <w:rPr>
                <w:sz w:val="24"/>
                <w:szCs w:val="24"/>
              </w:rPr>
              <w:t>Srbije</w:t>
            </w:r>
            <w:proofErr w:type="spellEnd"/>
            <w:r w:rsidRPr="005069A2">
              <w:rPr>
                <w:sz w:val="24"/>
                <w:szCs w:val="24"/>
              </w:rPr>
              <w:t xml:space="preserve">. Beograd, </w:t>
            </w:r>
            <w:proofErr w:type="spellStart"/>
            <w:r w:rsidRPr="005069A2">
              <w:rPr>
                <w:sz w:val="24"/>
                <w:szCs w:val="24"/>
              </w:rPr>
              <w:t>Zbornik</w:t>
            </w:r>
            <w:proofErr w:type="spellEnd"/>
            <w:r w:rsidRPr="005069A2">
              <w:rPr>
                <w:sz w:val="24"/>
                <w:szCs w:val="24"/>
              </w:rPr>
              <w:t xml:space="preserve"> </w:t>
            </w:r>
            <w:proofErr w:type="spellStart"/>
            <w:r w:rsidRPr="005069A2">
              <w:rPr>
                <w:sz w:val="24"/>
                <w:szCs w:val="24"/>
              </w:rPr>
              <w:t>radova</w:t>
            </w:r>
            <w:proofErr w:type="spellEnd"/>
            <w:r w:rsidRPr="005069A2">
              <w:rPr>
                <w:sz w:val="24"/>
                <w:szCs w:val="24"/>
              </w:rPr>
              <w:t xml:space="preserve"> 2009.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(R34) </w:t>
            </w:r>
          </w:p>
          <w:p w14:paraId="47E8121B" w14:textId="77777777" w:rsidR="005766D9" w:rsidRPr="006C0EED" w:rsidRDefault="005766D9" w:rsidP="005766D9">
            <w:pPr>
              <w:pStyle w:val="TableParagraph"/>
              <w:spacing w:before="8"/>
              <w:rPr>
                <w:sz w:val="20"/>
              </w:rPr>
            </w:pPr>
          </w:p>
        </w:tc>
      </w:tr>
    </w:tbl>
    <w:p w14:paraId="2AC1453D" w14:textId="77777777" w:rsidR="005766D9" w:rsidRDefault="005766D9" w:rsidP="005766D9"/>
    <w:p w14:paraId="5389F06D" w14:textId="77777777" w:rsidR="005766D9" w:rsidRDefault="005766D9" w:rsidP="005766D9"/>
    <w:p w14:paraId="6DD9796F" w14:textId="77777777" w:rsidR="00F91B19" w:rsidRPr="005766D9" w:rsidRDefault="00F91B19" w:rsidP="005766D9">
      <w:pPr>
        <w:sectPr w:rsidR="00F91B19" w:rsidRPr="005766D9">
          <w:pgSz w:w="12240" w:h="15840"/>
          <w:pgMar w:top="1000" w:right="1040" w:bottom="420" w:left="1220" w:header="0" w:footer="222" w:gutter="0"/>
          <w:cols w:space="720"/>
        </w:sectPr>
      </w:pPr>
    </w:p>
    <w:p w14:paraId="4B14907C" w14:textId="77777777" w:rsidR="00F91B19" w:rsidRPr="004771CA" w:rsidRDefault="00F91B19">
      <w:pPr>
        <w:spacing w:line="252" w:lineRule="exact"/>
        <w:jc w:val="both"/>
        <w:sectPr w:rsidR="00F91B19" w:rsidRPr="004771CA">
          <w:pgSz w:w="12240" w:h="15840"/>
          <w:pgMar w:top="1360" w:right="1040" w:bottom="420" w:left="1220" w:header="0" w:footer="222" w:gutter="0"/>
          <w:cols w:space="720"/>
        </w:sect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8"/>
      </w:tblGrid>
      <w:tr w:rsidR="00F91B19" w:rsidRPr="008F4CD1" w14:paraId="4A510A95" w14:textId="77777777" w:rsidTr="005766D9">
        <w:trPr>
          <w:trHeight w:val="4156"/>
        </w:trPr>
        <w:tc>
          <w:tcPr>
            <w:tcW w:w="9318" w:type="dxa"/>
          </w:tcPr>
          <w:p w14:paraId="6EF7B3F2" w14:textId="77777777" w:rsidR="004771CA" w:rsidRPr="004771CA" w:rsidRDefault="004771CA" w:rsidP="004771CA">
            <w:pPr>
              <w:pStyle w:val="TableParagraph"/>
              <w:tabs>
                <w:tab w:val="left" w:pos="8658"/>
              </w:tabs>
              <w:ind w:right="123"/>
              <w:rPr>
                <w:b/>
                <w:sz w:val="24"/>
              </w:rPr>
            </w:pPr>
          </w:p>
          <w:p w14:paraId="2FBF2F05" w14:textId="77777777" w:rsidR="00F91B19" w:rsidRPr="008F4CD1" w:rsidRDefault="008A1021" w:rsidP="00C42871">
            <w:pPr>
              <w:pStyle w:val="TableParagraph"/>
              <w:numPr>
                <w:ilvl w:val="2"/>
                <w:numId w:val="10"/>
              </w:numPr>
              <w:tabs>
                <w:tab w:val="left" w:pos="1123"/>
              </w:tabs>
              <w:rPr>
                <w:b/>
              </w:rPr>
            </w:pPr>
            <w:proofErr w:type="spellStart"/>
            <w:r w:rsidRPr="008F4CD1">
              <w:rPr>
                <w:b/>
              </w:rPr>
              <w:t>Предавач</w:t>
            </w:r>
            <w:proofErr w:type="spellEnd"/>
            <w:r w:rsidR="004771CA">
              <w:rPr>
                <w:b/>
              </w:rPr>
              <w:t xml:space="preserve"> </w:t>
            </w:r>
            <w:proofErr w:type="spellStart"/>
            <w:r w:rsidRPr="008F4CD1">
              <w:rPr>
                <w:b/>
              </w:rPr>
              <w:t>по</w:t>
            </w:r>
            <w:proofErr w:type="spellEnd"/>
            <w:r w:rsidR="004771CA">
              <w:rPr>
                <w:b/>
              </w:rPr>
              <w:t xml:space="preserve"> </w:t>
            </w:r>
            <w:proofErr w:type="spellStart"/>
            <w:r w:rsidRPr="008F4CD1">
              <w:rPr>
                <w:b/>
              </w:rPr>
              <w:t>позиву</w:t>
            </w:r>
            <w:proofErr w:type="spellEnd"/>
            <w:r w:rsidR="004771CA">
              <w:rPr>
                <w:b/>
              </w:rPr>
              <w:t xml:space="preserve"> </w:t>
            </w:r>
            <w:proofErr w:type="spellStart"/>
            <w:r w:rsidRPr="008F4CD1">
              <w:rPr>
                <w:b/>
              </w:rPr>
              <w:t>на</w:t>
            </w:r>
            <w:proofErr w:type="spellEnd"/>
            <w:r w:rsidR="004771CA">
              <w:rPr>
                <w:b/>
              </w:rPr>
              <w:t xml:space="preserve"> </w:t>
            </w:r>
            <w:proofErr w:type="spellStart"/>
            <w:r w:rsidRPr="008F4CD1">
              <w:rPr>
                <w:b/>
              </w:rPr>
              <w:t>националним</w:t>
            </w:r>
            <w:proofErr w:type="spellEnd"/>
            <w:r w:rsidR="004771CA">
              <w:rPr>
                <w:b/>
              </w:rPr>
              <w:t xml:space="preserve"> </w:t>
            </w:r>
            <w:proofErr w:type="spellStart"/>
            <w:r w:rsidRPr="008F4CD1">
              <w:rPr>
                <w:b/>
              </w:rPr>
              <w:t>конгресима</w:t>
            </w:r>
            <w:proofErr w:type="spellEnd"/>
            <w:r w:rsidR="004771CA">
              <w:rPr>
                <w:b/>
              </w:rPr>
              <w:t xml:space="preserve"> </w:t>
            </w:r>
            <w:r w:rsidRPr="008F4CD1">
              <w:rPr>
                <w:b/>
              </w:rPr>
              <w:t>и</w:t>
            </w:r>
            <w:r w:rsidR="004771CA">
              <w:rPr>
                <w:b/>
              </w:rPr>
              <w:t xml:space="preserve"> </w:t>
            </w:r>
            <w:proofErr w:type="spellStart"/>
            <w:r w:rsidRPr="008F4CD1">
              <w:rPr>
                <w:b/>
              </w:rPr>
              <w:t>симпозијумима</w:t>
            </w:r>
            <w:proofErr w:type="spellEnd"/>
          </w:p>
          <w:p w14:paraId="547BA011" w14:textId="77777777" w:rsidR="00F91B19" w:rsidRPr="008F4CD1" w:rsidRDefault="00F91B19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5B8906F" w14:textId="77777777" w:rsidR="00ED47DD" w:rsidRDefault="00584826" w:rsidP="00C42871">
            <w:pPr>
              <w:pStyle w:val="TableParagraph"/>
              <w:numPr>
                <w:ilvl w:val="3"/>
                <w:numId w:val="10"/>
              </w:numPr>
              <w:tabs>
                <w:tab w:val="left" w:pos="840"/>
              </w:tabs>
              <w:spacing w:line="252" w:lineRule="exact"/>
              <w:jc w:val="left"/>
              <w:rPr>
                <w:b/>
              </w:rPr>
            </w:pPr>
            <w:proofErr w:type="spellStart"/>
            <w:r w:rsidRPr="008F4CD1">
              <w:rPr>
                <w:b/>
              </w:rPr>
              <w:t>Lalović</w:t>
            </w:r>
            <w:proofErr w:type="spellEnd"/>
            <w:r w:rsidRPr="008F4CD1">
              <w:rPr>
                <w:b/>
              </w:rPr>
              <w:t xml:space="preserve"> N. </w:t>
            </w:r>
            <w:proofErr w:type="spellStart"/>
            <w:r w:rsidRPr="008F4CD1">
              <w:rPr>
                <w:b/>
              </w:rPr>
              <w:t>Faktori</w:t>
            </w:r>
            <w:proofErr w:type="spellEnd"/>
            <w:r w:rsidRPr="008F4CD1">
              <w:rPr>
                <w:b/>
              </w:rPr>
              <w:t xml:space="preserve"> </w:t>
            </w:r>
            <w:proofErr w:type="spellStart"/>
            <w:r w:rsidRPr="008F4CD1">
              <w:rPr>
                <w:b/>
              </w:rPr>
              <w:t>rizika</w:t>
            </w:r>
            <w:proofErr w:type="spellEnd"/>
            <w:r w:rsidRPr="008F4CD1">
              <w:rPr>
                <w:b/>
              </w:rPr>
              <w:t xml:space="preserve"> </w:t>
            </w:r>
            <w:proofErr w:type="spellStart"/>
            <w:proofErr w:type="gramStart"/>
            <w:r w:rsidRPr="008F4CD1">
              <w:rPr>
                <w:b/>
              </w:rPr>
              <w:t>značajni</w:t>
            </w:r>
            <w:proofErr w:type="spellEnd"/>
            <w:r w:rsidRPr="008F4CD1">
              <w:rPr>
                <w:b/>
              </w:rPr>
              <w:t xml:space="preserve">  za</w:t>
            </w:r>
            <w:proofErr w:type="gramEnd"/>
            <w:r w:rsidRPr="008F4CD1">
              <w:rPr>
                <w:b/>
              </w:rPr>
              <w:t xml:space="preserve"> </w:t>
            </w:r>
            <w:proofErr w:type="spellStart"/>
            <w:r w:rsidRPr="008F4CD1">
              <w:rPr>
                <w:b/>
              </w:rPr>
              <w:t>nastanak</w:t>
            </w:r>
            <w:proofErr w:type="spellEnd"/>
            <w:r w:rsidRPr="008F4CD1">
              <w:rPr>
                <w:b/>
              </w:rPr>
              <w:t xml:space="preserve"> </w:t>
            </w:r>
            <w:proofErr w:type="spellStart"/>
            <w:r w:rsidRPr="008F4CD1">
              <w:rPr>
                <w:b/>
              </w:rPr>
              <w:t>dehiscencija</w:t>
            </w:r>
            <w:proofErr w:type="spellEnd"/>
            <w:r w:rsidRPr="008F4CD1">
              <w:rPr>
                <w:b/>
              </w:rPr>
              <w:t xml:space="preserve"> </w:t>
            </w:r>
            <w:proofErr w:type="spellStart"/>
            <w:r w:rsidRPr="008F4CD1">
              <w:rPr>
                <w:b/>
              </w:rPr>
              <w:t>kolor</w:t>
            </w:r>
            <w:r w:rsidR="009E518C">
              <w:rPr>
                <w:b/>
              </w:rPr>
              <w:t>ektalnih</w:t>
            </w:r>
            <w:proofErr w:type="spellEnd"/>
            <w:r w:rsidR="009E518C">
              <w:rPr>
                <w:b/>
              </w:rPr>
              <w:t xml:space="preserve"> </w:t>
            </w:r>
            <w:proofErr w:type="spellStart"/>
            <w:r w:rsidR="009E518C">
              <w:rPr>
                <w:b/>
              </w:rPr>
              <w:t>anastomoza</w:t>
            </w:r>
            <w:proofErr w:type="spellEnd"/>
            <w:r w:rsidR="009E518C">
              <w:rPr>
                <w:b/>
              </w:rPr>
              <w:t>.</w:t>
            </w:r>
            <w:r w:rsidR="007255A4">
              <w:rPr>
                <w:b/>
              </w:rPr>
              <w:t xml:space="preserve"> </w:t>
            </w:r>
            <w:proofErr w:type="spellStart"/>
            <w:r w:rsidR="00E92D20">
              <w:rPr>
                <w:b/>
              </w:rPr>
              <w:t>Simpozijum</w:t>
            </w:r>
            <w:proofErr w:type="spellEnd"/>
            <w:r w:rsidR="00E92D20">
              <w:rPr>
                <w:b/>
              </w:rPr>
              <w:t xml:space="preserve"> </w:t>
            </w:r>
            <w:proofErr w:type="spellStart"/>
            <w:r w:rsidR="00E92D20">
              <w:rPr>
                <w:b/>
              </w:rPr>
              <w:t>hirurga</w:t>
            </w:r>
            <w:proofErr w:type="spellEnd"/>
            <w:r w:rsidR="00E92D20">
              <w:rPr>
                <w:b/>
              </w:rPr>
              <w:t xml:space="preserve"> </w:t>
            </w:r>
            <w:proofErr w:type="spellStart"/>
            <w:r w:rsidR="00E92D20">
              <w:rPr>
                <w:b/>
              </w:rPr>
              <w:t>Reublike</w:t>
            </w:r>
            <w:proofErr w:type="spellEnd"/>
            <w:r w:rsidR="00E92D20">
              <w:rPr>
                <w:b/>
              </w:rPr>
              <w:t xml:space="preserve"> Srpske </w:t>
            </w:r>
            <w:proofErr w:type="spellStart"/>
            <w:r w:rsidR="00E92D20">
              <w:rPr>
                <w:b/>
              </w:rPr>
              <w:t>i</w:t>
            </w:r>
            <w:proofErr w:type="spellEnd"/>
            <w:r w:rsidR="00E92D20">
              <w:rPr>
                <w:b/>
              </w:rPr>
              <w:t xml:space="preserve"> </w:t>
            </w:r>
            <w:proofErr w:type="spellStart"/>
            <w:r w:rsidR="00E92D20">
              <w:rPr>
                <w:b/>
              </w:rPr>
              <w:t>Srbije</w:t>
            </w:r>
            <w:proofErr w:type="spellEnd"/>
            <w:r w:rsidR="00E92D20">
              <w:rPr>
                <w:b/>
              </w:rPr>
              <w:t xml:space="preserve">, </w:t>
            </w:r>
            <w:r w:rsidR="00ED47DD">
              <w:rPr>
                <w:b/>
              </w:rPr>
              <w:t xml:space="preserve">17-20 </w:t>
            </w:r>
            <w:proofErr w:type="spellStart"/>
            <w:r w:rsidR="00ED47DD">
              <w:rPr>
                <w:b/>
              </w:rPr>
              <w:t>juna</w:t>
            </w:r>
            <w:proofErr w:type="spellEnd"/>
            <w:r w:rsidR="00ED47DD">
              <w:rPr>
                <w:b/>
              </w:rPr>
              <w:t>,</w:t>
            </w:r>
            <w:r w:rsidR="009E518C">
              <w:rPr>
                <w:b/>
              </w:rPr>
              <w:t xml:space="preserve"> 2015.god.</w:t>
            </w:r>
            <w:r w:rsidR="00ED47DD">
              <w:rPr>
                <w:b/>
              </w:rPr>
              <w:t xml:space="preserve"> </w:t>
            </w:r>
            <w:proofErr w:type="spellStart"/>
            <w:r w:rsidR="00ED47DD">
              <w:rPr>
                <w:b/>
              </w:rPr>
              <w:t>Foča</w:t>
            </w:r>
            <w:proofErr w:type="spellEnd"/>
            <w:r w:rsidR="00ED47DD">
              <w:rPr>
                <w:b/>
              </w:rPr>
              <w:t>.</w:t>
            </w:r>
          </w:p>
          <w:p w14:paraId="3489A726" w14:textId="77777777" w:rsidR="00F91B19" w:rsidRPr="00ED47DD" w:rsidRDefault="004771CA" w:rsidP="004771CA">
            <w:pPr>
              <w:pStyle w:val="TableParagraph"/>
              <w:tabs>
                <w:tab w:val="left" w:pos="840"/>
              </w:tabs>
              <w:spacing w:line="252" w:lineRule="exac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</w:t>
            </w:r>
            <w:r w:rsidR="008A1021" w:rsidRPr="00ED47DD">
              <w:rPr>
                <w:b/>
              </w:rPr>
              <w:t>(R62)</w:t>
            </w:r>
          </w:p>
          <w:p w14:paraId="1FDE38D2" w14:textId="77777777" w:rsidR="00F91B19" w:rsidRPr="008F4CD1" w:rsidRDefault="00F91B19">
            <w:pPr>
              <w:pStyle w:val="TableParagraph"/>
              <w:rPr>
                <w:b/>
                <w:sz w:val="24"/>
              </w:rPr>
            </w:pPr>
          </w:p>
          <w:p w14:paraId="2B3685DD" w14:textId="77777777" w:rsidR="00F91B19" w:rsidRPr="008F4CD1" w:rsidRDefault="00F91B1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5BA4440" w14:textId="77777777" w:rsidR="00ED47DD" w:rsidRPr="00242B4F" w:rsidRDefault="008A1021" w:rsidP="00C42871">
            <w:pPr>
              <w:pStyle w:val="TableParagraph"/>
              <w:numPr>
                <w:ilvl w:val="2"/>
                <w:numId w:val="10"/>
              </w:numPr>
              <w:spacing w:before="1"/>
              <w:rPr>
                <w:b/>
              </w:rPr>
            </w:pPr>
            <w:proofErr w:type="spellStart"/>
            <w:r w:rsidRPr="008F4CD1">
              <w:rPr>
                <w:b/>
              </w:rPr>
              <w:t>Остало</w:t>
            </w:r>
            <w:proofErr w:type="spellEnd"/>
          </w:p>
          <w:p w14:paraId="35D94AB4" w14:textId="77777777" w:rsidR="00242B4F" w:rsidRDefault="00242B4F" w:rsidP="00242B4F">
            <w:pPr>
              <w:pStyle w:val="TableParagraph"/>
              <w:spacing w:before="1"/>
              <w:ind w:left="1122"/>
              <w:rPr>
                <w:b/>
              </w:rPr>
            </w:pPr>
          </w:p>
          <w:p w14:paraId="6C13B41A" w14:textId="77777777" w:rsidR="00ED47DD" w:rsidRPr="00242B4F" w:rsidRDefault="00242B4F" w:rsidP="00242B4F">
            <w:pPr>
              <w:pStyle w:val="TableParagraph"/>
              <w:numPr>
                <w:ilvl w:val="3"/>
                <w:numId w:val="10"/>
              </w:numPr>
              <w:spacing w:before="1"/>
              <w:jc w:val="left"/>
              <w:rPr>
                <w:lang w:val="sr-Cyrl-BA"/>
              </w:rPr>
            </w:pPr>
            <w:proofErr w:type="spellStart"/>
            <w:r w:rsidRPr="00242B4F">
              <w:t>Lalović</w:t>
            </w:r>
            <w:proofErr w:type="spellEnd"/>
            <w:r w:rsidRPr="00242B4F">
              <w:t xml:space="preserve"> N. </w:t>
            </w:r>
            <w:proofErr w:type="spellStart"/>
            <w:r w:rsidRPr="00242B4F">
              <w:t>Primjena</w:t>
            </w:r>
            <w:proofErr w:type="spellEnd"/>
            <w:r w:rsidRPr="00242B4F">
              <w:t xml:space="preserve"> </w:t>
            </w:r>
            <w:proofErr w:type="spellStart"/>
            <w:r w:rsidRPr="00242B4F">
              <w:t>antibiotika</w:t>
            </w:r>
            <w:proofErr w:type="spellEnd"/>
            <w:r w:rsidRPr="00242B4F">
              <w:t xml:space="preserve"> u </w:t>
            </w:r>
            <w:proofErr w:type="spellStart"/>
            <w:r w:rsidRPr="00242B4F">
              <w:t>hirurgiji</w:t>
            </w:r>
            <w:proofErr w:type="spellEnd"/>
            <w:r w:rsidRPr="00242B4F">
              <w:t xml:space="preserve">. </w:t>
            </w:r>
            <w:proofErr w:type="spellStart"/>
            <w:r w:rsidRPr="00242B4F">
              <w:t>Stručni</w:t>
            </w:r>
            <w:proofErr w:type="spellEnd"/>
            <w:r w:rsidRPr="00242B4F">
              <w:t xml:space="preserve"> </w:t>
            </w:r>
            <w:proofErr w:type="spellStart"/>
            <w:r w:rsidRPr="00242B4F">
              <w:t>skup</w:t>
            </w:r>
            <w:proofErr w:type="spellEnd"/>
            <w:r w:rsidRPr="00242B4F">
              <w:t xml:space="preserve"> </w:t>
            </w:r>
            <w:proofErr w:type="spellStart"/>
            <w:r w:rsidRPr="00242B4F">
              <w:t>podružnice</w:t>
            </w:r>
            <w:proofErr w:type="spellEnd"/>
            <w:r w:rsidRPr="00242B4F">
              <w:t xml:space="preserve"> </w:t>
            </w:r>
            <w:proofErr w:type="spellStart"/>
            <w:r w:rsidRPr="00242B4F">
              <w:t>doktora</w:t>
            </w:r>
            <w:proofErr w:type="spellEnd"/>
            <w:r w:rsidRPr="00242B4F">
              <w:t xml:space="preserve"> medicine</w:t>
            </w:r>
            <w:r>
              <w:rPr>
                <w:lang w:val="sr-Cyrl-BA"/>
              </w:rPr>
              <w:t xml:space="preserve">, </w:t>
            </w:r>
            <w:r>
              <w:rPr>
                <w:lang w:val="bs-Latn-BA"/>
              </w:rPr>
              <w:t>septembar, 2015.god</w:t>
            </w:r>
            <w:proofErr w:type="gramStart"/>
            <w:r>
              <w:rPr>
                <w:lang w:val="bs-Latn-BA"/>
              </w:rPr>
              <w:t>.,Foča</w:t>
            </w:r>
            <w:proofErr w:type="gramEnd"/>
            <w:r>
              <w:rPr>
                <w:lang w:val="bs-Latn-BA"/>
              </w:rPr>
              <w:t>, Republika Srpska, B i H.</w:t>
            </w:r>
          </w:p>
          <w:p w14:paraId="4AF14C0C" w14:textId="77777777" w:rsidR="00A265F0" w:rsidRPr="00A265F0" w:rsidRDefault="00A265F0" w:rsidP="00A265F0">
            <w:pPr>
              <w:rPr>
                <w:lang w:val="bs-Latn-BA"/>
              </w:rPr>
            </w:pPr>
          </w:p>
          <w:p w14:paraId="25FF32EA" w14:textId="77777777" w:rsidR="00181F87" w:rsidRPr="0061046F" w:rsidRDefault="00181F87" w:rsidP="00A265F0"/>
        </w:tc>
      </w:tr>
      <w:tr w:rsidR="00F91B19" w14:paraId="531A753B" w14:textId="77777777">
        <w:trPr>
          <w:trHeight w:val="275"/>
        </w:trPr>
        <w:tc>
          <w:tcPr>
            <w:tcW w:w="9318" w:type="dxa"/>
          </w:tcPr>
          <w:p w14:paraId="220FCC39" w14:textId="77777777" w:rsidR="004771CA" w:rsidRPr="004771CA" w:rsidRDefault="008A1021" w:rsidP="004771CA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3.2.Радови</w:t>
            </w:r>
            <w:r w:rsidR="004771C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послије</w:t>
            </w:r>
            <w:proofErr w:type="spellEnd"/>
            <w:r w:rsidR="004771C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посљедњег</w:t>
            </w:r>
            <w:proofErr w:type="spellEnd"/>
            <w:r w:rsidR="004771C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избора</w:t>
            </w:r>
            <w:proofErr w:type="spellEnd"/>
            <w:r w:rsidR="004771C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 w:rsidR="004771C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звање</w:t>
            </w:r>
            <w:proofErr w:type="spellEnd"/>
            <w:r w:rsidR="004771CA">
              <w:rPr>
                <w:b/>
                <w:sz w:val="24"/>
              </w:rPr>
              <w:t xml:space="preserve"> </w:t>
            </w:r>
          </w:p>
        </w:tc>
      </w:tr>
      <w:tr w:rsidR="00F91B19" w14:paraId="0402F022" w14:textId="77777777" w:rsidTr="00660DCF">
        <w:trPr>
          <w:trHeight w:val="58"/>
        </w:trPr>
        <w:tc>
          <w:tcPr>
            <w:tcW w:w="9318" w:type="dxa"/>
            <w:tcBorders>
              <w:top w:val="nil"/>
            </w:tcBorders>
          </w:tcPr>
          <w:p w14:paraId="3910400F" w14:textId="77777777" w:rsidR="004771CA" w:rsidRDefault="004771CA" w:rsidP="004771CA">
            <w:pPr>
              <w:pStyle w:val="TableParagraph"/>
              <w:spacing w:line="252" w:lineRule="auto"/>
              <w:ind w:left="414" w:right="99"/>
              <w:rPr>
                <w:i/>
              </w:rPr>
            </w:pPr>
          </w:p>
          <w:p w14:paraId="3F76614E" w14:textId="77777777" w:rsidR="00F91B19" w:rsidRPr="0061046F" w:rsidRDefault="008A1021" w:rsidP="0061046F">
            <w:pPr>
              <w:pStyle w:val="TableParagraph"/>
              <w:spacing w:line="252" w:lineRule="auto"/>
              <w:ind w:left="414" w:right="99"/>
              <w:rPr>
                <w:i/>
              </w:rPr>
            </w:pPr>
            <w:r>
              <w:rPr>
                <w:i/>
              </w:rPr>
              <w:t>3.2.1.</w:t>
            </w:r>
            <w:r>
              <w:rPr>
                <w:b/>
              </w:rPr>
              <w:t xml:space="preserve">Рад у </w:t>
            </w:r>
            <w:proofErr w:type="spellStart"/>
            <w:r>
              <w:rPr>
                <w:b/>
              </w:rPr>
              <w:t>часопису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индексирану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Science Citation Index-у (SCI) /Current Contents-u (CC)</w:t>
            </w:r>
          </w:p>
          <w:p w14:paraId="3B7FCFB8" w14:textId="77777777" w:rsidR="00F91B19" w:rsidRPr="004771CA" w:rsidRDefault="00193B3E" w:rsidP="004771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sz w:val="24"/>
                <w:szCs w:val="24"/>
              </w:rPr>
            </w:pPr>
            <w:r w:rsidRPr="00193B3E">
              <w:rPr>
                <w:sz w:val="24"/>
                <w:szCs w:val="24"/>
              </w:rPr>
              <w:t>Be</w:t>
            </w:r>
            <w:r w:rsidRPr="00193B3E">
              <w:rPr>
                <w:sz w:val="24"/>
                <w:szCs w:val="24"/>
                <w:lang w:val="bs-Latn-BA"/>
              </w:rPr>
              <w:t xml:space="preserve">šlija S, Gojković Z, Cerić T, Mekić Abazović A, </w:t>
            </w:r>
            <w:r w:rsidRPr="008F4CD1">
              <w:rPr>
                <w:b/>
                <w:sz w:val="24"/>
                <w:szCs w:val="24"/>
                <w:lang w:val="bs-Latn-BA"/>
              </w:rPr>
              <w:t>Lalović N</w:t>
            </w:r>
            <w:r w:rsidRPr="00193B3E">
              <w:rPr>
                <w:sz w:val="24"/>
                <w:szCs w:val="24"/>
                <w:lang w:val="bs-Latn-BA"/>
              </w:rPr>
              <w:t xml:space="preserve"> i sar. </w:t>
            </w:r>
            <w:r w:rsidRPr="00193B3E">
              <w:rPr>
                <w:bCs/>
                <w:kern w:val="36"/>
                <w:sz w:val="24"/>
                <w:szCs w:val="24"/>
              </w:rPr>
              <w:t xml:space="preserve">2020 consensus guideline for optimal approach to the diagnosis and treatment of HER2-positive breast cancer in Bosnia and Herzegovina. </w:t>
            </w:r>
            <w:hyperlink r:id="rId14" w:history="1">
              <w:proofErr w:type="spellStart"/>
              <w:r w:rsidRPr="00193B3E">
                <w:rPr>
                  <w:sz w:val="24"/>
                  <w:szCs w:val="24"/>
                </w:rPr>
                <w:t>Bosn</w:t>
              </w:r>
              <w:proofErr w:type="spellEnd"/>
              <w:r w:rsidRPr="00193B3E">
                <w:rPr>
                  <w:sz w:val="24"/>
                  <w:szCs w:val="24"/>
                </w:rPr>
                <w:t xml:space="preserve"> J Basic Med Sci.</w:t>
              </w:r>
            </w:hyperlink>
            <w:r w:rsidRPr="00193B3E">
              <w:rPr>
                <w:sz w:val="24"/>
                <w:szCs w:val="24"/>
              </w:rPr>
              <w:t> 2021 Apr; 21(2): 120–135.</w:t>
            </w:r>
            <w:r w:rsidR="004771CA"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193B3E">
              <w:rPr>
                <w:sz w:val="24"/>
                <w:szCs w:val="24"/>
              </w:rPr>
              <w:t xml:space="preserve">  </w:t>
            </w:r>
            <w:r w:rsidR="004771CA">
              <w:rPr>
                <w:sz w:val="24"/>
                <w:szCs w:val="24"/>
              </w:rPr>
              <w:t>(</w:t>
            </w:r>
            <w:r w:rsidRPr="004771CA">
              <w:t>R22</w:t>
            </w:r>
            <w:r w:rsidR="004771CA" w:rsidRPr="004771CA">
              <w:t>)</w:t>
            </w:r>
          </w:p>
          <w:p w14:paraId="31508C47" w14:textId="77777777" w:rsidR="008F4CD1" w:rsidRDefault="008F4CD1" w:rsidP="00193B3E">
            <w:pPr>
              <w:tabs>
                <w:tab w:val="left" w:pos="7702"/>
              </w:tabs>
              <w:rPr>
                <w:b/>
              </w:rPr>
            </w:pPr>
          </w:p>
          <w:p w14:paraId="7A224FBD" w14:textId="77777777" w:rsidR="001F60DC" w:rsidRDefault="007255A4" w:rsidP="007255A4">
            <w:pPr>
              <w:tabs>
                <w:tab w:val="left" w:pos="7702"/>
              </w:tabs>
              <w:ind w:left="720"/>
              <w:jc w:val="both"/>
            </w:pPr>
            <w:proofErr w:type="spellStart"/>
            <w:r>
              <w:t>Cilj</w:t>
            </w:r>
            <w:proofErr w:type="spellEnd"/>
            <w:r>
              <w:t xml:space="preserve"> </w:t>
            </w:r>
            <w:proofErr w:type="spellStart"/>
            <w:r>
              <w:t>ovoga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je bio</w:t>
            </w:r>
            <w:r w:rsidR="008F4CD1" w:rsidRPr="008F4CD1">
              <w:t xml:space="preserve"> </w:t>
            </w:r>
            <w:proofErr w:type="spellStart"/>
            <w:r w:rsidR="008F4CD1" w:rsidRPr="008F4CD1">
              <w:t>standardizacija</w:t>
            </w:r>
            <w:proofErr w:type="spellEnd"/>
            <w:r w:rsidR="008F4CD1" w:rsidRPr="008F4CD1">
              <w:t xml:space="preserve">, </w:t>
            </w:r>
            <w:proofErr w:type="spellStart"/>
            <w:r w:rsidR="008F4CD1" w:rsidRPr="008F4CD1">
              <w:t>usklađivanje</w:t>
            </w:r>
            <w:proofErr w:type="spellEnd"/>
            <w:r w:rsidR="008F4CD1" w:rsidRPr="008F4CD1">
              <w:t xml:space="preserve"> </w:t>
            </w:r>
            <w:proofErr w:type="spellStart"/>
            <w:r w:rsidR="008F4CD1" w:rsidRPr="008F4CD1">
              <w:t>i</w:t>
            </w:r>
            <w:proofErr w:type="spellEnd"/>
            <w:r w:rsidR="008F4CD1" w:rsidRPr="008F4CD1">
              <w:t xml:space="preserve"> </w:t>
            </w:r>
            <w:proofErr w:type="spellStart"/>
            <w:r w:rsidR="008F4CD1" w:rsidRPr="008F4CD1">
              <w:t>optimizacija</w:t>
            </w:r>
            <w:proofErr w:type="spellEnd"/>
            <w:r w:rsidR="008F4CD1" w:rsidRPr="008F4CD1">
              <w:t xml:space="preserve"> </w:t>
            </w:r>
            <w:proofErr w:type="spellStart"/>
            <w:r w:rsidR="008F4CD1" w:rsidRPr="008F4CD1">
              <w:t>postupaka</w:t>
            </w:r>
            <w:proofErr w:type="spellEnd"/>
            <w:r w:rsidR="008F4CD1" w:rsidRPr="008F4CD1">
              <w:t xml:space="preserve"> za </w:t>
            </w:r>
            <w:proofErr w:type="spellStart"/>
            <w:r w:rsidR="008F4CD1" w:rsidRPr="008F4CD1">
              <w:t>dijagnozu</w:t>
            </w:r>
            <w:proofErr w:type="spellEnd"/>
            <w:r w:rsidR="008F4CD1" w:rsidRPr="008F4CD1">
              <w:t xml:space="preserve">, </w:t>
            </w:r>
            <w:proofErr w:type="spellStart"/>
            <w:r w:rsidR="008F4CD1" w:rsidRPr="008F4CD1">
              <w:t>liječnje</w:t>
            </w:r>
            <w:proofErr w:type="spellEnd"/>
            <w:r w:rsidR="008F4CD1" w:rsidRPr="008F4CD1">
              <w:t xml:space="preserve"> </w:t>
            </w:r>
            <w:proofErr w:type="spellStart"/>
            <w:r w:rsidR="008F4CD1" w:rsidRPr="008F4CD1">
              <w:t>i</w:t>
            </w:r>
            <w:proofErr w:type="spellEnd"/>
            <w:r w:rsidR="0061046F">
              <w:t xml:space="preserve"> </w:t>
            </w:r>
            <w:proofErr w:type="spellStart"/>
            <w:r w:rsidR="008F4CD1" w:rsidRPr="008F4CD1">
              <w:t>praćene</w:t>
            </w:r>
            <w:proofErr w:type="spellEnd"/>
            <w:r w:rsidR="001F60DC">
              <w:t xml:space="preserve"> </w:t>
            </w:r>
            <w:proofErr w:type="spellStart"/>
            <w:r w:rsidR="001F60DC">
              <w:t>bolesnika</w:t>
            </w:r>
            <w:proofErr w:type="spellEnd"/>
            <w:r w:rsidR="001F60DC">
              <w:t xml:space="preserve"> </w:t>
            </w:r>
            <w:proofErr w:type="spellStart"/>
            <w:r w:rsidR="001F60DC">
              <w:t>sa</w:t>
            </w:r>
            <w:proofErr w:type="spellEnd"/>
            <w:r w:rsidR="001F60DC">
              <w:t xml:space="preserve"> HER2 </w:t>
            </w:r>
            <w:proofErr w:type="spellStart"/>
            <w:r w:rsidR="001F60DC">
              <w:t>pozitivnim</w:t>
            </w:r>
            <w:proofErr w:type="spellEnd"/>
            <w:r w:rsidR="001F60DC">
              <w:t xml:space="preserve"> </w:t>
            </w:r>
            <w:proofErr w:type="spellStart"/>
            <w:r w:rsidR="001F60DC">
              <w:t>karcinomom</w:t>
            </w:r>
            <w:proofErr w:type="spellEnd"/>
            <w:r w:rsidR="001F60DC">
              <w:t xml:space="preserve"> </w:t>
            </w:r>
            <w:proofErr w:type="spellStart"/>
            <w:r w:rsidR="001F60DC">
              <w:t>dojke</w:t>
            </w:r>
            <w:proofErr w:type="spellEnd"/>
            <w:r w:rsidR="001F60DC">
              <w:t xml:space="preserve">, </w:t>
            </w:r>
            <w:proofErr w:type="spellStart"/>
            <w:r w:rsidR="001F60DC">
              <w:t>što</w:t>
            </w:r>
            <w:proofErr w:type="spellEnd"/>
            <w:r w:rsidR="001F60DC">
              <w:t xml:space="preserve"> bi </w:t>
            </w:r>
            <w:proofErr w:type="spellStart"/>
            <w:r w:rsidR="001F60DC">
              <w:t>sve</w:t>
            </w:r>
            <w:proofErr w:type="spellEnd"/>
            <w:r w:rsidR="001F60DC">
              <w:t xml:space="preserve"> </w:t>
            </w:r>
            <w:proofErr w:type="spellStart"/>
            <w:r w:rsidR="001F60DC">
              <w:t>trebalo</w:t>
            </w:r>
            <w:proofErr w:type="spellEnd"/>
            <w:r w:rsidR="001F60DC">
              <w:t xml:space="preserve"> </w:t>
            </w:r>
            <w:proofErr w:type="spellStart"/>
            <w:r w:rsidR="001F60DC">
              <w:t>dovesti</w:t>
            </w:r>
            <w:proofErr w:type="spellEnd"/>
            <w:r w:rsidR="001F60DC">
              <w:t xml:space="preserve"> do</w:t>
            </w:r>
          </w:p>
          <w:p w14:paraId="1159FE99" w14:textId="77777777" w:rsidR="001F60DC" w:rsidRDefault="001F60DC" w:rsidP="0061046F">
            <w:pPr>
              <w:tabs>
                <w:tab w:val="left" w:pos="7702"/>
              </w:tabs>
              <w:ind w:left="720"/>
              <w:jc w:val="both"/>
            </w:pPr>
            <w:proofErr w:type="spellStart"/>
            <w:r>
              <w:t>poboljšanja</w:t>
            </w:r>
            <w:proofErr w:type="spellEnd"/>
            <w:r>
              <w:t xml:space="preserve"> </w:t>
            </w:r>
            <w:proofErr w:type="spellStart"/>
            <w:r>
              <w:t>kvaliteta</w:t>
            </w:r>
            <w:proofErr w:type="spellEnd"/>
            <w:r>
              <w:t xml:space="preserve"> </w:t>
            </w:r>
            <w:proofErr w:type="spellStart"/>
            <w:r>
              <w:t>zdravstvene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  <w:r>
              <w:t xml:space="preserve"> </w:t>
            </w:r>
            <w:proofErr w:type="spellStart"/>
            <w:r>
              <w:t>navedenih</w:t>
            </w:r>
            <w:proofErr w:type="spellEnd"/>
            <w:r>
              <w:t xml:space="preserve"> </w:t>
            </w:r>
            <w:proofErr w:type="spellStart"/>
            <w:r>
              <w:t>pacijenata</w:t>
            </w:r>
            <w:proofErr w:type="spellEnd"/>
            <w:r>
              <w:t xml:space="preserve">.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u </w:t>
            </w:r>
            <w:proofErr w:type="spellStart"/>
            <w:r>
              <w:t>svim</w:t>
            </w:r>
            <w:proofErr w:type="spellEnd"/>
            <w:r>
              <w:t xml:space="preserve"> </w:t>
            </w:r>
            <w:proofErr w:type="spellStart"/>
            <w:r>
              <w:t>onkološkim</w:t>
            </w:r>
            <w:proofErr w:type="spellEnd"/>
          </w:p>
          <w:p w14:paraId="4488EDA7" w14:textId="77777777" w:rsidR="001F60DC" w:rsidRDefault="001F60DC" w:rsidP="0061046F">
            <w:pPr>
              <w:tabs>
                <w:tab w:val="left" w:pos="7702"/>
              </w:tabs>
              <w:ind w:left="720"/>
              <w:jc w:val="both"/>
            </w:pPr>
            <w:proofErr w:type="spellStart"/>
            <w:r>
              <w:t>centrima</w:t>
            </w:r>
            <w:proofErr w:type="spellEnd"/>
            <w:r>
              <w:t xml:space="preserve"> u B </w:t>
            </w:r>
            <w:proofErr w:type="spellStart"/>
            <w:r>
              <w:t>i</w:t>
            </w:r>
            <w:proofErr w:type="spellEnd"/>
            <w:r>
              <w:t xml:space="preserve"> H </w:t>
            </w:r>
            <w:proofErr w:type="spellStart"/>
            <w:r>
              <w:t>održani</w:t>
            </w:r>
            <w:proofErr w:type="spellEnd"/>
            <w:r>
              <w:t xml:space="preserve"> </w:t>
            </w:r>
            <w:proofErr w:type="spellStart"/>
            <w:r>
              <w:t>pojedinačni</w:t>
            </w:r>
            <w:proofErr w:type="spellEnd"/>
            <w:r>
              <w:t xml:space="preserve"> </w:t>
            </w:r>
            <w:proofErr w:type="spellStart"/>
            <w:r>
              <w:t>multidisciplinarni</w:t>
            </w:r>
            <w:proofErr w:type="spellEnd"/>
            <w:r>
              <w:t xml:space="preserve"> </w:t>
            </w:r>
            <w:proofErr w:type="spellStart"/>
            <w:r>
              <w:t>konsenzus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r w:rsidR="0039078B">
              <w:t>s</w:t>
            </w:r>
            <w:r>
              <w:t>tanci</w:t>
            </w:r>
            <w:proofErr w:type="spellEnd"/>
            <w:r>
              <w:t xml:space="preserve">, </w:t>
            </w:r>
            <w:proofErr w:type="spellStart"/>
            <w:r>
              <w:t>završni</w:t>
            </w:r>
            <w:proofErr w:type="spellEnd"/>
            <w:r>
              <w:t xml:space="preserve"> </w:t>
            </w:r>
            <w:proofErr w:type="spellStart"/>
            <w:r>
              <w:t>konsenzus</w:t>
            </w:r>
            <w:proofErr w:type="spellEnd"/>
          </w:p>
          <w:p w14:paraId="5411F0BD" w14:textId="77777777" w:rsidR="001F60DC" w:rsidRDefault="001F60DC" w:rsidP="0061046F">
            <w:pPr>
              <w:tabs>
                <w:tab w:val="left" w:pos="7702"/>
              </w:tabs>
              <w:ind w:left="720"/>
              <w:jc w:val="both"/>
            </w:pPr>
            <w:proofErr w:type="spellStart"/>
            <w:r>
              <w:t>sa</w:t>
            </w:r>
            <w:r w:rsidR="0039078B">
              <w:t>s</w:t>
            </w:r>
            <w:r>
              <w:t>tanak</w:t>
            </w:r>
            <w:proofErr w:type="spellEnd"/>
            <w:r>
              <w:t xml:space="preserve"> </w:t>
            </w:r>
            <w:proofErr w:type="spellStart"/>
            <w:r>
              <w:t>održan</w:t>
            </w:r>
            <w:proofErr w:type="spellEnd"/>
            <w:r>
              <w:t xml:space="preserve"> je </w:t>
            </w:r>
            <w:proofErr w:type="spellStart"/>
            <w:r>
              <w:t>radi</w:t>
            </w:r>
            <w:proofErr w:type="spellEnd"/>
            <w:r>
              <w:t xml:space="preserve"> </w:t>
            </w:r>
            <w:proofErr w:type="spellStart"/>
            <w:r>
              <w:t>usklađivanja</w:t>
            </w:r>
            <w:proofErr w:type="spellEnd"/>
            <w:r>
              <w:t xml:space="preserve"> </w:t>
            </w:r>
            <w:proofErr w:type="spellStart"/>
            <w:r>
              <w:t>konačnih</w:t>
            </w:r>
            <w:proofErr w:type="spellEnd"/>
            <w:r>
              <w:t xml:space="preserve"> </w:t>
            </w:r>
            <w:proofErr w:type="spellStart"/>
            <w:r>
              <w:t>zaključaka</w:t>
            </w:r>
            <w:proofErr w:type="spellEnd"/>
            <w:r>
              <w:t xml:space="preserve"> o </w:t>
            </w:r>
            <w:proofErr w:type="spellStart"/>
            <w:r>
              <w:t>kojima</w:t>
            </w:r>
            <w:proofErr w:type="spellEnd"/>
            <w:r>
              <w:t xml:space="preserve"> se </w:t>
            </w:r>
            <w:proofErr w:type="spellStart"/>
            <w:r>
              <w:t>raspravljalo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</w:p>
          <w:p w14:paraId="4F4D7107" w14:textId="77777777" w:rsidR="008F4CD1" w:rsidRDefault="001F60DC" w:rsidP="0061046F">
            <w:pPr>
              <w:tabs>
                <w:tab w:val="left" w:pos="7702"/>
              </w:tabs>
              <w:ind w:left="720"/>
              <w:jc w:val="both"/>
            </w:pPr>
            <w:proofErr w:type="spellStart"/>
            <w:r>
              <w:t>pojedinačnim</w:t>
            </w:r>
            <w:proofErr w:type="spellEnd"/>
            <w:r>
              <w:t xml:space="preserve"> </w:t>
            </w:r>
            <w:proofErr w:type="spellStart"/>
            <w:r>
              <w:t>sastancima</w:t>
            </w:r>
            <w:proofErr w:type="spellEnd"/>
            <w:r>
              <w:t>.</w:t>
            </w:r>
          </w:p>
          <w:p w14:paraId="68F608BC" w14:textId="77777777" w:rsidR="00987038" w:rsidRDefault="00987038" w:rsidP="00F706D3">
            <w:pPr>
              <w:tabs>
                <w:tab w:val="left" w:pos="7702"/>
              </w:tabs>
            </w:pPr>
          </w:p>
          <w:p w14:paraId="41BA036A" w14:textId="77777777" w:rsidR="00F706D3" w:rsidRDefault="00F706D3" w:rsidP="00987038">
            <w:pPr>
              <w:pStyle w:val="ListParagraph"/>
              <w:numPr>
                <w:ilvl w:val="0"/>
                <w:numId w:val="19"/>
              </w:numPr>
              <w:tabs>
                <w:tab w:val="left" w:pos="7702"/>
              </w:tabs>
            </w:pPr>
            <w:r>
              <w:rPr>
                <w:lang w:val="bs-Latn-BA"/>
              </w:rPr>
              <w:t xml:space="preserve">Kovačević M, Kovačeević M, Marić S, </w:t>
            </w:r>
            <w:r w:rsidRPr="00F706D3">
              <w:rPr>
                <w:b/>
                <w:lang w:val="bs-Latn-BA"/>
              </w:rPr>
              <w:t xml:space="preserve">Lalović </w:t>
            </w:r>
            <w:r>
              <w:rPr>
                <w:b/>
                <w:lang w:val="bs-Latn-BA"/>
              </w:rPr>
              <w:t>N</w:t>
            </w:r>
            <w:r>
              <w:rPr>
                <w:lang w:val="bs-Latn-BA"/>
              </w:rPr>
              <w:t xml:space="preserve">, Dostić M, Saratlić V. </w:t>
            </w:r>
            <w:r w:rsidR="00987038">
              <w:rPr>
                <w:lang w:val="bs-Latn-BA"/>
              </w:rPr>
              <w:t xml:space="preserve">Our results in the treatment of tarsal dislocations. </w:t>
            </w:r>
            <w:proofErr w:type="spellStart"/>
            <w:r w:rsidR="00987038" w:rsidRPr="00987038">
              <w:t>Srp</w:t>
            </w:r>
            <w:proofErr w:type="spellEnd"/>
            <w:r w:rsidR="00987038" w:rsidRPr="00987038">
              <w:t xml:space="preserve"> </w:t>
            </w:r>
            <w:proofErr w:type="spellStart"/>
            <w:r w:rsidR="00987038" w:rsidRPr="00987038">
              <w:t>Arh</w:t>
            </w:r>
            <w:proofErr w:type="spellEnd"/>
            <w:r w:rsidR="00987038" w:rsidRPr="00987038">
              <w:t xml:space="preserve"> </w:t>
            </w:r>
            <w:proofErr w:type="spellStart"/>
            <w:r w:rsidR="00987038" w:rsidRPr="00987038">
              <w:t>Celok</w:t>
            </w:r>
            <w:proofErr w:type="spellEnd"/>
            <w:r w:rsidR="00987038" w:rsidRPr="00987038">
              <w:t xml:space="preserve"> Lek</w:t>
            </w:r>
            <w:r w:rsidR="00987038">
              <w:t xml:space="preserve"> 2020 Volume 148, Issue 9-10, Pages: 554-559. </w:t>
            </w:r>
            <w:r w:rsidR="0061046F">
              <w:t xml:space="preserve"> </w:t>
            </w:r>
            <w:r w:rsidR="00987038">
              <w:t xml:space="preserve"> </w:t>
            </w:r>
            <w:r w:rsidR="0061046F">
              <w:t xml:space="preserve">                                                                                                                     (</w:t>
            </w:r>
            <w:r w:rsidR="00987038">
              <w:t>R23</w:t>
            </w:r>
            <w:r w:rsidR="0061046F">
              <w:t>)</w:t>
            </w:r>
          </w:p>
          <w:p w14:paraId="1821E1A9" w14:textId="77777777" w:rsidR="0039078B" w:rsidRDefault="0039078B" w:rsidP="0039078B">
            <w:pPr>
              <w:pStyle w:val="ListParagraph"/>
              <w:tabs>
                <w:tab w:val="left" w:pos="7702"/>
              </w:tabs>
              <w:ind w:left="1200" w:firstLine="0"/>
            </w:pPr>
          </w:p>
          <w:p w14:paraId="66DAD64D" w14:textId="77777777" w:rsidR="00987038" w:rsidRDefault="00987038" w:rsidP="00987038">
            <w:pPr>
              <w:tabs>
                <w:tab w:val="left" w:pos="7702"/>
              </w:tabs>
              <w:ind w:firstLine="720"/>
            </w:pPr>
            <w:proofErr w:type="spellStart"/>
            <w:r>
              <w:t>Cilj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je </w:t>
            </w:r>
            <w:proofErr w:type="spellStart"/>
            <w:r>
              <w:t>prikazati</w:t>
            </w:r>
            <w:proofErr w:type="spellEnd"/>
            <w:r>
              <w:t xml:space="preserve"> </w:t>
            </w:r>
            <w:proofErr w:type="spellStart"/>
            <w:r>
              <w:t>tretman</w:t>
            </w:r>
            <w:proofErr w:type="spellEnd"/>
            <w:r>
              <w:t xml:space="preserve"> </w:t>
            </w:r>
            <w:proofErr w:type="spellStart"/>
            <w:r>
              <w:t>pacijenata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tarzalnim</w:t>
            </w:r>
            <w:proofErr w:type="spellEnd"/>
            <w:r>
              <w:t xml:space="preserve"> </w:t>
            </w:r>
            <w:proofErr w:type="spellStart"/>
            <w:r>
              <w:t>luksacijama</w:t>
            </w:r>
            <w:proofErr w:type="spellEnd"/>
            <w:r>
              <w:t xml:space="preserve">. </w:t>
            </w:r>
            <w:proofErr w:type="spellStart"/>
            <w:r>
              <w:t>T</w:t>
            </w:r>
            <w:r w:rsidRPr="00987038">
              <w:t>arzalne</w:t>
            </w:r>
            <w:proofErr w:type="spellEnd"/>
            <w:r w:rsidRPr="00987038">
              <w:t xml:space="preserve"> </w:t>
            </w:r>
            <w:proofErr w:type="spellStart"/>
            <w:r w:rsidRPr="00987038">
              <w:t>luksacije</w:t>
            </w:r>
            <w:proofErr w:type="spellEnd"/>
            <w:r w:rsidRPr="00987038">
              <w:t xml:space="preserve"> </w:t>
            </w:r>
            <w:proofErr w:type="spellStart"/>
            <w:r w:rsidRPr="00987038">
              <w:t>su</w:t>
            </w:r>
            <w:proofErr w:type="spellEnd"/>
            <w:r w:rsidRPr="00987038">
              <w:t xml:space="preserve"> </w:t>
            </w:r>
            <w:proofErr w:type="spellStart"/>
            <w:r w:rsidRPr="00987038">
              <w:t>r</w:t>
            </w:r>
            <w:r>
              <w:t>ij</w:t>
            </w:r>
            <w:r w:rsidRPr="00987038">
              <w:t>etke</w:t>
            </w:r>
            <w:proofErr w:type="spellEnd"/>
            <w:r w:rsidRPr="00987038">
              <w:t xml:space="preserve"> </w:t>
            </w:r>
          </w:p>
          <w:p w14:paraId="745C33DE" w14:textId="77777777" w:rsidR="00987038" w:rsidRDefault="00987038" w:rsidP="00987038">
            <w:pPr>
              <w:tabs>
                <w:tab w:val="left" w:pos="7702"/>
              </w:tabs>
              <w:ind w:firstLine="720"/>
            </w:pPr>
            <w:proofErr w:type="spellStart"/>
            <w:r w:rsidRPr="00987038">
              <w:t>povrede</w:t>
            </w:r>
            <w:proofErr w:type="spellEnd"/>
            <w:r w:rsidRPr="00987038">
              <w:t xml:space="preserve">. </w:t>
            </w:r>
            <w:proofErr w:type="spellStart"/>
            <w:r w:rsidRPr="00987038">
              <w:t>Obično</w:t>
            </w:r>
            <w:proofErr w:type="spellEnd"/>
            <w:r w:rsidRPr="00987038">
              <w:t xml:space="preserve"> </w:t>
            </w:r>
            <w:proofErr w:type="spellStart"/>
            <w:r w:rsidRPr="00987038">
              <w:t>su</w:t>
            </w:r>
            <w:proofErr w:type="spellEnd"/>
            <w:r w:rsidRPr="00987038">
              <w:t xml:space="preserve"> </w:t>
            </w:r>
            <w:proofErr w:type="spellStart"/>
            <w:r w:rsidRPr="00987038">
              <w:t>uzrokovane</w:t>
            </w:r>
            <w:proofErr w:type="spellEnd"/>
            <w:r w:rsidRPr="00987038">
              <w:t xml:space="preserve"> </w:t>
            </w:r>
            <w:proofErr w:type="spellStart"/>
            <w:r w:rsidRPr="00987038">
              <w:t>traumom</w:t>
            </w:r>
            <w:proofErr w:type="spellEnd"/>
            <w:r w:rsidRPr="00987038">
              <w:t xml:space="preserve"> </w:t>
            </w:r>
            <w:proofErr w:type="spellStart"/>
            <w:r w:rsidRPr="00987038">
              <w:t>visoke</w:t>
            </w:r>
            <w:proofErr w:type="spellEnd"/>
            <w:r w:rsidRPr="00987038">
              <w:t xml:space="preserve"> </w:t>
            </w:r>
            <w:proofErr w:type="spellStart"/>
            <w:r w:rsidRPr="00987038">
              <w:t>energije</w:t>
            </w:r>
            <w:proofErr w:type="spellEnd"/>
            <w:r w:rsidRPr="00987038">
              <w:t xml:space="preserve">. </w:t>
            </w:r>
            <w:proofErr w:type="spellStart"/>
            <w:r w:rsidRPr="00987038">
              <w:t>Zavisno</w:t>
            </w:r>
            <w:proofErr w:type="spellEnd"/>
            <w:r w:rsidRPr="00987038">
              <w:t xml:space="preserve"> od </w:t>
            </w:r>
            <w:proofErr w:type="spellStart"/>
            <w:r w:rsidRPr="00987038">
              <w:t>vrste</w:t>
            </w:r>
            <w:proofErr w:type="spellEnd"/>
            <w:r w:rsidRPr="00987038">
              <w:t xml:space="preserve"> </w:t>
            </w:r>
            <w:proofErr w:type="spellStart"/>
            <w:r w:rsidRPr="00987038">
              <w:t>luksacije</w:t>
            </w:r>
            <w:proofErr w:type="spellEnd"/>
            <w:r w:rsidRPr="00987038">
              <w:t xml:space="preserve"> </w:t>
            </w:r>
            <w:proofErr w:type="spellStart"/>
            <w:r w:rsidRPr="00987038">
              <w:t>primenjuje</w:t>
            </w:r>
            <w:proofErr w:type="spellEnd"/>
            <w:r w:rsidRPr="00987038">
              <w:t xml:space="preserve"> </w:t>
            </w:r>
          </w:p>
          <w:p w14:paraId="103EBB12" w14:textId="77777777" w:rsidR="00987038" w:rsidRDefault="00987038" w:rsidP="00987038">
            <w:pPr>
              <w:tabs>
                <w:tab w:val="left" w:pos="7702"/>
              </w:tabs>
              <w:ind w:firstLine="720"/>
            </w:pPr>
            <w:r w:rsidRPr="00987038">
              <w:t xml:space="preserve">se </w:t>
            </w:r>
            <w:proofErr w:type="spellStart"/>
            <w:r w:rsidRPr="00987038">
              <w:t>operativno</w:t>
            </w:r>
            <w:proofErr w:type="spellEnd"/>
            <w:r w:rsidRPr="00987038">
              <w:t xml:space="preserve"> </w:t>
            </w:r>
            <w:proofErr w:type="spellStart"/>
            <w:r w:rsidRPr="00987038">
              <w:t>lečenje</w:t>
            </w:r>
            <w:proofErr w:type="spellEnd"/>
            <w:r w:rsidRPr="00987038">
              <w:t xml:space="preserve"> </w:t>
            </w:r>
            <w:proofErr w:type="spellStart"/>
            <w:r w:rsidRPr="00987038">
              <w:t>ili</w:t>
            </w:r>
            <w:proofErr w:type="spellEnd"/>
            <w:r w:rsidRPr="00987038">
              <w:t xml:space="preserve"> </w:t>
            </w:r>
            <w:proofErr w:type="spellStart"/>
            <w:r w:rsidRPr="00987038">
              <w:t>ortopedska</w:t>
            </w:r>
            <w:proofErr w:type="spellEnd"/>
            <w:r w:rsidRPr="00987038">
              <w:t xml:space="preserve"> </w:t>
            </w:r>
            <w:proofErr w:type="spellStart"/>
            <w:r w:rsidRPr="00987038">
              <w:t>repozicija</w:t>
            </w:r>
            <w:proofErr w:type="spellEnd"/>
            <w:r w:rsidRPr="00987038">
              <w:t xml:space="preserve">. U </w:t>
            </w:r>
            <w:proofErr w:type="spellStart"/>
            <w:r w:rsidRPr="00987038">
              <w:t>radu</w:t>
            </w:r>
            <w:proofErr w:type="spellEnd"/>
            <w:r w:rsidRPr="00987038">
              <w:t xml:space="preserve"> je </w:t>
            </w:r>
            <w:proofErr w:type="spellStart"/>
            <w:r w:rsidRPr="00987038">
              <w:t>prikazano</w:t>
            </w:r>
            <w:proofErr w:type="spellEnd"/>
            <w:r w:rsidRPr="00987038">
              <w:t xml:space="preserve"> 13 </w:t>
            </w:r>
            <w:proofErr w:type="spellStart"/>
            <w:r w:rsidRPr="00987038">
              <w:t>bolesnika</w:t>
            </w:r>
            <w:proofErr w:type="spellEnd"/>
            <w:r w:rsidRPr="00987038">
              <w:t xml:space="preserve"> </w:t>
            </w:r>
            <w:proofErr w:type="spellStart"/>
            <w:r w:rsidRPr="00987038">
              <w:t>sa</w:t>
            </w:r>
            <w:proofErr w:type="spellEnd"/>
            <w:r w:rsidRPr="00987038">
              <w:t xml:space="preserve"> </w:t>
            </w:r>
            <w:proofErr w:type="spellStart"/>
            <w:r w:rsidRPr="00987038">
              <w:t>tarzalnim</w:t>
            </w:r>
            <w:proofErr w:type="spellEnd"/>
            <w:r w:rsidRPr="00987038">
              <w:t xml:space="preserve"> </w:t>
            </w:r>
          </w:p>
          <w:p w14:paraId="519B58E9" w14:textId="77777777" w:rsidR="00987038" w:rsidRDefault="00987038" w:rsidP="00987038">
            <w:pPr>
              <w:tabs>
                <w:tab w:val="left" w:pos="7702"/>
              </w:tabs>
              <w:ind w:firstLine="720"/>
            </w:pPr>
            <w:proofErr w:type="spellStart"/>
            <w:r w:rsidRPr="00987038">
              <w:t>luksacijama</w:t>
            </w:r>
            <w:proofErr w:type="spellEnd"/>
            <w:r w:rsidRPr="00987038">
              <w:t xml:space="preserve"> </w:t>
            </w:r>
            <w:proofErr w:type="spellStart"/>
            <w:r w:rsidRPr="00987038">
              <w:t>sa</w:t>
            </w:r>
            <w:proofErr w:type="spellEnd"/>
            <w:r w:rsidRPr="00987038">
              <w:t xml:space="preserve"> </w:t>
            </w:r>
            <w:proofErr w:type="spellStart"/>
            <w:r w:rsidRPr="00987038">
              <w:t>ciljem</w:t>
            </w:r>
            <w:proofErr w:type="spellEnd"/>
            <w:r w:rsidRPr="00987038">
              <w:t xml:space="preserve"> da se </w:t>
            </w:r>
            <w:proofErr w:type="spellStart"/>
            <w:r w:rsidRPr="00987038">
              <w:t>analiziraju</w:t>
            </w:r>
            <w:proofErr w:type="spellEnd"/>
            <w:r w:rsidRPr="00987038">
              <w:t xml:space="preserve"> tip </w:t>
            </w:r>
            <w:proofErr w:type="spellStart"/>
            <w:r w:rsidRPr="00987038">
              <w:t>luksacija</w:t>
            </w:r>
            <w:proofErr w:type="spellEnd"/>
            <w:r w:rsidRPr="00987038">
              <w:t xml:space="preserve">, </w:t>
            </w:r>
            <w:proofErr w:type="spellStart"/>
            <w:r w:rsidRPr="00987038">
              <w:t>njihovo</w:t>
            </w:r>
            <w:proofErr w:type="spellEnd"/>
            <w:r w:rsidRPr="00987038">
              <w:t xml:space="preserve"> </w:t>
            </w:r>
            <w:proofErr w:type="spellStart"/>
            <w:r w:rsidRPr="00987038">
              <w:t>lečenje</w:t>
            </w:r>
            <w:proofErr w:type="spellEnd"/>
            <w:r w:rsidRPr="00987038">
              <w:t xml:space="preserve"> </w:t>
            </w:r>
            <w:proofErr w:type="spellStart"/>
            <w:r w:rsidRPr="00987038">
              <w:t>i</w:t>
            </w:r>
            <w:proofErr w:type="spellEnd"/>
            <w:r w:rsidRPr="00987038">
              <w:t xml:space="preserve"> </w:t>
            </w:r>
            <w:proofErr w:type="spellStart"/>
            <w:r w:rsidRPr="00987038">
              <w:t>ishod</w:t>
            </w:r>
            <w:proofErr w:type="spellEnd"/>
            <w:r>
              <w:t xml:space="preserve">. Bez </w:t>
            </w:r>
            <w:proofErr w:type="spellStart"/>
            <w:r>
              <w:t>obzira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vrstu</w:t>
            </w:r>
            <w:proofErr w:type="spellEnd"/>
            <w:r>
              <w:t xml:space="preserve"> </w:t>
            </w:r>
          </w:p>
          <w:p w14:paraId="4FAEC566" w14:textId="77777777" w:rsidR="00987038" w:rsidRDefault="00987038" w:rsidP="00987038">
            <w:pPr>
              <w:tabs>
                <w:tab w:val="left" w:pos="7702"/>
              </w:tabs>
              <w:ind w:firstLine="720"/>
            </w:pPr>
            <w:proofErr w:type="spellStart"/>
            <w:r>
              <w:t>povrede</w:t>
            </w:r>
            <w:proofErr w:type="spellEnd"/>
            <w:r>
              <w:t xml:space="preserve">, </w:t>
            </w:r>
            <w:proofErr w:type="spellStart"/>
            <w:r>
              <w:t>liječenje</w:t>
            </w:r>
            <w:proofErr w:type="spellEnd"/>
            <w:r>
              <w:t xml:space="preserve"> </w:t>
            </w:r>
            <w:proofErr w:type="spellStart"/>
            <w:r>
              <w:t>pacijenata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tarzalnim</w:t>
            </w:r>
            <w:proofErr w:type="spellEnd"/>
            <w:r>
              <w:t xml:space="preserve"> </w:t>
            </w:r>
            <w:proofErr w:type="spellStart"/>
            <w:r>
              <w:t>luksacijama</w:t>
            </w:r>
            <w:proofErr w:type="spellEnd"/>
            <w:r>
              <w:t xml:space="preserve"> </w:t>
            </w:r>
            <w:proofErr w:type="spellStart"/>
            <w:r>
              <w:t>imaju</w:t>
            </w:r>
            <w:proofErr w:type="spellEnd"/>
            <w:r>
              <w:t xml:space="preserve"> </w:t>
            </w:r>
            <w:proofErr w:type="spellStart"/>
            <w:r>
              <w:t>dobar</w:t>
            </w:r>
            <w:proofErr w:type="spellEnd"/>
            <w:r>
              <w:t xml:space="preserve"> </w:t>
            </w:r>
            <w:proofErr w:type="spellStart"/>
            <w:r>
              <w:t>ishod</w:t>
            </w:r>
            <w:proofErr w:type="spellEnd"/>
            <w:r>
              <w:t xml:space="preserve">. </w:t>
            </w:r>
          </w:p>
          <w:p w14:paraId="7ED7C353" w14:textId="77777777" w:rsidR="00B41BEA" w:rsidRDefault="00B41BEA" w:rsidP="00987038">
            <w:pPr>
              <w:tabs>
                <w:tab w:val="left" w:pos="7702"/>
              </w:tabs>
              <w:ind w:firstLine="720"/>
            </w:pPr>
          </w:p>
          <w:p w14:paraId="366D4F39" w14:textId="77777777" w:rsidR="00347C7A" w:rsidRPr="0061046F" w:rsidRDefault="00B41BEA" w:rsidP="0061046F">
            <w:pPr>
              <w:pStyle w:val="ListParagraph"/>
              <w:numPr>
                <w:ilvl w:val="0"/>
                <w:numId w:val="19"/>
              </w:numPr>
              <w:tabs>
                <w:tab w:val="left" w:pos="7702"/>
              </w:tabs>
              <w:jc w:val="both"/>
              <w:rPr>
                <w:sz w:val="24"/>
                <w:szCs w:val="24"/>
              </w:rPr>
            </w:pPr>
            <w:proofErr w:type="spellStart"/>
            <w:r w:rsidRPr="00347C7A">
              <w:rPr>
                <w:sz w:val="24"/>
                <w:szCs w:val="24"/>
              </w:rPr>
              <w:t>Batinić-Škipina</w:t>
            </w:r>
            <w:proofErr w:type="spellEnd"/>
            <w:r w:rsidRPr="00347C7A">
              <w:rPr>
                <w:sz w:val="24"/>
                <w:szCs w:val="24"/>
              </w:rPr>
              <w:t xml:space="preserve"> D, </w:t>
            </w:r>
            <w:proofErr w:type="spellStart"/>
            <w:r w:rsidRPr="00347C7A">
              <w:rPr>
                <w:sz w:val="24"/>
                <w:szCs w:val="24"/>
              </w:rPr>
              <w:t>Marić</w:t>
            </w:r>
            <w:proofErr w:type="spellEnd"/>
            <w:r w:rsidRPr="00347C7A">
              <w:rPr>
                <w:sz w:val="24"/>
                <w:szCs w:val="24"/>
              </w:rPr>
              <w:t xml:space="preserve"> R, </w:t>
            </w:r>
            <w:proofErr w:type="spellStart"/>
            <w:r w:rsidRPr="00347C7A">
              <w:rPr>
                <w:sz w:val="24"/>
                <w:szCs w:val="24"/>
              </w:rPr>
              <w:t>Tadić-Latinović</w:t>
            </w:r>
            <w:proofErr w:type="spellEnd"/>
            <w:r w:rsidRPr="00347C7A">
              <w:rPr>
                <w:sz w:val="24"/>
                <w:szCs w:val="24"/>
              </w:rPr>
              <w:t xml:space="preserve"> </w:t>
            </w:r>
            <w:proofErr w:type="spellStart"/>
            <w:r w:rsidRPr="00347C7A">
              <w:rPr>
                <w:sz w:val="24"/>
                <w:szCs w:val="24"/>
              </w:rPr>
              <w:t>Lj</w:t>
            </w:r>
            <w:proofErr w:type="spellEnd"/>
            <w:r w:rsidRPr="00347C7A">
              <w:rPr>
                <w:sz w:val="24"/>
                <w:szCs w:val="24"/>
              </w:rPr>
              <w:t xml:space="preserve">, </w:t>
            </w:r>
            <w:proofErr w:type="spellStart"/>
            <w:r w:rsidRPr="00347C7A">
              <w:rPr>
                <w:sz w:val="24"/>
                <w:szCs w:val="24"/>
              </w:rPr>
              <w:t>Erić</w:t>
            </w:r>
            <w:proofErr w:type="spellEnd"/>
            <w:r w:rsidRPr="00347C7A">
              <w:rPr>
                <w:sz w:val="24"/>
                <w:szCs w:val="24"/>
              </w:rPr>
              <w:t xml:space="preserve"> D, </w:t>
            </w:r>
            <w:proofErr w:type="spellStart"/>
            <w:r w:rsidRPr="00347C7A">
              <w:rPr>
                <w:b/>
                <w:sz w:val="24"/>
                <w:szCs w:val="24"/>
              </w:rPr>
              <w:t>Lalović</w:t>
            </w:r>
            <w:proofErr w:type="spellEnd"/>
            <w:r w:rsidRPr="00347C7A">
              <w:rPr>
                <w:b/>
                <w:sz w:val="24"/>
                <w:szCs w:val="24"/>
              </w:rPr>
              <w:t xml:space="preserve"> N. </w:t>
            </w:r>
            <w:r w:rsidRPr="00347C7A">
              <w:rPr>
                <w:rFonts w:eastAsiaTheme="minorHAnsi"/>
                <w:bCs/>
                <w:sz w:val="24"/>
                <w:szCs w:val="24"/>
              </w:rPr>
              <w:t xml:space="preserve">Immunohistochemical evaluation of insulin-like growth factor receptor 1 in breast cancer. </w:t>
            </w:r>
            <w:proofErr w:type="spellStart"/>
            <w:r w:rsidRPr="00347C7A">
              <w:rPr>
                <w:rFonts w:eastAsia="MyriadPro-Regular"/>
                <w:sz w:val="24"/>
                <w:szCs w:val="24"/>
              </w:rPr>
              <w:t>Srp</w:t>
            </w:r>
            <w:proofErr w:type="spellEnd"/>
            <w:r w:rsidRPr="00347C7A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Pr="00347C7A">
              <w:rPr>
                <w:rFonts w:eastAsia="MyriadPro-Regular"/>
                <w:sz w:val="24"/>
                <w:szCs w:val="24"/>
              </w:rPr>
              <w:t>Arh</w:t>
            </w:r>
            <w:proofErr w:type="spellEnd"/>
            <w:r w:rsidRPr="00347C7A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Pr="00347C7A">
              <w:rPr>
                <w:rFonts w:eastAsia="MyriadPro-Regular"/>
                <w:sz w:val="24"/>
                <w:szCs w:val="24"/>
              </w:rPr>
              <w:t>Celok</w:t>
            </w:r>
            <w:proofErr w:type="spellEnd"/>
            <w:r w:rsidRPr="00347C7A">
              <w:rPr>
                <w:rFonts w:eastAsia="MyriadPro-Regular"/>
                <w:sz w:val="24"/>
                <w:szCs w:val="24"/>
              </w:rPr>
              <w:t xml:space="preserve"> Lek. 2018 Sep-Oct;146(9-10):524-529</w:t>
            </w:r>
            <w:r w:rsidR="0061046F">
              <w:rPr>
                <w:rFonts w:eastAsia="MyriadPro-Regular"/>
                <w:sz w:val="24"/>
                <w:szCs w:val="24"/>
              </w:rPr>
              <w:t xml:space="preserve">.                      </w:t>
            </w:r>
            <w:r w:rsidR="0061046F" w:rsidRPr="0061046F">
              <w:rPr>
                <w:rFonts w:eastAsia="MyriadPro-Regular"/>
                <w:sz w:val="24"/>
                <w:szCs w:val="24"/>
              </w:rPr>
              <w:t>(</w:t>
            </w:r>
            <w:r w:rsidR="00347C7A" w:rsidRPr="0061046F">
              <w:rPr>
                <w:rFonts w:eastAsia="MyriadPro-Regular"/>
                <w:sz w:val="24"/>
                <w:szCs w:val="24"/>
              </w:rPr>
              <w:t>R 23</w:t>
            </w:r>
            <w:r w:rsidR="0061046F" w:rsidRPr="0061046F">
              <w:rPr>
                <w:rFonts w:eastAsia="MyriadPro-Regular"/>
                <w:sz w:val="24"/>
                <w:szCs w:val="24"/>
              </w:rPr>
              <w:t>)</w:t>
            </w:r>
          </w:p>
          <w:p w14:paraId="1A851227" w14:textId="77777777" w:rsidR="0061046F" w:rsidRPr="0061046F" w:rsidRDefault="0061046F" w:rsidP="0061046F">
            <w:pPr>
              <w:pStyle w:val="ListParagraph"/>
              <w:tabs>
                <w:tab w:val="left" w:pos="7702"/>
              </w:tabs>
              <w:ind w:left="1200" w:firstLine="0"/>
              <w:jc w:val="both"/>
              <w:rPr>
                <w:sz w:val="24"/>
                <w:szCs w:val="24"/>
              </w:rPr>
            </w:pPr>
          </w:p>
          <w:p w14:paraId="7E1630D7" w14:textId="77777777" w:rsidR="00347C7A" w:rsidRPr="00347C7A" w:rsidRDefault="00347C7A" w:rsidP="00347C7A">
            <w:pPr>
              <w:pStyle w:val="ListParagraph"/>
              <w:tabs>
                <w:tab w:val="left" w:pos="7702"/>
              </w:tabs>
              <w:ind w:left="720" w:firstLine="0"/>
              <w:jc w:val="both"/>
              <w:rPr>
                <w:sz w:val="24"/>
                <w:szCs w:val="24"/>
              </w:rPr>
            </w:pPr>
            <w:proofErr w:type="spellStart"/>
            <w:r w:rsidRPr="00347C7A">
              <w:rPr>
                <w:rFonts w:eastAsia="MyriadPro-Regular"/>
                <w:sz w:val="24"/>
                <w:szCs w:val="24"/>
              </w:rPr>
              <w:t>Cilj</w:t>
            </w:r>
            <w:proofErr w:type="spellEnd"/>
            <w:r w:rsidRPr="00347C7A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Pr="00347C7A">
              <w:rPr>
                <w:rFonts w:eastAsia="MyriadPro-Regular"/>
                <w:sz w:val="24"/>
                <w:szCs w:val="24"/>
              </w:rPr>
              <w:t>ovog</w:t>
            </w:r>
            <w:proofErr w:type="spellEnd"/>
            <w:r w:rsidRPr="00347C7A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Pr="00347C7A">
              <w:rPr>
                <w:rFonts w:eastAsia="MyriadPro-Regular"/>
                <w:sz w:val="24"/>
                <w:szCs w:val="24"/>
              </w:rPr>
              <w:t>rada</w:t>
            </w:r>
            <w:proofErr w:type="spellEnd"/>
            <w:r w:rsidRPr="00347C7A">
              <w:rPr>
                <w:rFonts w:eastAsia="MyriadPro-Regular"/>
                <w:sz w:val="24"/>
                <w:szCs w:val="24"/>
              </w:rPr>
              <w:t xml:space="preserve"> je bio </w:t>
            </w:r>
            <w:proofErr w:type="spellStart"/>
            <w:r w:rsidRPr="00347C7A">
              <w:rPr>
                <w:rFonts w:eastAsia="MyriadPro-Regular"/>
                <w:sz w:val="24"/>
                <w:szCs w:val="24"/>
              </w:rPr>
              <w:t>ispitati</w:t>
            </w:r>
            <w:proofErr w:type="spellEnd"/>
            <w:r w:rsidRPr="00347C7A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Pr="00347C7A">
              <w:rPr>
                <w:rFonts w:eastAsia="MyriadPro-Regular"/>
                <w:sz w:val="24"/>
                <w:szCs w:val="24"/>
              </w:rPr>
              <w:t>ekspresiju</w:t>
            </w:r>
            <w:proofErr w:type="spellEnd"/>
            <w:r w:rsidRPr="00347C7A">
              <w:rPr>
                <w:rFonts w:eastAsia="MyriadPro-Regular"/>
                <w:sz w:val="24"/>
                <w:szCs w:val="24"/>
              </w:rPr>
              <w:t xml:space="preserve"> IGF-1 </w:t>
            </w:r>
            <w:proofErr w:type="spellStart"/>
            <w:r w:rsidRPr="00347C7A">
              <w:rPr>
                <w:rFonts w:eastAsia="MyriadPro-Regular"/>
                <w:sz w:val="24"/>
                <w:szCs w:val="24"/>
              </w:rPr>
              <w:t>receptora</w:t>
            </w:r>
            <w:proofErr w:type="spellEnd"/>
            <w:r w:rsidRPr="00347C7A">
              <w:rPr>
                <w:rFonts w:eastAsia="MyriadPro-Regular"/>
                <w:sz w:val="24"/>
                <w:szCs w:val="24"/>
              </w:rPr>
              <w:t xml:space="preserve"> u </w:t>
            </w:r>
            <w:proofErr w:type="spellStart"/>
            <w:r w:rsidRPr="00347C7A">
              <w:rPr>
                <w:rFonts w:eastAsia="MyriadPro-Regular"/>
                <w:sz w:val="24"/>
                <w:szCs w:val="24"/>
              </w:rPr>
              <w:t>određenim</w:t>
            </w:r>
            <w:proofErr w:type="spellEnd"/>
            <w:r w:rsidRPr="00347C7A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Pr="00347C7A">
              <w:rPr>
                <w:rFonts w:eastAsia="MyriadPro-Regular"/>
                <w:sz w:val="24"/>
                <w:szCs w:val="24"/>
              </w:rPr>
              <w:t>podtipovima</w:t>
            </w:r>
            <w:proofErr w:type="spellEnd"/>
            <w:r w:rsidRPr="00347C7A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Pr="00347C7A">
              <w:rPr>
                <w:rFonts w:eastAsia="MyriadPro-Regular"/>
                <w:sz w:val="24"/>
                <w:szCs w:val="24"/>
              </w:rPr>
              <w:t>invazivnog</w:t>
            </w:r>
            <w:proofErr w:type="spellEnd"/>
            <w:r w:rsidRPr="00347C7A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Pr="00347C7A">
              <w:rPr>
                <w:rFonts w:eastAsia="MyriadPro-Regular"/>
                <w:sz w:val="24"/>
                <w:szCs w:val="24"/>
              </w:rPr>
              <w:t>karcinoma</w:t>
            </w:r>
            <w:proofErr w:type="spellEnd"/>
            <w:r w:rsidRPr="00347C7A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Pr="00347C7A">
              <w:rPr>
                <w:rFonts w:eastAsia="MyriadPro-Regular"/>
                <w:sz w:val="24"/>
                <w:szCs w:val="24"/>
              </w:rPr>
              <w:t>dojke</w:t>
            </w:r>
            <w:proofErr w:type="spellEnd"/>
            <w:r w:rsidRPr="00347C7A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Pr="00347C7A">
              <w:rPr>
                <w:rFonts w:eastAsia="MyriadPro-Regular"/>
                <w:sz w:val="24"/>
                <w:szCs w:val="24"/>
              </w:rPr>
              <w:t>i</w:t>
            </w:r>
            <w:proofErr w:type="spellEnd"/>
            <w:r w:rsidRPr="00347C7A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Pr="00347C7A">
              <w:rPr>
                <w:rFonts w:eastAsia="MyriadPro-Regular"/>
                <w:sz w:val="24"/>
                <w:szCs w:val="24"/>
              </w:rPr>
              <w:t>njegova</w:t>
            </w:r>
            <w:proofErr w:type="spellEnd"/>
            <w:r w:rsidRPr="00347C7A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Pr="00347C7A">
              <w:rPr>
                <w:rFonts w:eastAsia="MyriadPro-Regular"/>
                <w:sz w:val="24"/>
                <w:szCs w:val="24"/>
              </w:rPr>
              <w:t>korelacija</w:t>
            </w:r>
            <w:proofErr w:type="spellEnd"/>
            <w:r w:rsidRPr="00347C7A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Pr="00347C7A">
              <w:rPr>
                <w:rFonts w:eastAsia="MyriadPro-Regular"/>
                <w:sz w:val="24"/>
                <w:szCs w:val="24"/>
              </w:rPr>
              <w:t>sa</w:t>
            </w:r>
            <w:proofErr w:type="spellEnd"/>
            <w:r w:rsidRPr="00347C7A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Pr="00347C7A">
              <w:rPr>
                <w:rFonts w:eastAsia="MyriadPro-Regular"/>
                <w:sz w:val="24"/>
                <w:szCs w:val="24"/>
              </w:rPr>
              <w:t>osnovnim</w:t>
            </w:r>
            <w:proofErr w:type="spellEnd"/>
            <w:r w:rsidRPr="00347C7A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Pr="00347C7A">
              <w:rPr>
                <w:rFonts w:eastAsia="MyriadPro-Regular"/>
                <w:sz w:val="24"/>
                <w:szCs w:val="24"/>
              </w:rPr>
              <w:t>histopatološkim</w:t>
            </w:r>
            <w:proofErr w:type="spellEnd"/>
            <w:r w:rsidRPr="00347C7A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Pr="00347C7A">
              <w:rPr>
                <w:rFonts w:eastAsia="MyriadPro-Regular"/>
                <w:sz w:val="24"/>
                <w:szCs w:val="24"/>
              </w:rPr>
              <w:t>i</w:t>
            </w:r>
            <w:proofErr w:type="spellEnd"/>
            <w:r w:rsidRPr="00347C7A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Pr="00347C7A">
              <w:rPr>
                <w:rFonts w:eastAsia="MyriadPro-Regular"/>
                <w:sz w:val="24"/>
                <w:szCs w:val="24"/>
              </w:rPr>
              <w:t>imunohistohemijskim</w:t>
            </w:r>
            <w:proofErr w:type="spellEnd"/>
            <w:r w:rsidRPr="00347C7A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Pr="00347C7A">
              <w:rPr>
                <w:rFonts w:eastAsia="MyriadPro-Regular"/>
                <w:sz w:val="24"/>
                <w:szCs w:val="24"/>
              </w:rPr>
              <w:t>prognostičkim</w:t>
            </w:r>
            <w:proofErr w:type="spellEnd"/>
            <w:r w:rsidRPr="00347C7A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Pr="00347C7A">
              <w:rPr>
                <w:rFonts w:eastAsia="MyriadPro-Regular"/>
                <w:sz w:val="24"/>
                <w:szCs w:val="24"/>
              </w:rPr>
              <w:t>parametrima</w:t>
            </w:r>
            <w:proofErr w:type="spellEnd"/>
            <w:r w:rsidRPr="00347C7A">
              <w:rPr>
                <w:rFonts w:eastAsia="MyriadPro-Regular"/>
                <w:sz w:val="24"/>
                <w:szCs w:val="24"/>
              </w:rPr>
              <w:t>.</w:t>
            </w:r>
            <w:r w:rsidR="008D2BBE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8D2BBE">
              <w:rPr>
                <w:rFonts w:eastAsia="MyriadPro-Regular"/>
                <w:sz w:val="24"/>
                <w:szCs w:val="24"/>
              </w:rPr>
              <w:t>Istraživanj</w:t>
            </w:r>
            <w:r w:rsidR="0039078B">
              <w:rPr>
                <w:rFonts w:eastAsia="MyriadPro-Regular"/>
                <w:sz w:val="24"/>
                <w:szCs w:val="24"/>
              </w:rPr>
              <w:t>em</w:t>
            </w:r>
            <w:proofErr w:type="spellEnd"/>
            <w:r w:rsidR="008D2BBE">
              <w:rPr>
                <w:rFonts w:eastAsia="MyriadPro-Regular"/>
                <w:sz w:val="24"/>
                <w:szCs w:val="24"/>
              </w:rPr>
              <w:t xml:space="preserve"> je </w:t>
            </w:r>
            <w:proofErr w:type="spellStart"/>
            <w:r w:rsidR="008D2BBE">
              <w:rPr>
                <w:rFonts w:eastAsia="MyriadPro-Regular"/>
                <w:sz w:val="24"/>
                <w:szCs w:val="24"/>
              </w:rPr>
              <w:t>obuhvaćeno</w:t>
            </w:r>
            <w:proofErr w:type="spellEnd"/>
            <w:r w:rsidR="008D2BBE">
              <w:rPr>
                <w:rFonts w:eastAsia="MyriadPro-Regular"/>
                <w:sz w:val="24"/>
                <w:szCs w:val="24"/>
              </w:rPr>
              <w:t xml:space="preserve"> 129 </w:t>
            </w:r>
            <w:proofErr w:type="spellStart"/>
            <w:r w:rsidR="008D2BBE">
              <w:rPr>
                <w:rFonts w:eastAsia="MyriadPro-Regular"/>
                <w:sz w:val="24"/>
                <w:szCs w:val="24"/>
              </w:rPr>
              <w:t>pacijentkinja</w:t>
            </w:r>
            <w:proofErr w:type="spellEnd"/>
            <w:r w:rsidR="008D2BBE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8D2BBE">
              <w:rPr>
                <w:rFonts w:eastAsia="MyriadPro-Regular"/>
                <w:sz w:val="24"/>
                <w:szCs w:val="24"/>
              </w:rPr>
              <w:t>sa</w:t>
            </w:r>
            <w:proofErr w:type="spellEnd"/>
            <w:r w:rsidR="008D2BBE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8D2BBE">
              <w:rPr>
                <w:rFonts w:eastAsia="MyriadPro-Regular"/>
                <w:sz w:val="24"/>
                <w:szCs w:val="24"/>
              </w:rPr>
              <w:t>invazivnim</w:t>
            </w:r>
            <w:proofErr w:type="spellEnd"/>
            <w:r w:rsidR="008D2BBE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8D2BBE">
              <w:rPr>
                <w:rFonts w:eastAsia="MyriadPro-Regular"/>
                <w:sz w:val="24"/>
                <w:szCs w:val="24"/>
              </w:rPr>
              <w:t>karcinomom</w:t>
            </w:r>
            <w:proofErr w:type="spellEnd"/>
            <w:r w:rsidR="008D2BBE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8D2BBE">
              <w:rPr>
                <w:rFonts w:eastAsia="MyriadPro-Regular"/>
                <w:sz w:val="24"/>
                <w:szCs w:val="24"/>
              </w:rPr>
              <w:t>dojke</w:t>
            </w:r>
            <w:proofErr w:type="spellEnd"/>
            <w:r w:rsidR="008D2BBE">
              <w:rPr>
                <w:rFonts w:eastAsia="MyriadPro-Regular"/>
                <w:sz w:val="24"/>
                <w:szCs w:val="24"/>
              </w:rPr>
              <w:t xml:space="preserve">, </w:t>
            </w:r>
            <w:proofErr w:type="spellStart"/>
            <w:r w:rsidR="008D2BBE">
              <w:rPr>
                <w:rFonts w:eastAsia="MyriadPro-Regular"/>
                <w:sz w:val="24"/>
                <w:szCs w:val="24"/>
              </w:rPr>
              <w:t>stadijuma</w:t>
            </w:r>
            <w:proofErr w:type="spellEnd"/>
            <w:r w:rsidR="008D2BBE">
              <w:rPr>
                <w:rFonts w:eastAsia="MyriadPro-Regular"/>
                <w:sz w:val="24"/>
                <w:szCs w:val="24"/>
              </w:rPr>
              <w:t xml:space="preserve"> od I-III, </w:t>
            </w:r>
            <w:proofErr w:type="spellStart"/>
            <w:r w:rsidR="008D2BBE">
              <w:rPr>
                <w:rFonts w:eastAsia="MyriadPro-Regular"/>
                <w:sz w:val="24"/>
                <w:szCs w:val="24"/>
              </w:rPr>
              <w:t>koje</w:t>
            </w:r>
            <w:proofErr w:type="spellEnd"/>
            <w:r w:rsidR="008D2BBE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8D2BBE">
              <w:rPr>
                <w:rFonts w:eastAsia="MyriadPro-Regular"/>
                <w:sz w:val="24"/>
                <w:szCs w:val="24"/>
              </w:rPr>
              <w:t>su</w:t>
            </w:r>
            <w:proofErr w:type="spellEnd"/>
            <w:r w:rsidR="008D2BBE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8D2BBE">
              <w:rPr>
                <w:rFonts w:eastAsia="MyriadPro-Regular"/>
                <w:sz w:val="24"/>
                <w:szCs w:val="24"/>
              </w:rPr>
              <w:t>praćene</w:t>
            </w:r>
            <w:proofErr w:type="spellEnd"/>
            <w:r w:rsidR="008D2BBE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8D2BBE">
              <w:rPr>
                <w:rFonts w:eastAsia="MyriadPro-Regular"/>
                <w:sz w:val="24"/>
                <w:szCs w:val="24"/>
              </w:rPr>
              <w:t>prosječno</w:t>
            </w:r>
            <w:proofErr w:type="spellEnd"/>
            <w:r w:rsidR="008D2BBE">
              <w:rPr>
                <w:rFonts w:eastAsia="MyriadPro-Regular"/>
                <w:sz w:val="24"/>
                <w:szCs w:val="24"/>
              </w:rPr>
              <w:t xml:space="preserve"> 48 </w:t>
            </w:r>
            <w:proofErr w:type="spellStart"/>
            <w:r w:rsidR="008D2BBE">
              <w:rPr>
                <w:rFonts w:eastAsia="MyriadPro-Regular"/>
                <w:sz w:val="24"/>
                <w:szCs w:val="24"/>
              </w:rPr>
              <w:t>mjeseci</w:t>
            </w:r>
            <w:proofErr w:type="spellEnd"/>
            <w:r w:rsidR="008D2BBE">
              <w:rPr>
                <w:rFonts w:eastAsia="MyriadPro-Regular"/>
                <w:sz w:val="24"/>
                <w:szCs w:val="24"/>
              </w:rPr>
              <w:t xml:space="preserve">. </w:t>
            </w:r>
            <w:proofErr w:type="spellStart"/>
            <w:r w:rsidR="003D10D3">
              <w:rPr>
                <w:rFonts w:eastAsia="MyriadPro-Regular"/>
                <w:sz w:val="24"/>
                <w:szCs w:val="24"/>
              </w:rPr>
              <w:t>Pacijentki</w:t>
            </w:r>
            <w:r w:rsidR="007B11FF">
              <w:rPr>
                <w:rFonts w:eastAsia="MyriadPro-Regular"/>
                <w:sz w:val="24"/>
                <w:szCs w:val="24"/>
              </w:rPr>
              <w:t>nje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sa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nižim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stadijumom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bolesti</w:t>
            </w:r>
            <w:proofErr w:type="spellEnd"/>
            <w:r w:rsidR="0039078B">
              <w:rPr>
                <w:rFonts w:eastAsia="MyriadPro-Regular"/>
                <w:sz w:val="24"/>
                <w:szCs w:val="24"/>
              </w:rPr>
              <w:t xml:space="preserve"> I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hormon</w:t>
            </w:r>
            <w:proofErr w:type="spellEnd"/>
            <w:r w:rsidR="003D10D3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3D10D3">
              <w:rPr>
                <w:rFonts w:eastAsia="MyriadPro-Regular"/>
                <w:sz w:val="24"/>
                <w:szCs w:val="24"/>
              </w:rPr>
              <w:t>pozitivnim</w:t>
            </w:r>
            <w:proofErr w:type="spellEnd"/>
            <w:r w:rsidR="003D10D3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3D10D3">
              <w:rPr>
                <w:rFonts w:eastAsia="MyriadPro-Regular"/>
                <w:sz w:val="24"/>
                <w:szCs w:val="24"/>
              </w:rPr>
              <w:t>tumo</w:t>
            </w:r>
            <w:r w:rsidR="007B11FF">
              <w:rPr>
                <w:rFonts w:eastAsia="MyriadPro-Regular"/>
                <w:sz w:val="24"/>
                <w:szCs w:val="24"/>
              </w:rPr>
              <w:t>r</w:t>
            </w:r>
            <w:r w:rsidR="003D10D3">
              <w:rPr>
                <w:rFonts w:eastAsia="MyriadPro-Regular"/>
                <w:sz w:val="24"/>
                <w:szCs w:val="24"/>
              </w:rPr>
              <w:t>om</w:t>
            </w:r>
            <w:proofErr w:type="spellEnd"/>
            <w:r w:rsidR="003D10D3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3D10D3">
              <w:rPr>
                <w:rFonts w:eastAsia="MyriadPro-Regular"/>
                <w:sz w:val="24"/>
                <w:szCs w:val="24"/>
              </w:rPr>
              <w:t>imale</w:t>
            </w:r>
            <w:proofErr w:type="spellEnd"/>
            <w:r w:rsidR="003D10D3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3D10D3">
              <w:rPr>
                <w:rFonts w:eastAsia="MyriadPro-Regular"/>
                <w:sz w:val="24"/>
                <w:szCs w:val="24"/>
              </w:rPr>
              <w:t>su</w:t>
            </w:r>
            <w:proofErr w:type="spellEnd"/>
            <w:r w:rsidR="003D10D3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3D10D3">
              <w:rPr>
                <w:rFonts w:eastAsia="MyriadPro-Regular"/>
                <w:sz w:val="24"/>
                <w:szCs w:val="24"/>
              </w:rPr>
              <w:t>statistički</w:t>
            </w:r>
            <w:proofErr w:type="spellEnd"/>
            <w:r w:rsidR="003D10D3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3D10D3">
              <w:rPr>
                <w:rFonts w:eastAsia="MyriadPro-Regular"/>
                <w:sz w:val="24"/>
                <w:szCs w:val="24"/>
              </w:rPr>
              <w:t>značajno</w:t>
            </w:r>
            <w:proofErr w:type="spellEnd"/>
            <w:r w:rsidR="003D10D3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3D10D3">
              <w:rPr>
                <w:rFonts w:eastAsia="MyriadPro-Regular"/>
                <w:sz w:val="24"/>
                <w:szCs w:val="24"/>
              </w:rPr>
              <w:t>veću</w:t>
            </w:r>
            <w:proofErr w:type="spellEnd"/>
            <w:r w:rsidR="003D10D3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3D10D3">
              <w:rPr>
                <w:rFonts w:eastAsia="MyriadPro-Regular"/>
                <w:sz w:val="24"/>
                <w:szCs w:val="24"/>
              </w:rPr>
              <w:t>ekspresiju</w:t>
            </w:r>
            <w:proofErr w:type="spellEnd"/>
            <w:r w:rsidR="003D10D3">
              <w:rPr>
                <w:rFonts w:eastAsia="MyriadPro-Regular"/>
                <w:sz w:val="24"/>
                <w:szCs w:val="24"/>
              </w:rPr>
              <w:t xml:space="preserve"> IGF-1 </w:t>
            </w:r>
            <w:proofErr w:type="spellStart"/>
            <w:r w:rsidR="003D10D3">
              <w:rPr>
                <w:rFonts w:eastAsia="MyriadPro-Regular"/>
                <w:sz w:val="24"/>
                <w:szCs w:val="24"/>
              </w:rPr>
              <w:t>receptora</w:t>
            </w:r>
            <w:proofErr w:type="spellEnd"/>
            <w:r w:rsidR="003D10D3">
              <w:rPr>
                <w:rFonts w:eastAsia="MyriadPro-Regular"/>
                <w:sz w:val="24"/>
                <w:szCs w:val="24"/>
              </w:rPr>
              <w:t xml:space="preserve"> u </w:t>
            </w:r>
            <w:proofErr w:type="spellStart"/>
            <w:r w:rsidR="003D10D3">
              <w:rPr>
                <w:rFonts w:eastAsia="MyriadPro-Regular"/>
                <w:sz w:val="24"/>
                <w:szCs w:val="24"/>
              </w:rPr>
              <w:t>poređen</w:t>
            </w:r>
            <w:r w:rsidR="0039078B">
              <w:rPr>
                <w:rFonts w:eastAsia="MyriadPro-Regular"/>
                <w:sz w:val="24"/>
                <w:szCs w:val="24"/>
              </w:rPr>
              <w:t>j</w:t>
            </w:r>
            <w:r w:rsidR="003D10D3">
              <w:rPr>
                <w:rFonts w:eastAsia="MyriadPro-Regular"/>
                <w:sz w:val="24"/>
                <w:szCs w:val="24"/>
              </w:rPr>
              <w:t>u</w:t>
            </w:r>
            <w:proofErr w:type="spellEnd"/>
            <w:r w:rsidR="003D10D3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3D10D3">
              <w:rPr>
                <w:rFonts w:eastAsia="MyriadPro-Regular"/>
                <w:sz w:val="24"/>
                <w:szCs w:val="24"/>
              </w:rPr>
              <w:t>sa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lastRenderedPageBreak/>
              <w:t>tripli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negativnim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i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HER2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pozitivnim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karcinomom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dojke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>.</w:t>
            </w:r>
            <w:r w:rsidR="0039078B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Istraživanja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ukazuju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na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činjenicu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da je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ekpresija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IGF-1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receptora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značajno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i</w:t>
            </w:r>
            <w:r w:rsidR="0039078B">
              <w:rPr>
                <w:rFonts w:eastAsia="MyriadPro-Regular"/>
                <w:sz w:val="24"/>
                <w:szCs w:val="24"/>
              </w:rPr>
              <w:t>zraženija</w:t>
            </w:r>
            <w:proofErr w:type="spellEnd"/>
            <w:r w:rsidR="0039078B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39078B">
              <w:rPr>
                <w:rFonts w:eastAsia="MyriadPro-Regular"/>
                <w:sz w:val="24"/>
                <w:szCs w:val="24"/>
              </w:rPr>
              <w:t>kod</w:t>
            </w:r>
            <w:proofErr w:type="spellEnd"/>
            <w:r w:rsidR="0039078B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39078B">
              <w:rPr>
                <w:rFonts w:eastAsia="MyriadPro-Regular"/>
                <w:sz w:val="24"/>
                <w:szCs w:val="24"/>
              </w:rPr>
              <w:t>multicentričnih</w:t>
            </w:r>
            <w:proofErr w:type="spellEnd"/>
            <w:r w:rsidR="0039078B">
              <w:rPr>
                <w:rFonts w:eastAsia="MyriadPro-Regular"/>
                <w:sz w:val="24"/>
                <w:szCs w:val="24"/>
              </w:rPr>
              <w:t xml:space="preserve">  I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multifokalnih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tumora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dojke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i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ima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ključnu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ulogu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u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tumorskoj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 xml:space="preserve"> </w:t>
            </w:r>
            <w:proofErr w:type="spellStart"/>
            <w:r w:rsidR="007B11FF">
              <w:rPr>
                <w:rFonts w:eastAsia="MyriadPro-Regular"/>
                <w:sz w:val="24"/>
                <w:szCs w:val="24"/>
              </w:rPr>
              <w:t>proliferaciji</w:t>
            </w:r>
            <w:proofErr w:type="spellEnd"/>
            <w:r w:rsidR="007B11FF">
              <w:rPr>
                <w:rFonts w:eastAsia="MyriadPro-Regular"/>
                <w:sz w:val="24"/>
                <w:szCs w:val="24"/>
              </w:rPr>
              <w:t>,</w:t>
            </w:r>
          </w:p>
          <w:p w14:paraId="345C9DAB" w14:textId="77777777" w:rsidR="00987038" w:rsidRPr="00347C7A" w:rsidRDefault="00987038" w:rsidP="00347C7A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601982CF" w14:textId="77777777" w:rsidR="00987038" w:rsidRDefault="00987038" w:rsidP="00987038"/>
          <w:p w14:paraId="4DBC294C" w14:textId="77777777" w:rsidR="00987038" w:rsidRPr="002147E9" w:rsidRDefault="00987038" w:rsidP="00C42871">
            <w:pPr>
              <w:pStyle w:val="ListParagraph"/>
              <w:numPr>
                <w:ilvl w:val="2"/>
                <w:numId w:val="20"/>
              </w:numPr>
              <w:rPr>
                <w:b/>
                <w:i/>
                <w:spacing w:val="-3"/>
                <w:lang w:val="bs-Latn-BA"/>
              </w:rPr>
            </w:pPr>
            <w:proofErr w:type="spellStart"/>
            <w:r w:rsidRPr="002147E9">
              <w:rPr>
                <w:b/>
              </w:rPr>
              <w:t>Рад</w:t>
            </w:r>
            <w:proofErr w:type="spellEnd"/>
            <w:r w:rsidRPr="002147E9">
              <w:rPr>
                <w:b/>
              </w:rPr>
              <w:t xml:space="preserve"> </w:t>
            </w:r>
            <w:proofErr w:type="spellStart"/>
            <w:r w:rsidRPr="002147E9">
              <w:rPr>
                <w:b/>
              </w:rPr>
              <w:t>у</w:t>
            </w:r>
            <w:r w:rsidR="00C60628" w:rsidRPr="002147E9">
              <w:rPr>
                <w:b/>
              </w:rPr>
              <w:t>часопису</w:t>
            </w:r>
            <w:proofErr w:type="spellEnd"/>
            <w:r w:rsidR="00C60628" w:rsidRPr="002147E9">
              <w:rPr>
                <w:b/>
              </w:rPr>
              <w:t xml:space="preserve"> </w:t>
            </w:r>
            <w:r w:rsidR="00C60628" w:rsidRPr="002147E9">
              <w:rPr>
                <w:b/>
                <w:lang w:val="sr-Cyrl-BA"/>
              </w:rPr>
              <w:t>међународног значаја и водећим часописима националног значаја</w:t>
            </w:r>
          </w:p>
          <w:p w14:paraId="46892A3E" w14:textId="77777777" w:rsidR="00987038" w:rsidRDefault="00987038" w:rsidP="00987038"/>
          <w:p w14:paraId="17265A01" w14:textId="77777777" w:rsidR="00987038" w:rsidRDefault="006D30C4" w:rsidP="00C42871">
            <w:pPr>
              <w:pStyle w:val="ListParagraph"/>
              <w:numPr>
                <w:ilvl w:val="0"/>
                <w:numId w:val="22"/>
              </w:numPr>
            </w:pPr>
            <w:proofErr w:type="spellStart"/>
            <w:r>
              <w:t>Čančar</w:t>
            </w:r>
            <w:proofErr w:type="spellEnd"/>
            <w:r>
              <w:t xml:space="preserve"> V, </w:t>
            </w:r>
            <w:proofErr w:type="spellStart"/>
            <w:r>
              <w:t>Ivanović</w:t>
            </w:r>
            <w:proofErr w:type="spellEnd"/>
            <w:r>
              <w:t xml:space="preserve"> R, </w:t>
            </w:r>
            <w:proofErr w:type="spellStart"/>
            <w:r w:rsidRPr="00343920">
              <w:rPr>
                <w:b/>
              </w:rPr>
              <w:t>Lalović</w:t>
            </w:r>
            <w:proofErr w:type="spellEnd"/>
            <w:r w:rsidRPr="00343920">
              <w:rPr>
                <w:b/>
              </w:rPr>
              <w:t xml:space="preserve"> N</w:t>
            </w:r>
            <w:r>
              <w:t xml:space="preserve">, </w:t>
            </w:r>
            <w:proofErr w:type="spellStart"/>
            <w:r>
              <w:t>Milin</w:t>
            </w:r>
            <w:r w:rsidR="006949FA">
              <w:t>ković</w:t>
            </w:r>
            <w:proofErr w:type="spellEnd"/>
            <w:r w:rsidR="006949FA">
              <w:t xml:space="preserve"> B, </w:t>
            </w:r>
            <w:proofErr w:type="spellStart"/>
            <w:r w:rsidR="006949FA">
              <w:t>Sladoje</w:t>
            </w:r>
            <w:proofErr w:type="spellEnd"/>
            <w:r w:rsidR="006949FA">
              <w:t xml:space="preserve"> D. </w:t>
            </w:r>
            <w:proofErr w:type="spellStart"/>
            <w:r w:rsidR="006949FA">
              <w:t>Paraovarial</w:t>
            </w:r>
            <w:proofErr w:type="spellEnd"/>
            <w:r w:rsidR="006949FA">
              <w:t xml:space="preserve"> </w:t>
            </w:r>
            <w:r>
              <w:t xml:space="preserve">cyst as the cause of uterine prolapse. </w:t>
            </w:r>
            <w:proofErr w:type="spellStart"/>
            <w:r>
              <w:t>Archiv</w:t>
            </w:r>
            <w:proofErr w:type="spellEnd"/>
            <w:r>
              <w:t xml:space="preserve"> Oncol 2021 Volume 27, Issue 1, Pages 12-14.</w:t>
            </w:r>
          </w:p>
          <w:p w14:paraId="355784CC" w14:textId="77777777" w:rsidR="001F7F3B" w:rsidRPr="00885A53" w:rsidRDefault="00B41BEA" w:rsidP="00B41BEA">
            <w:pPr>
              <w:pStyle w:val="ListParagraph"/>
              <w:tabs>
                <w:tab w:val="left" w:pos="7876"/>
              </w:tabs>
              <w:ind w:left="720" w:firstLine="0"/>
            </w:pPr>
            <w:r>
              <w:tab/>
              <w:t xml:space="preserve">   </w:t>
            </w:r>
            <w:r w:rsidR="00885A53">
              <w:t xml:space="preserve">         (</w:t>
            </w:r>
            <w:r>
              <w:t>R24</w:t>
            </w:r>
            <w:r w:rsidR="00885A53">
              <w:t>)</w:t>
            </w:r>
          </w:p>
          <w:p w14:paraId="798E54EE" w14:textId="77777777" w:rsidR="003345D8" w:rsidRDefault="001F7F3B" w:rsidP="001F7F3B">
            <w:pPr>
              <w:pStyle w:val="ListParagraph"/>
              <w:ind w:left="720" w:firstLine="0"/>
            </w:pPr>
            <w:proofErr w:type="spellStart"/>
            <w:r>
              <w:t>Cilj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je bio da se </w:t>
            </w:r>
            <w:proofErr w:type="spellStart"/>
            <w:r>
              <w:t>prikaže</w:t>
            </w:r>
            <w:proofErr w:type="spellEnd"/>
            <w:r>
              <w:t xml:space="preserve"> </w:t>
            </w:r>
            <w:proofErr w:type="spellStart"/>
            <w:r>
              <w:t>prolaps</w:t>
            </w:r>
            <w:proofErr w:type="spellEnd"/>
            <w:r>
              <w:t xml:space="preserve"> </w:t>
            </w:r>
            <w:proofErr w:type="spellStart"/>
            <w:r>
              <w:t>uterusa</w:t>
            </w:r>
            <w:proofErr w:type="spellEnd"/>
            <w:r>
              <w:t xml:space="preserve"> </w:t>
            </w:r>
            <w:proofErr w:type="spellStart"/>
            <w:r>
              <w:t>izazvan</w:t>
            </w:r>
            <w:proofErr w:type="spellEnd"/>
            <w:r>
              <w:t xml:space="preserve"> </w:t>
            </w:r>
            <w:proofErr w:type="spellStart"/>
            <w:r>
              <w:t>đžinovskom</w:t>
            </w:r>
            <w:proofErr w:type="spellEnd"/>
            <w:r>
              <w:t xml:space="preserve"> </w:t>
            </w:r>
            <w:proofErr w:type="spellStart"/>
            <w:r>
              <w:t>paraovarijalnom</w:t>
            </w:r>
            <w:proofErr w:type="spellEnd"/>
            <w:r>
              <w:t xml:space="preserve"> </w:t>
            </w:r>
            <w:proofErr w:type="spellStart"/>
            <w:r>
              <w:t>cistom</w:t>
            </w:r>
            <w:proofErr w:type="spellEnd"/>
            <w:r>
              <w:t xml:space="preserve"> </w:t>
            </w:r>
            <w:proofErr w:type="spellStart"/>
            <w:r>
              <w:t>zbog</w:t>
            </w:r>
            <w:proofErr w:type="spellEnd"/>
            <w:r>
              <w:t xml:space="preserve"> </w:t>
            </w:r>
            <w:proofErr w:type="spellStart"/>
            <w:r>
              <w:t>povišenog</w:t>
            </w:r>
            <w:proofErr w:type="spellEnd"/>
            <w:r>
              <w:t xml:space="preserve"> </w:t>
            </w:r>
            <w:proofErr w:type="spellStart"/>
            <w:r>
              <w:t>intraabdominalnog</w:t>
            </w:r>
            <w:proofErr w:type="spellEnd"/>
            <w:r>
              <w:t xml:space="preserve"> </w:t>
            </w:r>
            <w:proofErr w:type="spellStart"/>
            <w:r>
              <w:t>pritiska</w:t>
            </w:r>
            <w:proofErr w:type="spellEnd"/>
            <w:r>
              <w:t>. U</w:t>
            </w:r>
            <w:r w:rsidR="0039078B">
              <w:t xml:space="preserve"> </w:t>
            </w:r>
            <w:proofErr w:type="spellStart"/>
            <w:r w:rsidR="0039078B">
              <w:t>većini</w:t>
            </w:r>
            <w:proofErr w:type="spellEnd"/>
            <w:r w:rsidR="0039078B">
              <w:t xml:space="preserve"> </w:t>
            </w:r>
            <w:proofErr w:type="spellStart"/>
            <w:r w:rsidR="0039078B">
              <w:t>slučajeva</w:t>
            </w:r>
            <w:proofErr w:type="spellEnd"/>
            <w:r w:rsidR="0039078B">
              <w:t xml:space="preserve"> </w:t>
            </w:r>
            <w:proofErr w:type="spellStart"/>
            <w:r w:rsidR="0039078B">
              <w:t>utvrđeno</w:t>
            </w:r>
            <w:proofErr w:type="spellEnd"/>
            <w:r w:rsidR="0039078B">
              <w:t xml:space="preserve"> je da</w:t>
            </w:r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promjera</w:t>
            </w:r>
            <w:proofErr w:type="spellEnd"/>
            <w:r>
              <w:t xml:space="preserve"> od 10-80 mm </w:t>
            </w:r>
            <w:proofErr w:type="spellStart"/>
            <w:r>
              <w:t>i</w:t>
            </w:r>
            <w:proofErr w:type="spellEnd"/>
            <w:r>
              <w:t xml:space="preserve"> ne </w:t>
            </w:r>
            <w:proofErr w:type="spellStart"/>
            <w:r>
              <w:t>uzrokuju</w:t>
            </w:r>
            <w:proofErr w:type="spellEnd"/>
            <w:r>
              <w:t xml:space="preserve"> </w:t>
            </w:r>
            <w:proofErr w:type="spellStart"/>
            <w:r>
              <w:t>nikakve</w:t>
            </w:r>
            <w:proofErr w:type="spellEnd"/>
            <w:r>
              <w:t xml:space="preserve"> </w:t>
            </w:r>
            <w:proofErr w:type="spellStart"/>
            <w:r>
              <w:t>simptome</w:t>
            </w:r>
            <w:proofErr w:type="spellEnd"/>
            <w:r>
              <w:t xml:space="preserve">. </w:t>
            </w: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asimptomatske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</w:t>
            </w:r>
            <w:proofErr w:type="spellEnd"/>
            <w:r>
              <w:t xml:space="preserve"> </w:t>
            </w:r>
            <w:proofErr w:type="spellStart"/>
            <w:r>
              <w:t>lezije</w:t>
            </w:r>
            <w:proofErr w:type="spellEnd"/>
            <w:r>
              <w:t xml:space="preserve"> </w:t>
            </w:r>
            <w:proofErr w:type="spellStart"/>
            <w:r>
              <w:t>veličine</w:t>
            </w:r>
            <w:proofErr w:type="spellEnd"/>
            <w:r>
              <w:t xml:space="preserve"> </w:t>
            </w:r>
            <w:proofErr w:type="spellStart"/>
            <w:r>
              <w:t>preko</w:t>
            </w:r>
            <w:proofErr w:type="spellEnd"/>
            <w:r>
              <w:t xml:space="preserve"> 20 cm </w:t>
            </w:r>
            <w:proofErr w:type="spellStart"/>
            <w:r>
              <w:t>izazivaju</w:t>
            </w:r>
            <w:proofErr w:type="spellEnd"/>
            <w:r>
              <w:t xml:space="preserve"> </w:t>
            </w:r>
            <w:proofErr w:type="spellStart"/>
            <w:r>
              <w:t>simptome</w:t>
            </w:r>
            <w:proofErr w:type="spellEnd"/>
            <w:r>
              <w:t xml:space="preserve">. </w:t>
            </w:r>
            <w:proofErr w:type="spellStart"/>
            <w:r>
              <w:t>Najčešće</w:t>
            </w:r>
            <w:proofErr w:type="spellEnd"/>
            <w:r>
              <w:t xml:space="preserve"> </w:t>
            </w:r>
            <w:proofErr w:type="spellStart"/>
            <w:r>
              <w:t>komplikacije</w:t>
            </w:r>
            <w:proofErr w:type="spellEnd"/>
            <w:r>
              <w:t xml:space="preserve"> </w:t>
            </w:r>
            <w:proofErr w:type="spellStart"/>
            <w:r>
              <w:t>paraovarijalne</w:t>
            </w:r>
            <w:proofErr w:type="spellEnd"/>
            <w:r>
              <w:t xml:space="preserve"> </w:t>
            </w:r>
            <w:proofErr w:type="spellStart"/>
            <w:r>
              <w:t>ciste</w:t>
            </w:r>
            <w:proofErr w:type="spellEnd"/>
            <w:r>
              <w:t xml:space="preserve"> </w:t>
            </w:r>
            <w:proofErr w:type="spellStart"/>
            <w:r>
              <w:t>uklju</w:t>
            </w:r>
            <w:r w:rsidR="0039078B">
              <w:t>čuju</w:t>
            </w:r>
            <w:proofErr w:type="spellEnd"/>
            <w:r w:rsidR="0039078B">
              <w:t xml:space="preserve">: </w:t>
            </w:r>
            <w:proofErr w:type="spellStart"/>
            <w:r w:rsidR="0039078B">
              <w:t>kompresiju</w:t>
            </w:r>
            <w:proofErr w:type="spellEnd"/>
            <w:r w:rsidR="0039078B">
              <w:t xml:space="preserve"> </w:t>
            </w:r>
            <w:proofErr w:type="spellStart"/>
            <w:r w:rsidR="0039078B">
              <w:t>na</w:t>
            </w:r>
            <w:proofErr w:type="spellEnd"/>
            <w:r w:rsidR="0039078B">
              <w:t xml:space="preserve"> </w:t>
            </w:r>
            <w:proofErr w:type="spellStart"/>
            <w:r w:rsidR="0039078B">
              <w:t>okolne</w:t>
            </w:r>
            <w:proofErr w:type="spellEnd"/>
            <w:r w:rsidR="0039078B">
              <w:t xml:space="preserve"> </w:t>
            </w:r>
            <w:proofErr w:type="spellStart"/>
            <w:r w:rsidR="0039078B">
              <w:t>struk</w:t>
            </w:r>
            <w:r>
              <w:t>ture</w:t>
            </w:r>
            <w:proofErr w:type="spellEnd"/>
            <w:r>
              <w:t xml:space="preserve"> male </w:t>
            </w:r>
            <w:proofErr w:type="spellStart"/>
            <w:r>
              <w:t>karlice</w:t>
            </w:r>
            <w:proofErr w:type="spellEnd"/>
            <w:r>
              <w:t xml:space="preserve">, </w:t>
            </w:r>
            <w:proofErr w:type="spellStart"/>
            <w:r>
              <w:t>bol</w:t>
            </w:r>
            <w:proofErr w:type="spellEnd"/>
            <w:r>
              <w:t xml:space="preserve"> u </w:t>
            </w:r>
            <w:proofErr w:type="spellStart"/>
            <w:r>
              <w:t>karlici</w:t>
            </w:r>
            <w:proofErr w:type="spellEnd"/>
            <w:r>
              <w:t xml:space="preserve">, </w:t>
            </w:r>
            <w:proofErr w:type="spellStart"/>
            <w:r>
              <w:t>torzija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rupture </w:t>
            </w:r>
            <w:proofErr w:type="spellStart"/>
            <w:r>
              <w:t>ciste</w:t>
            </w:r>
            <w:proofErr w:type="spellEnd"/>
            <w:r>
              <w:t xml:space="preserve">. </w:t>
            </w:r>
            <w:proofErr w:type="spellStart"/>
            <w:r>
              <w:t>Pregledom</w:t>
            </w:r>
            <w:proofErr w:type="spellEnd"/>
            <w:r>
              <w:t xml:space="preserve"> </w:t>
            </w:r>
            <w:proofErr w:type="spellStart"/>
            <w:r>
              <w:t>dostupne</w:t>
            </w:r>
            <w:proofErr w:type="spellEnd"/>
            <w:r>
              <w:t xml:space="preserve"> literature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utvređeno</w:t>
            </w:r>
            <w:proofErr w:type="spellEnd"/>
            <w:r>
              <w:t xml:space="preserve"> da </w:t>
            </w:r>
            <w:proofErr w:type="spellStart"/>
            <w:r>
              <w:t>gigantske</w:t>
            </w:r>
            <w:proofErr w:type="spellEnd"/>
            <w:r>
              <w:t xml:space="preserve"> </w:t>
            </w:r>
            <w:proofErr w:type="spellStart"/>
            <w:r>
              <w:t>paraovarijalne</w:t>
            </w:r>
            <w:proofErr w:type="spellEnd"/>
            <w:r>
              <w:t xml:space="preserve"> </w:t>
            </w:r>
            <w:proofErr w:type="spellStart"/>
            <w:r>
              <w:t>ciste</w:t>
            </w:r>
            <w:proofErr w:type="spellEnd"/>
            <w:r>
              <w:t xml:space="preserve"> </w:t>
            </w:r>
            <w:proofErr w:type="spellStart"/>
            <w:r>
              <w:t>mogu</w:t>
            </w:r>
            <w:proofErr w:type="spellEnd"/>
            <w:r>
              <w:t xml:space="preserve"> </w:t>
            </w:r>
            <w:proofErr w:type="spellStart"/>
            <w:r>
              <w:t>izazvati</w:t>
            </w:r>
            <w:proofErr w:type="spellEnd"/>
            <w:r>
              <w:t xml:space="preserve"> </w:t>
            </w:r>
            <w:proofErr w:type="spellStart"/>
            <w:r>
              <w:t>prolaps</w:t>
            </w:r>
            <w:proofErr w:type="spellEnd"/>
            <w:r>
              <w:t xml:space="preserve"> </w:t>
            </w:r>
            <w:proofErr w:type="spellStart"/>
            <w:r>
              <w:t>uterusa</w:t>
            </w:r>
            <w:proofErr w:type="spellEnd"/>
            <w:r>
              <w:t xml:space="preserve"> </w:t>
            </w:r>
            <w:proofErr w:type="spellStart"/>
            <w:r>
              <w:t>zbog</w:t>
            </w:r>
            <w:proofErr w:type="spellEnd"/>
            <w:r>
              <w:t xml:space="preserve"> </w:t>
            </w:r>
            <w:proofErr w:type="spellStart"/>
            <w:r>
              <w:t>povišenog</w:t>
            </w:r>
            <w:proofErr w:type="spellEnd"/>
            <w:r>
              <w:t xml:space="preserve"> </w:t>
            </w:r>
            <w:proofErr w:type="spellStart"/>
            <w:r>
              <w:t>intraabdominalnog</w:t>
            </w:r>
            <w:proofErr w:type="spellEnd"/>
            <w:r>
              <w:t xml:space="preserve"> </w:t>
            </w:r>
            <w:proofErr w:type="spellStart"/>
            <w:r>
              <w:t>pritiska</w:t>
            </w:r>
            <w:proofErr w:type="spellEnd"/>
            <w:r>
              <w:t xml:space="preserve">. </w:t>
            </w:r>
          </w:p>
          <w:p w14:paraId="645D31F5" w14:textId="77777777" w:rsidR="00B41BEA" w:rsidRPr="00885A53" w:rsidRDefault="00B41BEA" w:rsidP="001F7F3B">
            <w:pPr>
              <w:pStyle w:val="ListParagraph"/>
              <w:ind w:left="720" w:firstLine="0"/>
            </w:pPr>
          </w:p>
          <w:p w14:paraId="66527BD0" w14:textId="77777777" w:rsidR="00B41BEA" w:rsidRPr="00885A53" w:rsidRDefault="007B11FF" w:rsidP="00885A53">
            <w:pPr>
              <w:pStyle w:val="ListParagraph"/>
              <w:numPr>
                <w:ilvl w:val="0"/>
                <w:numId w:val="22"/>
              </w:numPr>
              <w:jc w:val="both"/>
            </w:pPr>
            <w:proofErr w:type="spellStart"/>
            <w:r w:rsidRPr="00885A53">
              <w:t>Marić</w:t>
            </w:r>
            <w:proofErr w:type="spellEnd"/>
            <w:r w:rsidRPr="00885A53">
              <w:t xml:space="preserve"> S, </w:t>
            </w:r>
            <w:proofErr w:type="spellStart"/>
            <w:r w:rsidRPr="00885A53">
              <w:t>Kovačević</w:t>
            </w:r>
            <w:proofErr w:type="spellEnd"/>
            <w:r w:rsidRPr="00885A53">
              <w:t xml:space="preserve"> M, </w:t>
            </w:r>
            <w:proofErr w:type="spellStart"/>
            <w:r w:rsidRPr="00885A53">
              <w:t>Erić</w:t>
            </w:r>
            <w:proofErr w:type="spellEnd"/>
            <w:r w:rsidRPr="00885A53">
              <w:t xml:space="preserve"> D, </w:t>
            </w:r>
            <w:proofErr w:type="spellStart"/>
            <w:r w:rsidRPr="00885A53">
              <w:t>Saratlić</w:t>
            </w:r>
            <w:proofErr w:type="spellEnd"/>
            <w:r w:rsidRPr="00885A53">
              <w:t xml:space="preserve"> V, </w:t>
            </w:r>
            <w:proofErr w:type="spellStart"/>
            <w:r w:rsidRPr="00885A53">
              <w:t>Mirković</w:t>
            </w:r>
            <w:proofErr w:type="spellEnd"/>
            <w:r w:rsidRPr="00885A53">
              <w:t xml:space="preserve"> D, </w:t>
            </w:r>
            <w:proofErr w:type="spellStart"/>
            <w:r w:rsidRPr="00885A53">
              <w:rPr>
                <w:b/>
              </w:rPr>
              <w:t>Lalović</w:t>
            </w:r>
            <w:proofErr w:type="spellEnd"/>
            <w:r w:rsidRPr="00885A53">
              <w:rPr>
                <w:b/>
              </w:rPr>
              <w:t xml:space="preserve"> N</w:t>
            </w:r>
            <w:r w:rsidRPr="00885A53">
              <w:t>. Fantom pain- case report.</w:t>
            </w:r>
          </w:p>
          <w:p w14:paraId="0564C56A" w14:textId="77777777" w:rsidR="00A60B06" w:rsidRPr="00885A53" w:rsidRDefault="00885A53" w:rsidP="00885A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85A53">
              <w:t xml:space="preserve">             </w:t>
            </w:r>
            <w:hyperlink r:id="rId15" w:history="1">
              <w:r w:rsidR="00A60B06" w:rsidRPr="00885A53">
                <w:rPr>
                  <w:rStyle w:val="Hyperlink"/>
                  <w:color w:val="auto"/>
                  <w:sz w:val="24"/>
                  <w:szCs w:val="24"/>
                  <w:u w:val="none"/>
                </w:rPr>
                <w:t>Serbian Journal of Anesthesia and Intensive Therapy</w:t>
              </w:r>
            </w:hyperlink>
            <w:r w:rsidR="00A60B06" w:rsidRPr="00885A53">
              <w:rPr>
                <w:sz w:val="24"/>
                <w:szCs w:val="24"/>
              </w:rPr>
              <w:t>2017, vol. 39, Issue 1-2, Pages 49-</w:t>
            </w:r>
          </w:p>
          <w:p w14:paraId="05F627BD" w14:textId="77777777" w:rsidR="00A60B06" w:rsidRPr="00885A53" w:rsidRDefault="00885A53" w:rsidP="00885A53">
            <w:pPr>
              <w:shd w:val="clear" w:color="auto" w:fill="FFFFFF"/>
              <w:tabs>
                <w:tab w:val="left" w:pos="8084"/>
              </w:tabs>
              <w:jc w:val="both"/>
              <w:rPr>
                <w:sz w:val="24"/>
                <w:szCs w:val="24"/>
              </w:rPr>
            </w:pPr>
            <w:r w:rsidRPr="00885A53">
              <w:rPr>
                <w:sz w:val="24"/>
                <w:szCs w:val="24"/>
              </w:rPr>
              <w:t xml:space="preserve">             </w:t>
            </w:r>
            <w:r w:rsidR="00A60B06" w:rsidRPr="00885A53">
              <w:rPr>
                <w:sz w:val="24"/>
                <w:szCs w:val="24"/>
              </w:rPr>
              <w:t>54.</w:t>
            </w:r>
            <w:r w:rsidR="00A60B06" w:rsidRPr="00885A53">
              <w:rPr>
                <w:sz w:val="24"/>
                <w:szCs w:val="24"/>
              </w:rPr>
              <w:tab/>
            </w:r>
            <w:r w:rsidRPr="00885A53">
              <w:rPr>
                <w:sz w:val="24"/>
                <w:szCs w:val="24"/>
              </w:rPr>
              <w:t xml:space="preserve">        (</w:t>
            </w:r>
            <w:r w:rsidR="00A60B06" w:rsidRPr="00885A53">
              <w:rPr>
                <w:sz w:val="24"/>
                <w:szCs w:val="24"/>
              </w:rPr>
              <w:t>R 24</w:t>
            </w:r>
            <w:r w:rsidRPr="00885A53">
              <w:rPr>
                <w:sz w:val="24"/>
                <w:szCs w:val="24"/>
              </w:rPr>
              <w:t>)</w:t>
            </w:r>
          </w:p>
          <w:p w14:paraId="4F5F21ED" w14:textId="77777777" w:rsidR="00885A53" w:rsidRPr="00885A53" w:rsidRDefault="00885A53" w:rsidP="00A60B06">
            <w:pPr>
              <w:shd w:val="clear" w:color="auto" w:fill="FFFFFF"/>
              <w:tabs>
                <w:tab w:val="left" w:pos="8084"/>
              </w:tabs>
              <w:rPr>
                <w:sz w:val="24"/>
                <w:szCs w:val="24"/>
              </w:rPr>
            </w:pPr>
          </w:p>
          <w:p w14:paraId="0FA557A5" w14:textId="77777777" w:rsidR="00A60B06" w:rsidRPr="00885A53" w:rsidRDefault="00A60B06" w:rsidP="00885A53">
            <w:pPr>
              <w:shd w:val="clear" w:color="auto" w:fill="FFFFFF"/>
              <w:tabs>
                <w:tab w:val="left" w:pos="8084"/>
              </w:tabs>
              <w:ind w:left="720"/>
              <w:jc w:val="both"/>
              <w:rPr>
                <w:sz w:val="24"/>
                <w:szCs w:val="24"/>
              </w:rPr>
            </w:pPr>
            <w:proofErr w:type="spellStart"/>
            <w:r w:rsidRPr="00885A53">
              <w:rPr>
                <w:sz w:val="24"/>
                <w:szCs w:val="24"/>
              </w:rPr>
              <w:t>Cilj</w:t>
            </w:r>
            <w:proofErr w:type="spellEnd"/>
            <w:r w:rsidRPr="00885A53">
              <w:rPr>
                <w:sz w:val="24"/>
                <w:szCs w:val="24"/>
              </w:rPr>
              <w:t xml:space="preserve"> </w:t>
            </w:r>
            <w:proofErr w:type="spellStart"/>
            <w:r w:rsidRPr="00885A53">
              <w:rPr>
                <w:sz w:val="24"/>
                <w:szCs w:val="24"/>
              </w:rPr>
              <w:t>rada</w:t>
            </w:r>
            <w:proofErr w:type="spellEnd"/>
            <w:r w:rsidRPr="00885A53">
              <w:rPr>
                <w:sz w:val="24"/>
                <w:szCs w:val="24"/>
              </w:rPr>
              <w:t xml:space="preserve"> je bio </w:t>
            </w:r>
            <w:proofErr w:type="spellStart"/>
            <w:r w:rsidRPr="00885A53">
              <w:rPr>
                <w:sz w:val="24"/>
                <w:szCs w:val="24"/>
              </w:rPr>
              <w:t>prikazati</w:t>
            </w:r>
            <w:proofErr w:type="spellEnd"/>
            <w:r w:rsidRPr="00885A53">
              <w:rPr>
                <w:sz w:val="24"/>
                <w:szCs w:val="24"/>
              </w:rPr>
              <w:t xml:space="preserve"> </w:t>
            </w:r>
            <w:proofErr w:type="spellStart"/>
            <w:r w:rsidRPr="00885A53">
              <w:rPr>
                <w:sz w:val="24"/>
                <w:szCs w:val="24"/>
              </w:rPr>
              <w:t>pacijenta</w:t>
            </w:r>
            <w:proofErr w:type="spellEnd"/>
            <w:r w:rsidRPr="00885A53">
              <w:rPr>
                <w:sz w:val="24"/>
                <w:szCs w:val="24"/>
              </w:rPr>
              <w:t xml:space="preserve"> </w:t>
            </w:r>
            <w:proofErr w:type="spellStart"/>
            <w:r w:rsidRPr="00885A53">
              <w:rPr>
                <w:sz w:val="24"/>
                <w:szCs w:val="24"/>
              </w:rPr>
              <w:t>starosti</w:t>
            </w:r>
            <w:proofErr w:type="spellEnd"/>
            <w:r w:rsidRPr="00885A53">
              <w:rPr>
                <w:sz w:val="24"/>
                <w:szCs w:val="24"/>
              </w:rPr>
              <w:t xml:space="preserve"> 80 </w:t>
            </w:r>
            <w:proofErr w:type="spellStart"/>
            <w:r w:rsidRPr="00885A53">
              <w:rPr>
                <w:sz w:val="24"/>
                <w:szCs w:val="24"/>
              </w:rPr>
              <w:t>godina</w:t>
            </w:r>
            <w:proofErr w:type="spellEnd"/>
            <w:r w:rsidR="00F537B6" w:rsidRPr="00885A53">
              <w:rPr>
                <w:sz w:val="24"/>
                <w:szCs w:val="24"/>
              </w:rPr>
              <w:t xml:space="preserve"> </w:t>
            </w:r>
            <w:proofErr w:type="spellStart"/>
            <w:r w:rsidR="00F537B6" w:rsidRPr="00885A53">
              <w:rPr>
                <w:sz w:val="24"/>
                <w:szCs w:val="24"/>
              </w:rPr>
              <w:t>života</w:t>
            </w:r>
            <w:proofErr w:type="spellEnd"/>
            <w:r w:rsidR="00F537B6" w:rsidRPr="00885A53">
              <w:rPr>
                <w:sz w:val="24"/>
                <w:szCs w:val="24"/>
              </w:rPr>
              <w:t xml:space="preserve"> koji </w:t>
            </w:r>
            <w:proofErr w:type="spellStart"/>
            <w:r w:rsidR="00F537B6" w:rsidRPr="00885A53">
              <w:rPr>
                <w:sz w:val="24"/>
                <w:szCs w:val="24"/>
              </w:rPr>
              <w:t>pati</w:t>
            </w:r>
            <w:proofErr w:type="spellEnd"/>
            <w:r w:rsidR="00F537B6" w:rsidRPr="00885A53">
              <w:rPr>
                <w:sz w:val="24"/>
                <w:szCs w:val="24"/>
              </w:rPr>
              <w:t xml:space="preserve"> od </w:t>
            </w:r>
            <w:proofErr w:type="spellStart"/>
            <w:r w:rsidR="00F537B6" w:rsidRPr="00885A53">
              <w:rPr>
                <w:sz w:val="24"/>
                <w:szCs w:val="24"/>
              </w:rPr>
              <w:t>fantomsko</w:t>
            </w:r>
            <w:r w:rsidR="0039078B">
              <w:rPr>
                <w:sz w:val="24"/>
                <w:szCs w:val="24"/>
              </w:rPr>
              <w:t>g</w:t>
            </w:r>
            <w:proofErr w:type="spellEnd"/>
            <w:r w:rsidR="0039078B">
              <w:rPr>
                <w:sz w:val="24"/>
                <w:szCs w:val="24"/>
              </w:rPr>
              <w:t xml:space="preserve"> </w:t>
            </w:r>
            <w:r w:rsidRPr="00885A53">
              <w:rPr>
                <w:sz w:val="24"/>
                <w:szCs w:val="24"/>
              </w:rPr>
              <w:t>bola</w:t>
            </w:r>
          </w:p>
          <w:p w14:paraId="5520008C" w14:textId="77777777" w:rsidR="00F537B6" w:rsidRPr="00885A53" w:rsidRDefault="00F537B6" w:rsidP="00885A53">
            <w:pPr>
              <w:shd w:val="clear" w:color="auto" w:fill="FFFFFF"/>
              <w:tabs>
                <w:tab w:val="left" w:pos="8084"/>
              </w:tabs>
              <w:ind w:left="720"/>
              <w:jc w:val="both"/>
              <w:rPr>
                <w:sz w:val="24"/>
                <w:szCs w:val="24"/>
              </w:rPr>
            </w:pPr>
            <w:proofErr w:type="spellStart"/>
            <w:r w:rsidRPr="00885A53">
              <w:rPr>
                <w:sz w:val="24"/>
                <w:szCs w:val="24"/>
              </w:rPr>
              <w:t>i</w:t>
            </w:r>
            <w:proofErr w:type="spellEnd"/>
            <w:r w:rsidR="00A60B06" w:rsidRPr="00885A53">
              <w:rPr>
                <w:sz w:val="24"/>
                <w:szCs w:val="24"/>
              </w:rPr>
              <w:t xml:space="preserve"> </w:t>
            </w:r>
            <w:proofErr w:type="spellStart"/>
            <w:r w:rsidR="00A60B06" w:rsidRPr="00885A53">
              <w:rPr>
                <w:sz w:val="24"/>
                <w:szCs w:val="24"/>
              </w:rPr>
              <w:t>fantomskih</w:t>
            </w:r>
            <w:proofErr w:type="spellEnd"/>
            <w:r w:rsidR="00A60B06" w:rsidRPr="00885A53">
              <w:rPr>
                <w:sz w:val="24"/>
                <w:szCs w:val="24"/>
              </w:rPr>
              <w:t xml:space="preserve"> </w:t>
            </w:r>
            <w:proofErr w:type="spellStart"/>
            <w:r w:rsidR="00A60B06" w:rsidRPr="00885A53">
              <w:rPr>
                <w:sz w:val="24"/>
                <w:szCs w:val="24"/>
              </w:rPr>
              <w:t>senzacija</w:t>
            </w:r>
            <w:proofErr w:type="spellEnd"/>
            <w:r w:rsidR="00A60B06" w:rsidRPr="00885A53">
              <w:rPr>
                <w:sz w:val="24"/>
                <w:szCs w:val="24"/>
              </w:rPr>
              <w:t xml:space="preserve">, 25 </w:t>
            </w:r>
            <w:proofErr w:type="spellStart"/>
            <w:r w:rsidR="00A60B06" w:rsidRPr="00885A53">
              <w:rPr>
                <w:sz w:val="24"/>
                <w:szCs w:val="24"/>
              </w:rPr>
              <w:t>godina</w:t>
            </w:r>
            <w:proofErr w:type="spellEnd"/>
            <w:r w:rsidR="00A60B06" w:rsidRPr="00885A53">
              <w:rPr>
                <w:sz w:val="24"/>
                <w:szCs w:val="24"/>
              </w:rPr>
              <w:t xml:space="preserve"> </w:t>
            </w:r>
            <w:proofErr w:type="spellStart"/>
            <w:r w:rsidR="00A60B06" w:rsidRPr="00885A53">
              <w:rPr>
                <w:sz w:val="24"/>
                <w:szCs w:val="24"/>
              </w:rPr>
              <w:t>nakon</w:t>
            </w:r>
            <w:proofErr w:type="spellEnd"/>
            <w:r w:rsidR="00A60B06" w:rsidRPr="00885A53">
              <w:rPr>
                <w:sz w:val="24"/>
                <w:szCs w:val="24"/>
              </w:rPr>
              <w:t xml:space="preserve"> </w:t>
            </w:r>
            <w:proofErr w:type="spellStart"/>
            <w:r w:rsidR="00A60B06" w:rsidRPr="00885A53">
              <w:rPr>
                <w:sz w:val="24"/>
                <w:szCs w:val="24"/>
              </w:rPr>
              <w:t>amputacije</w:t>
            </w:r>
            <w:proofErr w:type="spellEnd"/>
            <w:r w:rsidR="00A60B06" w:rsidRPr="00885A53">
              <w:rPr>
                <w:sz w:val="24"/>
                <w:szCs w:val="24"/>
              </w:rPr>
              <w:t xml:space="preserve"> </w:t>
            </w:r>
            <w:proofErr w:type="spellStart"/>
            <w:r w:rsidR="00A60B06" w:rsidRPr="00885A53">
              <w:rPr>
                <w:sz w:val="24"/>
                <w:szCs w:val="24"/>
              </w:rPr>
              <w:t>lijeve</w:t>
            </w:r>
            <w:proofErr w:type="spellEnd"/>
            <w:r w:rsidR="00A60B06" w:rsidRPr="00885A53">
              <w:rPr>
                <w:sz w:val="24"/>
                <w:szCs w:val="24"/>
              </w:rPr>
              <w:t xml:space="preserve"> </w:t>
            </w:r>
            <w:proofErr w:type="spellStart"/>
            <w:r w:rsidR="00A60B06" w:rsidRPr="00885A53">
              <w:rPr>
                <w:sz w:val="24"/>
                <w:szCs w:val="24"/>
              </w:rPr>
              <w:t>noge</w:t>
            </w:r>
            <w:proofErr w:type="spellEnd"/>
            <w:r w:rsidR="00A60B06" w:rsidRPr="00885A53">
              <w:rPr>
                <w:sz w:val="24"/>
                <w:szCs w:val="24"/>
              </w:rPr>
              <w:t xml:space="preserve"> </w:t>
            </w:r>
            <w:proofErr w:type="spellStart"/>
            <w:r w:rsidR="00A60B06" w:rsidRPr="00885A53">
              <w:rPr>
                <w:sz w:val="24"/>
                <w:szCs w:val="24"/>
              </w:rPr>
              <w:t>usled</w:t>
            </w:r>
            <w:proofErr w:type="spellEnd"/>
            <w:r w:rsidR="00A60B06" w:rsidRPr="00885A53">
              <w:rPr>
                <w:sz w:val="24"/>
                <w:szCs w:val="24"/>
              </w:rPr>
              <w:t xml:space="preserve"> </w:t>
            </w:r>
            <w:proofErr w:type="spellStart"/>
            <w:r w:rsidR="00A60B06" w:rsidRPr="00885A53">
              <w:rPr>
                <w:sz w:val="24"/>
                <w:szCs w:val="24"/>
              </w:rPr>
              <w:t>ranjavanja</w:t>
            </w:r>
            <w:proofErr w:type="spellEnd"/>
            <w:r w:rsidR="00A60B06" w:rsidRPr="00885A53">
              <w:rPr>
                <w:sz w:val="24"/>
                <w:szCs w:val="24"/>
              </w:rPr>
              <w:t>.</w:t>
            </w:r>
          </w:p>
          <w:p w14:paraId="47C1F01F" w14:textId="77777777" w:rsidR="00F537B6" w:rsidRPr="00885A53" w:rsidRDefault="00A60B06" w:rsidP="00885A53">
            <w:pPr>
              <w:shd w:val="clear" w:color="auto" w:fill="FFFFFF"/>
              <w:tabs>
                <w:tab w:val="left" w:pos="8084"/>
              </w:tabs>
              <w:ind w:left="720"/>
              <w:jc w:val="both"/>
              <w:rPr>
                <w:sz w:val="24"/>
                <w:szCs w:val="24"/>
              </w:rPr>
            </w:pPr>
            <w:proofErr w:type="spellStart"/>
            <w:r w:rsidRPr="00885A53">
              <w:rPr>
                <w:sz w:val="24"/>
                <w:szCs w:val="24"/>
              </w:rPr>
              <w:t>Kombinacijom</w:t>
            </w:r>
            <w:proofErr w:type="spellEnd"/>
            <w:r w:rsidRPr="00885A53">
              <w:rPr>
                <w:sz w:val="24"/>
                <w:szCs w:val="24"/>
              </w:rPr>
              <w:t xml:space="preserve"> </w:t>
            </w:r>
            <w:proofErr w:type="spellStart"/>
            <w:r w:rsidRPr="00885A53">
              <w:rPr>
                <w:sz w:val="24"/>
                <w:szCs w:val="24"/>
              </w:rPr>
              <w:t>lijekova</w:t>
            </w:r>
            <w:proofErr w:type="spellEnd"/>
            <w:r w:rsidRPr="00885A53">
              <w:rPr>
                <w:sz w:val="24"/>
                <w:szCs w:val="24"/>
              </w:rPr>
              <w:t xml:space="preserve"> </w:t>
            </w:r>
            <w:proofErr w:type="spellStart"/>
            <w:r w:rsidRPr="00885A53">
              <w:rPr>
                <w:sz w:val="24"/>
                <w:szCs w:val="24"/>
              </w:rPr>
              <w:t>iz</w:t>
            </w:r>
            <w:proofErr w:type="spellEnd"/>
            <w:r w:rsidRPr="00885A53">
              <w:rPr>
                <w:sz w:val="24"/>
                <w:szCs w:val="24"/>
              </w:rPr>
              <w:t xml:space="preserve"> </w:t>
            </w:r>
            <w:proofErr w:type="spellStart"/>
            <w:r w:rsidRPr="00885A53">
              <w:rPr>
                <w:sz w:val="24"/>
                <w:szCs w:val="24"/>
              </w:rPr>
              <w:t>grupe</w:t>
            </w:r>
            <w:proofErr w:type="spellEnd"/>
            <w:r w:rsidR="00F537B6" w:rsidRPr="00885A53">
              <w:rPr>
                <w:sz w:val="24"/>
                <w:szCs w:val="24"/>
              </w:rPr>
              <w:t xml:space="preserve"> </w:t>
            </w:r>
            <w:proofErr w:type="spellStart"/>
            <w:r w:rsidR="00F537B6" w:rsidRPr="00885A53">
              <w:rPr>
                <w:sz w:val="24"/>
                <w:szCs w:val="24"/>
              </w:rPr>
              <w:t>koana</w:t>
            </w:r>
            <w:r w:rsidR="0039078B">
              <w:rPr>
                <w:sz w:val="24"/>
                <w:szCs w:val="24"/>
              </w:rPr>
              <w:t>l</w:t>
            </w:r>
            <w:r w:rsidR="00F537B6" w:rsidRPr="00885A53">
              <w:rPr>
                <w:sz w:val="24"/>
                <w:szCs w:val="24"/>
              </w:rPr>
              <w:t>getika</w:t>
            </w:r>
            <w:proofErr w:type="spellEnd"/>
            <w:r w:rsidR="00F537B6" w:rsidRPr="00885A53">
              <w:rPr>
                <w:sz w:val="24"/>
                <w:szCs w:val="24"/>
              </w:rPr>
              <w:t xml:space="preserve"> (</w:t>
            </w:r>
            <w:proofErr w:type="spellStart"/>
            <w:r w:rsidR="00F537B6" w:rsidRPr="00885A53">
              <w:rPr>
                <w:sz w:val="24"/>
                <w:szCs w:val="24"/>
              </w:rPr>
              <w:t>antidepresivi</w:t>
            </w:r>
            <w:proofErr w:type="spellEnd"/>
            <w:r w:rsidR="00F537B6" w:rsidRPr="00885A53">
              <w:rPr>
                <w:sz w:val="24"/>
                <w:szCs w:val="24"/>
              </w:rPr>
              <w:t xml:space="preserve">, </w:t>
            </w:r>
            <w:proofErr w:type="spellStart"/>
            <w:r w:rsidR="00F537B6" w:rsidRPr="00885A53">
              <w:rPr>
                <w:sz w:val="24"/>
                <w:szCs w:val="24"/>
              </w:rPr>
              <w:t>antiepileptici</w:t>
            </w:r>
            <w:proofErr w:type="spellEnd"/>
            <w:r w:rsidR="00F537B6" w:rsidRPr="00885A53">
              <w:rPr>
                <w:sz w:val="24"/>
                <w:szCs w:val="24"/>
              </w:rPr>
              <w:t>),</w:t>
            </w:r>
          </w:p>
          <w:p w14:paraId="7625B95D" w14:textId="77777777" w:rsidR="00F537B6" w:rsidRPr="00885A53" w:rsidRDefault="00F537B6" w:rsidP="00885A53">
            <w:pPr>
              <w:shd w:val="clear" w:color="auto" w:fill="FFFFFF"/>
              <w:tabs>
                <w:tab w:val="left" w:pos="8084"/>
              </w:tabs>
              <w:ind w:left="720"/>
              <w:jc w:val="both"/>
              <w:rPr>
                <w:sz w:val="24"/>
                <w:szCs w:val="24"/>
              </w:rPr>
            </w:pPr>
            <w:proofErr w:type="spellStart"/>
            <w:r w:rsidRPr="00885A53">
              <w:rPr>
                <w:sz w:val="24"/>
                <w:szCs w:val="24"/>
              </w:rPr>
              <w:t>nefarm</w:t>
            </w:r>
            <w:r w:rsidR="0039078B">
              <w:rPr>
                <w:sz w:val="24"/>
                <w:szCs w:val="24"/>
              </w:rPr>
              <w:t>okoloških</w:t>
            </w:r>
            <w:proofErr w:type="spellEnd"/>
            <w:r w:rsidR="0039078B">
              <w:rPr>
                <w:sz w:val="24"/>
                <w:szCs w:val="24"/>
              </w:rPr>
              <w:t xml:space="preserve"> </w:t>
            </w:r>
            <w:proofErr w:type="spellStart"/>
            <w:r w:rsidR="0039078B">
              <w:rPr>
                <w:sz w:val="24"/>
                <w:szCs w:val="24"/>
              </w:rPr>
              <w:t>metoda</w:t>
            </w:r>
            <w:proofErr w:type="spellEnd"/>
            <w:r w:rsidR="0039078B">
              <w:rPr>
                <w:sz w:val="24"/>
                <w:szCs w:val="24"/>
              </w:rPr>
              <w:t xml:space="preserve"> (</w:t>
            </w:r>
            <w:proofErr w:type="spellStart"/>
            <w:r w:rsidR="0039078B">
              <w:rPr>
                <w:sz w:val="24"/>
                <w:szCs w:val="24"/>
              </w:rPr>
              <w:t>transkutana</w:t>
            </w:r>
            <w:proofErr w:type="spellEnd"/>
            <w:r w:rsidR="0039078B">
              <w:rPr>
                <w:sz w:val="24"/>
                <w:szCs w:val="24"/>
              </w:rPr>
              <w:t xml:space="preserve"> </w:t>
            </w:r>
            <w:proofErr w:type="spellStart"/>
            <w:r w:rsidRPr="00885A53">
              <w:rPr>
                <w:sz w:val="24"/>
                <w:szCs w:val="24"/>
              </w:rPr>
              <w:t>e</w:t>
            </w:r>
            <w:r w:rsidR="0039078B">
              <w:rPr>
                <w:sz w:val="24"/>
                <w:szCs w:val="24"/>
              </w:rPr>
              <w:t>le</w:t>
            </w:r>
            <w:r w:rsidRPr="00885A53">
              <w:rPr>
                <w:sz w:val="24"/>
                <w:szCs w:val="24"/>
              </w:rPr>
              <w:t>krostimula</w:t>
            </w:r>
            <w:r w:rsidR="0039078B">
              <w:rPr>
                <w:sz w:val="24"/>
                <w:szCs w:val="24"/>
              </w:rPr>
              <w:t>cija</w:t>
            </w:r>
            <w:proofErr w:type="spellEnd"/>
            <w:r w:rsidR="0039078B">
              <w:rPr>
                <w:sz w:val="24"/>
                <w:szCs w:val="24"/>
              </w:rPr>
              <w:t xml:space="preserve">-TENS, </w:t>
            </w:r>
            <w:proofErr w:type="spellStart"/>
            <w:r w:rsidR="0039078B">
              <w:rPr>
                <w:sz w:val="24"/>
                <w:szCs w:val="24"/>
              </w:rPr>
              <w:t>terapija</w:t>
            </w:r>
            <w:proofErr w:type="spellEnd"/>
            <w:r w:rsidR="0039078B">
              <w:rPr>
                <w:sz w:val="24"/>
                <w:szCs w:val="24"/>
              </w:rPr>
              <w:t xml:space="preserve"> </w:t>
            </w:r>
            <w:proofErr w:type="spellStart"/>
            <w:r w:rsidR="0039078B">
              <w:rPr>
                <w:sz w:val="24"/>
                <w:szCs w:val="24"/>
              </w:rPr>
              <w:t>ogledalom</w:t>
            </w:r>
            <w:proofErr w:type="spellEnd"/>
            <w:r w:rsidR="0039078B">
              <w:rPr>
                <w:sz w:val="24"/>
                <w:szCs w:val="24"/>
              </w:rPr>
              <w:t xml:space="preserve">) </w:t>
            </w:r>
            <w:proofErr w:type="spellStart"/>
            <w:r w:rsidR="0039078B">
              <w:rPr>
                <w:sz w:val="24"/>
                <w:szCs w:val="24"/>
              </w:rPr>
              <w:t>i</w:t>
            </w:r>
            <w:proofErr w:type="spellEnd"/>
          </w:p>
          <w:p w14:paraId="20451867" w14:textId="77777777" w:rsidR="00F537B6" w:rsidRPr="00885A53" w:rsidRDefault="00F537B6" w:rsidP="00885A53">
            <w:pPr>
              <w:shd w:val="clear" w:color="auto" w:fill="FFFFFF"/>
              <w:tabs>
                <w:tab w:val="left" w:pos="8084"/>
              </w:tabs>
              <w:ind w:left="720"/>
              <w:jc w:val="both"/>
              <w:rPr>
                <w:sz w:val="24"/>
                <w:szCs w:val="24"/>
              </w:rPr>
            </w:pPr>
            <w:proofErr w:type="spellStart"/>
            <w:r w:rsidRPr="00885A53">
              <w:rPr>
                <w:sz w:val="24"/>
                <w:szCs w:val="24"/>
              </w:rPr>
              <w:t>blokadom</w:t>
            </w:r>
            <w:proofErr w:type="spellEnd"/>
            <w:r w:rsidRPr="00885A53">
              <w:rPr>
                <w:sz w:val="24"/>
                <w:szCs w:val="24"/>
              </w:rPr>
              <w:t xml:space="preserve"> </w:t>
            </w:r>
            <w:proofErr w:type="spellStart"/>
            <w:r w:rsidRPr="00885A53">
              <w:rPr>
                <w:sz w:val="24"/>
                <w:szCs w:val="24"/>
              </w:rPr>
              <w:t>femoralnog</w:t>
            </w:r>
            <w:proofErr w:type="spellEnd"/>
            <w:r w:rsidRPr="00885A53">
              <w:rPr>
                <w:sz w:val="24"/>
                <w:szCs w:val="24"/>
              </w:rPr>
              <w:t xml:space="preserve"> </w:t>
            </w:r>
            <w:proofErr w:type="spellStart"/>
            <w:r w:rsidRPr="00885A53">
              <w:rPr>
                <w:sz w:val="24"/>
                <w:szCs w:val="24"/>
              </w:rPr>
              <w:t>nerva</w:t>
            </w:r>
            <w:proofErr w:type="spellEnd"/>
            <w:r w:rsidRPr="00885A53">
              <w:rPr>
                <w:sz w:val="24"/>
                <w:szCs w:val="24"/>
              </w:rPr>
              <w:t xml:space="preserve"> </w:t>
            </w:r>
            <w:proofErr w:type="spellStart"/>
            <w:r w:rsidRPr="00885A53">
              <w:rPr>
                <w:sz w:val="24"/>
                <w:szCs w:val="24"/>
              </w:rPr>
              <w:t>na</w:t>
            </w:r>
            <w:proofErr w:type="spellEnd"/>
            <w:r w:rsidRPr="00885A53">
              <w:rPr>
                <w:sz w:val="24"/>
                <w:szCs w:val="24"/>
              </w:rPr>
              <w:t xml:space="preserve"> </w:t>
            </w:r>
            <w:proofErr w:type="spellStart"/>
            <w:r w:rsidRPr="00885A53">
              <w:rPr>
                <w:sz w:val="24"/>
                <w:szCs w:val="24"/>
              </w:rPr>
              <w:t>mjestu</w:t>
            </w:r>
            <w:proofErr w:type="spellEnd"/>
            <w:r w:rsidRPr="00885A53">
              <w:rPr>
                <w:sz w:val="24"/>
                <w:szCs w:val="24"/>
              </w:rPr>
              <w:t xml:space="preserve"> </w:t>
            </w:r>
            <w:proofErr w:type="spellStart"/>
            <w:r w:rsidRPr="00885A53">
              <w:rPr>
                <w:sz w:val="24"/>
                <w:szCs w:val="24"/>
              </w:rPr>
              <w:t>dezartikulacije</w:t>
            </w:r>
            <w:proofErr w:type="spellEnd"/>
            <w:r w:rsidRPr="00885A53">
              <w:rPr>
                <w:sz w:val="24"/>
                <w:szCs w:val="24"/>
              </w:rPr>
              <w:t xml:space="preserve"> </w:t>
            </w:r>
            <w:proofErr w:type="spellStart"/>
            <w:r w:rsidRPr="00885A53">
              <w:rPr>
                <w:sz w:val="24"/>
                <w:szCs w:val="24"/>
              </w:rPr>
              <w:t>lijeve</w:t>
            </w:r>
            <w:proofErr w:type="spellEnd"/>
            <w:r w:rsidRPr="00885A53">
              <w:rPr>
                <w:sz w:val="24"/>
                <w:szCs w:val="24"/>
              </w:rPr>
              <w:t xml:space="preserve"> </w:t>
            </w:r>
            <w:proofErr w:type="spellStart"/>
            <w:r w:rsidRPr="00885A53">
              <w:rPr>
                <w:sz w:val="24"/>
                <w:szCs w:val="24"/>
              </w:rPr>
              <w:t>natkoljenice</w:t>
            </w:r>
            <w:proofErr w:type="spellEnd"/>
            <w:r w:rsidRPr="00885A53">
              <w:rPr>
                <w:sz w:val="24"/>
                <w:szCs w:val="24"/>
              </w:rPr>
              <w:t xml:space="preserve">, </w:t>
            </w:r>
            <w:proofErr w:type="spellStart"/>
            <w:r w:rsidRPr="00885A53">
              <w:rPr>
                <w:sz w:val="24"/>
                <w:szCs w:val="24"/>
              </w:rPr>
              <w:t>bol</w:t>
            </w:r>
            <w:proofErr w:type="spellEnd"/>
            <w:r w:rsidRPr="00885A53">
              <w:rPr>
                <w:sz w:val="24"/>
                <w:szCs w:val="24"/>
              </w:rPr>
              <w:t xml:space="preserve"> se </w:t>
            </w:r>
            <w:proofErr w:type="spellStart"/>
            <w:r w:rsidRPr="00885A53">
              <w:rPr>
                <w:sz w:val="24"/>
                <w:szCs w:val="24"/>
              </w:rPr>
              <w:t>uspio</w:t>
            </w:r>
            <w:proofErr w:type="spellEnd"/>
          </w:p>
          <w:p w14:paraId="15C5E563" w14:textId="77777777" w:rsidR="00A60B06" w:rsidRPr="00885A53" w:rsidRDefault="0039078B" w:rsidP="00885A53">
            <w:pPr>
              <w:shd w:val="clear" w:color="auto" w:fill="FFFFFF"/>
              <w:tabs>
                <w:tab w:val="left" w:pos="8084"/>
              </w:tabs>
              <w:ind w:left="7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smanjiti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ispod</w:t>
            </w:r>
            <w:proofErr w:type="spellEnd"/>
            <w:r>
              <w:rPr>
                <w:sz w:val="24"/>
                <w:szCs w:val="24"/>
              </w:rPr>
              <w:t xml:space="preserve"> 4 VAS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 w:rsidR="00F537B6" w:rsidRPr="00885A53">
              <w:rPr>
                <w:sz w:val="24"/>
                <w:szCs w:val="24"/>
              </w:rPr>
              <w:t xml:space="preserve"> da se </w:t>
            </w:r>
            <w:proofErr w:type="spellStart"/>
            <w:r w:rsidR="00F537B6" w:rsidRPr="00885A53">
              <w:rPr>
                <w:sz w:val="24"/>
                <w:szCs w:val="24"/>
              </w:rPr>
              <w:t>olakašaju</w:t>
            </w:r>
            <w:proofErr w:type="spellEnd"/>
            <w:r w:rsidR="00F537B6" w:rsidRPr="00885A53">
              <w:rPr>
                <w:sz w:val="24"/>
                <w:szCs w:val="24"/>
              </w:rPr>
              <w:t xml:space="preserve"> </w:t>
            </w:r>
            <w:proofErr w:type="spellStart"/>
            <w:r w:rsidR="00F537B6" w:rsidRPr="00885A53">
              <w:rPr>
                <w:sz w:val="24"/>
                <w:szCs w:val="24"/>
              </w:rPr>
              <w:t>tegobe</w:t>
            </w:r>
            <w:proofErr w:type="spellEnd"/>
            <w:r w:rsidR="00F537B6" w:rsidRPr="00885A53">
              <w:rPr>
                <w:sz w:val="24"/>
                <w:szCs w:val="24"/>
              </w:rPr>
              <w:t xml:space="preserve"> </w:t>
            </w:r>
            <w:proofErr w:type="spellStart"/>
            <w:r w:rsidR="00F537B6" w:rsidRPr="00885A53">
              <w:rPr>
                <w:sz w:val="24"/>
                <w:szCs w:val="24"/>
              </w:rPr>
              <w:t>pacijentu</w:t>
            </w:r>
            <w:proofErr w:type="spellEnd"/>
            <w:r w:rsidR="00F537B6" w:rsidRPr="00885A53">
              <w:rPr>
                <w:sz w:val="24"/>
                <w:szCs w:val="24"/>
              </w:rPr>
              <w:t>.</w:t>
            </w:r>
          </w:p>
          <w:p w14:paraId="63FDC2C1" w14:textId="77777777" w:rsidR="00481837" w:rsidRDefault="00481837" w:rsidP="00F537B6">
            <w:pPr>
              <w:shd w:val="clear" w:color="auto" w:fill="FFFFFF"/>
              <w:tabs>
                <w:tab w:val="left" w:pos="8084"/>
              </w:tabs>
              <w:jc w:val="both"/>
              <w:rPr>
                <w:color w:val="444444"/>
                <w:sz w:val="24"/>
                <w:szCs w:val="24"/>
                <w:lang w:val="sr-Cyrl-BA"/>
              </w:rPr>
            </w:pPr>
          </w:p>
          <w:p w14:paraId="1925645F" w14:textId="77777777" w:rsidR="00481837" w:rsidRPr="00481837" w:rsidRDefault="00481837" w:rsidP="00C42871">
            <w:pPr>
              <w:pStyle w:val="ListParagraph"/>
              <w:numPr>
                <w:ilvl w:val="0"/>
                <w:numId w:val="22"/>
              </w:numPr>
              <w:shd w:val="clear" w:color="auto" w:fill="FFFFFF"/>
              <w:tabs>
                <w:tab w:val="left" w:pos="8084"/>
              </w:tabs>
              <w:jc w:val="both"/>
              <w:rPr>
                <w:sz w:val="24"/>
                <w:szCs w:val="24"/>
                <w:lang w:val="sr-Cyrl-BA"/>
              </w:rPr>
            </w:pPr>
            <w:r w:rsidRPr="00481837">
              <w:rPr>
                <w:sz w:val="24"/>
                <w:szCs w:val="24"/>
                <w:lang w:val="bs-Latn-BA"/>
              </w:rPr>
              <w:t xml:space="preserve">Dukić N, Gojković Z, Vladičić-Mašić J, Mašić S, </w:t>
            </w:r>
            <w:r w:rsidRPr="0039078B">
              <w:rPr>
                <w:b/>
                <w:sz w:val="24"/>
                <w:szCs w:val="24"/>
                <w:lang w:val="bs-Latn-BA"/>
              </w:rPr>
              <w:t>Lalović N</w:t>
            </w:r>
            <w:r w:rsidRPr="00481837">
              <w:rPr>
                <w:sz w:val="24"/>
                <w:szCs w:val="24"/>
                <w:lang w:val="bs-Latn-BA"/>
              </w:rPr>
              <w:t>, Popović S.</w:t>
            </w:r>
            <w:r>
              <w:rPr>
                <w:sz w:val="24"/>
                <w:szCs w:val="24"/>
                <w:lang w:val="bs-Latn-BA"/>
              </w:rPr>
              <w:t>Adjuvant application of trastuzumab in HER2 positive breast cancer and impact on time to relapse.</w:t>
            </w:r>
          </w:p>
          <w:p w14:paraId="4A884676" w14:textId="77777777" w:rsidR="00481837" w:rsidRDefault="00481837" w:rsidP="00481837">
            <w:pPr>
              <w:pStyle w:val="ListParagraph"/>
              <w:shd w:val="clear" w:color="auto" w:fill="FFFFFF"/>
              <w:tabs>
                <w:tab w:val="left" w:pos="8084"/>
              </w:tabs>
              <w:ind w:left="720" w:firstLine="0"/>
              <w:jc w:val="both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Archive of Oncology 2020</w:t>
            </w:r>
            <w:r w:rsidR="004E772C">
              <w:rPr>
                <w:sz w:val="24"/>
                <w:szCs w:val="24"/>
                <w:lang w:val="bs-Latn-BA"/>
              </w:rPr>
              <w:t xml:space="preserve">, Vol. 26, Issue 1, Pages: 10-15. </w:t>
            </w:r>
          </w:p>
          <w:p w14:paraId="6903EE50" w14:textId="77777777" w:rsidR="004E772C" w:rsidRPr="00885A53" w:rsidRDefault="004E772C" w:rsidP="004E772C">
            <w:pPr>
              <w:pStyle w:val="ListParagraph"/>
              <w:shd w:val="clear" w:color="auto" w:fill="FFFFFF"/>
              <w:tabs>
                <w:tab w:val="left" w:pos="8084"/>
              </w:tabs>
              <w:ind w:left="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s-Latn-BA"/>
              </w:rPr>
              <w:tab/>
            </w:r>
            <w:r w:rsidR="00885A53">
              <w:rPr>
                <w:sz w:val="24"/>
                <w:szCs w:val="24"/>
              </w:rPr>
              <w:t xml:space="preserve">          (</w:t>
            </w:r>
            <w:r>
              <w:rPr>
                <w:sz w:val="24"/>
                <w:szCs w:val="24"/>
                <w:lang w:val="bs-Latn-BA"/>
              </w:rPr>
              <w:t>R 24</w:t>
            </w:r>
            <w:r w:rsidR="00885A53">
              <w:rPr>
                <w:sz w:val="24"/>
                <w:szCs w:val="24"/>
              </w:rPr>
              <w:t>)</w:t>
            </w:r>
          </w:p>
          <w:p w14:paraId="56DA5DE9" w14:textId="77777777" w:rsidR="004E772C" w:rsidRDefault="004E772C" w:rsidP="00481837">
            <w:pPr>
              <w:pStyle w:val="ListParagraph"/>
              <w:shd w:val="clear" w:color="auto" w:fill="FFFFFF"/>
              <w:tabs>
                <w:tab w:val="left" w:pos="8084"/>
              </w:tabs>
              <w:ind w:left="720" w:firstLine="0"/>
              <w:jc w:val="both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bs-Latn-BA"/>
              </w:rPr>
              <w:t>Cilj rada je bio prikaz</w:t>
            </w:r>
            <w:r w:rsidR="009C75B4">
              <w:rPr>
                <w:sz w:val="24"/>
                <w:szCs w:val="24"/>
                <w:lang w:val="bs-Latn-BA"/>
              </w:rPr>
              <w:t>ati preživljavanje,</w:t>
            </w:r>
            <w:r>
              <w:rPr>
                <w:sz w:val="24"/>
                <w:szCs w:val="24"/>
                <w:lang w:val="bs-Latn-BA"/>
              </w:rPr>
              <w:t xml:space="preserve"> kao i period bez relapsa bolesti u grupi pacijentkinja sa HER2 pozitivnim karcinomom dojke koje su primile trastuzumab za razliku od grupe pacjentkinja sa HER2 negativnim karcinomom dojke koje nisu primile </w:t>
            </w:r>
            <w:r w:rsidR="009C75B4">
              <w:rPr>
                <w:sz w:val="24"/>
                <w:szCs w:val="24"/>
                <w:lang w:val="bs-Latn-BA"/>
              </w:rPr>
              <w:t>navedeno monoklonsko antitijelo.</w:t>
            </w:r>
            <w:r w:rsidR="0039078B">
              <w:rPr>
                <w:sz w:val="24"/>
                <w:szCs w:val="24"/>
                <w:lang w:val="bs-Latn-BA"/>
              </w:rPr>
              <w:t xml:space="preserve"> </w:t>
            </w:r>
            <w:r w:rsidR="009C75B4">
              <w:rPr>
                <w:sz w:val="24"/>
                <w:szCs w:val="24"/>
                <w:lang w:val="bs-Latn-BA"/>
              </w:rPr>
              <w:t>Preživljavanje bolesnica sa HER2 pozitivnim karcinomom dojke čija je prognoza u početku bila lošija u poređenju sa HER2 negativnim pacijentkinjama, imale su značajno poboljšanje nakon primjene trastuzumaba.</w:t>
            </w:r>
          </w:p>
          <w:p w14:paraId="12518E3C" w14:textId="77777777" w:rsidR="00C60628" w:rsidRDefault="00C60628" w:rsidP="00481837">
            <w:pPr>
              <w:pStyle w:val="ListParagraph"/>
              <w:shd w:val="clear" w:color="auto" w:fill="FFFFFF"/>
              <w:tabs>
                <w:tab w:val="left" w:pos="8084"/>
              </w:tabs>
              <w:ind w:left="720" w:firstLine="0"/>
              <w:jc w:val="both"/>
              <w:rPr>
                <w:sz w:val="24"/>
                <w:szCs w:val="24"/>
                <w:lang w:val="sr-Cyrl-BA"/>
              </w:rPr>
            </w:pPr>
          </w:p>
          <w:p w14:paraId="5DCA5E6D" w14:textId="77777777" w:rsidR="00885A53" w:rsidRPr="00C60628" w:rsidRDefault="00885A53" w:rsidP="00481837">
            <w:pPr>
              <w:pStyle w:val="ListParagraph"/>
              <w:shd w:val="clear" w:color="auto" w:fill="FFFFFF"/>
              <w:tabs>
                <w:tab w:val="left" w:pos="8084"/>
              </w:tabs>
              <w:ind w:left="720" w:firstLine="0"/>
              <w:jc w:val="both"/>
              <w:rPr>
                <w:sz w:val="24"/>
                <w:szCs w:val="24"/>
                <w:lang w:val="sr-Cyrl-BA"/>
              </w:rPr>
            </w:pPr>
          </w:p>
          <w:p w14:paraId="37955224" w14:textId="77777777" w:rsidR="00F537B6" w:rsidRPr="00885A53" w:rsidRDefault="009C75B4" w:rsidP="00885A53">
            <w:pPr>
              <w:pStyle w:val="ListParagraph"/>
              <w:numPr>
                <w:ilvl w:val="0"/>
                <w:numId w:val="22"/>
              </w:numPr>
              <w:shd w:val="clear" w:color="auto" w:fill="FFFFFF"/>
              <w:tabs>
                <w:tab w:val="left" w:pos="8084"/>
              </w:tabs>
              <w:jc w:val="both"/>
              <w:rPr>
                <w:rFonts w:ascii="Tahoma" w:hAnsi="Tahoma" w:cs="Tahoma"/>
                <w:color w:val="444444"/>
                <w:sz w:val="17"/>
                <w:szCs w:val="17"/>
                <w:shd w:val="clear" w:color="auto" w:fill="EEEEEE"/>
              </w:rPr>
            </w:pPr>
            <w:r w:rsidRPr="00C60628">
              <w:rPr>
                <w:spacing w:val="-3"/>
                <w:lang w:val="bs-Latn-BA"/>
              </w:rPr>
              <w:t xml:space="preserve">Neoadjuvantna terapija HER2 pozitivnog karcinoma  dojke. </w:t>
            </w:r>
            <w:proofErr w:type="spellStart"/>
            <w:r w:rsidR="0088661A" w:rsidRPr="00C60628">
              <w:rPr>
                <w:spacing w:val="-3"/>
              </w:rPr>
              <w:t>Duki</w:t>
            </w:r>
            <w:proofErr w:type="spellEnd"/>
            <w:r w:rsidR="0088661A" w:rsidRPr="00C60628">
              <w:rPr>
                <w:spacing w:val="-3"/>
                <w:lang w:val="bs-Latn-BA"/>
              </w:rPr>
              <w:t xml:space="preserve">ć N, Gojković Z, </w:t>
            </w:r>
            <w:r w:rsidR="0088661A" w:rsidRPr="00C60628">
              <w:rPr>
                <w:b/>
                <w:spacing w:val="-3"/>
                <w:lang w:val="bs-Latn-BA"/>
              </w:rPr>
              <w:t>Lalović N</w:t>
            </w:r>
            <w:r w:rsidR="0088661A" w:rsidRPr="00C60628">
              <w:rPr>
                <w:spacing w:val="-3"/>
                <w:lang w:val="bs-Latn-BA"/>
              </w:rPr>
              <w:t>, Vladičić – Mašić J, Jokanović D, Mašić S, Popović S, Čančar O. Biomedicinska istraživanja 2019; 10 (1): 83-90.</w:t>
            </w:r>
            <w:r w:rsidR="00885A53">
              <w:rPr>
                <w:spacing w:val="-3"/>
              </w:rPr>
              <w:t xml:space="preserve">                                                                                                           </w:t>
            </w:r>
            <w:r w:rsidR="0039078B">
              <w:rPr>
                <w:spacing w:val="-3"/>
              </w:rPr>
              <w:t xml:space="preserve">            </w:t>
            </w:r>
            <w:r w:rsidR="00885A53">
              <w:rPr>
                <w:spacing w:val="-3"/>
              </w:rPr>
              <w:t xml:space="preserve"> (</w:t>
            </w:r>
            <w:r w:rsidR="0088661A" w:rsidRPr="00885A53">
              <w:rPr>
                <w:lang w:val="bs-Latn-BA"/>
              </w:rPr>
              <w:t>R 51</w:t>
            </w:r>
            <w:r w:rsidR="00885A53" w:rsidRPr="00885A53">
              <w:t>)</w:t>
            </w:r>
          </w:p>
          <w:p w14:paraId="767D010C" w14:textId="77777777" w:rsidR="00F537B6" w:rsidRPr="00987038" w:rsidRDefault="00F537B6" w:rsidP="00F537B6">
            <w:pPr>
              <w:pStyle w:val="ListParagraph"/>
              <w:ind w:left="1440" w:firstLine="0"/>
              <w:rPr>
                <w:b/>
                <w:i/>
                <w:spacing w:val="-3"/>
                <w:lang w:val="bs-Latn-BA"/>
              </w:rPr>
            </w:pPr>
          </w:p>
          <w:p w14:paraId="349E1EA0" w14:textId="77777777" w:rsidR="00C06D74" w:rsidRDefault="005766D9" w:rsidP="00660DCF">
            <w:pPr>
              <w:ind w:left="360"/>
              <w:jc w:val="both"/>
              <w:rPr>
                <w:color w:val="444444"/>
                <w:sz w:val="24"/>
                <w:szCs w:val="24"/>
                <w:lang w:val="bs-Latn-BA"/>
              </w:rPr>
            </w:pPr>
            <w:r>
              <w:rPr>
                <w:color w:val="444444"/>
                <w:sz w:val="24"/>
                <w:szCs w:val="24"/>
                <w:lang w:val="bs-Latn-BA"/>
              </w:rPr>
              <w:t xml:space="preserve">      </w:t>
            </w:r>
            <w:r w:rsidR="00C06D74">
              <w:rPr>
                <w:color w:val="444444"/>
                <w:sz w:val="24"/>
                <w:szCs w:val="24"/>
                <w:lang w:val="bs-Latn-BA"/>
              </w:rPr>
              <w:t>Cilj rada je bio sistematičnim pregledom literaturu prikazati značaj trastuzumaba u</w:t>
            </w:r>
          </w:p>
          <w:p w14:paraId="31099DF1" w14:textId="77777777" w:rsidR="00C06D74" w:rsidRDefault="005766D9" w:rsidP="00660DCF">
            <w:pPr>
              <w:ind w:left="360"/>
              <w:jc w:val="both"/>
            </w:pPr>
            <w:r>
              <w:rPr>
                <w:color w:val="444444"/>
                <w:sz w:val="24"/>
                <w:szCs w:val="24"/>
                <w:lang w:val="bs-Latn-BA"/>
              </w:rPr>
              <w:t xml:space="preserve">      </w:t>
            </w:r>
            <w:r w:rsidR="00C06D74">
              <w:rPr>
                <w:color w:val="444444"/>
                <w:sz w:val="24"/>
                <w:szCs w:val="24"/>
                <w:lang w:val="bs-Latn-BA"/>
              </w:rPr>
              <w:t xml:space="preserve">liječenju pacijentkinja sa HER2 pozitivnim karcinomom dojke. </w:t>
            </w:r>
            <w:r w:rsidR="0088661A">
              <w:t xml:space="preserve">Receptor </w:t>
            </w:r>
            <w:proofErr w:type="spellStart"/>
            <w:r w:rsidR="0088661A">
              <w:t>humanog</w:t>
            </w:r>
            <w:proofErr w:type="spellEnd"/>
          </w:p>
          <w:p w14:paraId="58FCFAC5" w14:textId="77777777" w:rsidR="00C06D74" w:rsidRDefault="005766D9" w:rsidP="00660DCF">
            <w:pPr>
              <w:ind w:left="360"/>
              <w:jc w:val="both"/>
            </w:pPr>
            <w:r>
              <w:t xml:space="preserve">      </w:t>
            </w:r>
            <w:proofErr w:type="spellStart"/>
            <w:r w:rsidR="0088661A">
              <w:t>epidermalnog</w:t>
            </w:r>
            <w:proofErr w:type="spellEnd"/>
            <w:r w:rsidR="0088661A">
              <w:t xml:space="preserve"> </w:t>
            </w:r>
            <w:proofErr w:type="spellStart"/>
            <w:r w:rsidR="0088661A">
              <w:t>faktora</w:t>
            </w:r>
            <w:proofErr w:type="spellEnd"/>
            <w:r w:rsidR="0088661A">
              <w:t xml:space="preserve"> </w:t>
            </w:r>
            <w:proofErr w:type="spellStart"/>
            <w:r w:rsidR="0088661A">
              <w:t>rasta</w:t>
            </w:r>
            <w:proofErr w:type="spellEnd"/>
            <w:r w:rsidR="0088661A">
              <w:t xml:space="preserve"> 2 – HER2 (c-erb-B2) je </w:t>
            </w:r>
            <w:proofErr w:type="spellStart"/>
            <w:r w:rsidR="0088661A">
              <w:t>prisutan</w:t>
            </w:r>
            <w:proofErr w:type="spellEnd"/>
            <w:r w:rsidR="0088661A">
              <w:t xml:space="preserve"> </w:t>
            </w:r>
            <w:proofErr w:type="spellStart"/>
            <w:r w:rsidR="0088661A">
              <w:t>kod</w:t>
            </w:r>
            <w:proofErr w:type="spellEnd"/>
            <w:r w:rsidR="0088661A">
              <w:t xml:space="preserve"> 15-20% </w:t>
            </w:r>
            <w:proofErr w:type="spellStart"/>
            <w:r w:rsidR="0088661A">
              <w:t>karcinoma</w:t>
            </w:r>
            <w:proofErr w:type="spellEnd"/>
            <w:r w:rsidR="0088661A">
              <w:t xml:space="preserve"> </w:t>
            </w:r>
            <w:proofErr w:type="spellStart"/>
            <w:r w:rsidR="0088661A">
              <w:t>dojke</w:t>
            </w:r>
            <w:proofErr w:type="spellEnd"/>
            <w:r w:rsidR="0088661A">
              <w:t xml:space="preserve"> u</w:t>
            </w:r>
          </w:p>
          <w:p w14:paraId="7C2D37B2" w14:textId="77777777" w:rsidR="00C06D74" w:rsidRDefault="005766D9" w:rsidP="00660DCF">
            <w:pPr>
              <w:ind w:left="360"/>
              <w:jc w:val="both"/>
            </w:pPr>
            <w:r>
              <w:t xml:space="preserve">      </w:t>
            </w:r>
            <w:proofErr w:type="spellStart"/>
            <w:r w:rsidR="0088661A">
              <w:t>trenutku</w:t>
            </w:r>
            <w:proofErr w:type="spellEnd"/>
            <w:r w:rsidR="0088661A">
              <w:t xml:space="preserve"> </w:t>
            </w:r>
            <w:proofErr w:type="spellStart"/>
            <w:r w:rsidR="0088661A">
              <w:t>postavljanja</w:t>
            </w:r>
            <w:proofErr w:type="spellEnd"/>
            <w:r w:rsidR="0088661A">
              <w:t xml:space="preserve"> </w:t>
            </w:r>
            <w:proofErr w:type="spellStart"/>
            <w:r w:rsidR="0088661A">
              <w:t>dijagnoze</w:t>
            </w:r>
            <w:proofErr w:type="spellEnd"/>
            <w:r w:rsidR="0088661A">
              <w:t xml:space="preserve">. </w:t>
            </w:r>
            <w:proofErr w:type="spellStart"/>
            <w:r w:rsidR="0088661A">
              <w:t>Prekom</w:t>
            </w:r>
            <w:r w:rsidR="00C06D74">
              <w:t>jerna</w:t>
            </w:r>
            <w:proofErr w:type="spellEnd"/>
            <w:r w:rsidR="00C06D74">
              <w:t xml:space="preserve"> </w:t>
            </w:r>
            <w:proofErr w:type="spellStart"/>
            <w:r w:rsidR="00C06D74">
              <w:t>ekspresija</w:t>
            </w:r>
            <w:proofErr w:type="spellEnd"/>
            <w:r w:rsidR="00C06D74">
              <w:t xml:space="preserve"> HER2 </w:t>
            </w:r>
            <w:proofErr w:type="spellStart"/>
            <w:r w:rsidR="00C06D74">
              <w:t>receptora</w:t>
            </w:r>
            <w:proofErr w:type="spellEnd"/>
            <w:r w:rsidR="00C06D74">
              <w:t xml:space="preserve"> </w:t>
            </w:r>
            <w:proofErr w:type="spellStart"/>
            <w:r w:rsidR="0088661A">
              <w:t>povezana</w:t>
            </w:r>
            <w:proofErr w:type="spellEnd"/>
            <w:r w:rsidR="0088661A">
              <w:t xml:space="preserve"> je </w:t>
            </w:r>
            <w:proofErr w:type="spellStart"/>
            <w:r w:rsidR="0088661A">
              <w:t>sa</w:t>
            </w:r>
            <w:proofErr w:type="spellEnd"/>
          </w:p>
          <w:p w14:paraId="6DBEA996" w14:textId="77777777" w:rsidR="00C06D74" w:rsidRDefault="005766D9" w:rsidP="00660DCF">
            <w:pPr>
              <w:ind w:left="360"/>
              <w:jc w:val="both"/>
            </w:pPr>
            <w:r>
              <w:t xml:space="preserve">      </w:t>
            </w:r>
            <w:proofErr w:type="spellStart"/>
            <w:r w:rsidR="0088661A">
              <w:t>agresivnijom</w:t>
            </w:r>
            <w:proofErr w:type="spellEnd"/>
            <w:r w:rsidR="0088661A">
              <w:t xml:space="preserve"> </w:t>
            </w:r>
            <w:proofErr w:type="spellStart"/>
            <w:r w:rsidR="0088661A">
              <w:t>formom</w:t>
            </w:r>
            <w:proofErr w:type="spellEnd"/>
            <w:r w:rsidR="0088661A">
              <w:t xml:space="preserve"> </w:t>
            </w:r>
            <w:proofErr w:type="spellStart"/>
            <w:r w:rsidR="0088661A">
              <w:t>karcinoma</w:t>
            </w:r>
            <w:proofErr w:type="spellEnd"/>
            <w:r w:rsidR="0088661A">
              <w:t xml:space="preserve"> </w:t>
            </w:r>
            <w:proofErr w:type="spellStart"/>
            <w:r w:rsidR="0088661A">
              <w:t>dojke</w:t>
            </w:r>
            <w:proofErr w:type="spellEnd"/>
            <w:r w:rsidR="0088661A">
              <w:t xml:space="preserve">. </w:t>
            </w:r>
            <w:proofErr w:type="spellStart"/>
            <w:r w:rsidR="0088661A">
              <w:t>Brojn</w:t>
            </w:r>
            <w:r w:rsidR="00C06D74">
              <w:t>e</w:t>
            </w:r>
            <w:proofErr w:type="spellEnd"/>
            <w:r w:rsidR="00C06D74">
              <w:t xml:space="preserve"> </w:t>
            </w:r>
            <w:proofErr w:type="spellStart"/>
            <w:r w:rsidR="00C06D74">
              <w:t>studije</w:t>
            </w:r>
            <w:proofErr w:type="spellEnd"/>
            <w:r w:rsidR="00C06D74">
              <w:t xml:space="preserve"> </w:t>
            </w:r>
            <w:proofErr w:type="spellStart"/>
            <w:r w:rsidR="00C06D74">
              <w:t>su</w:t>
            </w:r>
            <w:proofErr w:type="spellEnd"/>
            <w:r w:rsidR="00C06D74">
              <w:t xml:space="preserve"> </w:t>
            </w:r>
            <w:proofErr w:type="spellStart"/>
            <w:r w:rsidR="00C06D74">
              <w:t>pokazale</w:t>
            </w:r>
            <w:proofErr w:type="spellEnd"/>
            <w:r w:rsidR="00C06D74">
              <w:t xml:space="preserve"> </w:t>
            </w:r>
            <w:proofErr w:type="spellStart"/>
            <w:r w:rsidR="00C06D74">
              <w:t>korist</w:t>
            </w:r>
            <w:proofErr w:type="spellEnd"/>
            <w:r w:rsidR="00C06D74">
              <w:t xml:space="preserve"> od</w:t>
            </w:r>
            <w:r w:rsidR="0039078B">
              <w:t xml:space="preserve"> </w:t>
            </w:r>
            <w:proofErr w:type="spellStart"/>
            <w:r w:rsidR="0088661A">
              <w:t>primjene</w:t>
            </w:r>
            <w:proofErr w:type="spellEnd"/>
          </w:p>
          <w:p w14:paraId="467CDE7F" w14:textId="77777777" w:rsidR="00C06D74" w:rsidRDefault="005766D9" w:rsidP="00660DCF">
            <w:pPr>
              <w:ind w:left="360"/>
              <w:jc w:val="both"/>
            </w:pPr>
            <w:r>
              <w:t xml:space="preserve">      </w:t>
            </w:r>
            <w:proofErr w:type="spellStart"/>
            <w:r w:rsidR="0088661A">
              <w:t>trastuzumaba</w:t>
            </w:r>
            <w:proofErr w:type="spellEnd"/>
            <w:r w:rsidR="0088661A">
              <w:t xml:space="preserve"> </w:t>
            </w:r>
            <w:proofErr w:type="spellStart"/>
            <w:r w:rsidR="0088661A">
              <w:t>i</w:t>
            </w:r>
            <w:proofErr w:type="spellEnd"/>
            <w:r w:rsidR="0088661A">
              <w:t xml:space="preserve"> </w:t>
            </w:r>
            <w:proofErr w:type="spellStart"/>
            <w:r w:rsidR="0088661A">
              <w:t>pertuzumaba</w:t>
            </w:r>
            <w:proofErr w:type="spellEnd"/>
            <w:r w:rsidR="0088661A">
              <w:t xml:space="preserve">, </w:t>
            </w:r>
            <w:proofErr w:type="spellStart"/>
            <w:r w:rsidR="0088661A">
              <w:t>prvobitno</w:t>
            </w:r>
            <w:proofErr w:type="spellEnd"/>
            <w:r w:rsidR="0088661A">
              <w:t xml:space="preserve"> u </w:t>
            </w:r>
            <w:proofErr w:type="spellStart"/>
            <w:r w:rsidR="0088661A">
              <w:t>metastat</w:t>
            </w:r>
            <w:r w:rsidR="00C06D74">
              <w:t>skom</w:t>
            </w:r>
            <w:proofErr w:type="spellEnd"/>
            <w:r w:rsidR="00C06D74">
              <w:t xml:space="preserve">, a </w:t>
            </w:r>
            <w:proofErr w:type="spellStart"/>
            <w:r w:rsidR="00C06D74">
              <w:t>potom</w:t>
            </w:r>
            <w:proofErr w:type="spellEnd"/>
            <w:r w:rsidR="00C06D74">
              <w:t xml:space="preserve"> </w:t>
            </w:r>
            <w:proofErr w:type="spellStart"/>
            <w:r w:rsidR="00C06D74">
              <w:t>i</w:t>
            </w:r>
            <w:proofErr w:type="spellEnd"/>
            <w:r w:rsidR="00C06D74">
              <w:t xml:space="preserve"> u </w:t>
            </w:r>
            <w:proofErr w:type="spellStart"/>
            <w:r w:rsidR="00C06D74">
              <w:t>adjuvantnom</w:t>
            </w:r>
            <w:proofErr w:type="spellEnd"/>
            <w:r w:rsidR="00C06D74">
              <w:t xml:space="preserve"> </w:t>
            </w:r>
            <w:proofErr w:type="spellStart"/>
            <w:r w:rsidR="00C06D74">
              <w:t>i</w:t>
            </w:r>
            <w:proofErr w:type="spellEnd"/>
          </w:p>
          <w:p w14:paraId="3F70837B" w14:textId="77777777" w:rsidR="00457A07" w:rsidRDefault="005766D9" w:rsidP="00660DCF">
            <w:pPr>
              <w:ind w:left="360"/>
              <w:jc w:val="both"/>
            </w:pPr>
            <w:r>
              <w:t xml:space="preserve">      </w:t>
            </w:r>
            <w:proofErr w:type="spellStart"/>
            <w:r w:rsidR="0088661A">
              <w:t>neoadjuvantnom</w:t>
            </w:r>
            <w:proofErr w:type="spellEnd"/>
            <w:r w:rsidR="0088661A">
              <w:t xml:space="preserve"> </w:t>
            </w:r>
            <w:proofErr w:type="spellStart"/>
            <w:r w:rsidR="0088661A">
              <w:t>režimu</w:t>
            </w:r>
            <w:proofErr w:type="spellEnd"/>
            <w:r w:rsidR="0088661A">
              <w:t xml:space="preserve">. </w:t>
            </w:r>
            <w:proofErr w:type="spellStart"/>
            <w:r w:rsidR="0088661A">
              <w:t>Neoadjuvantna</w:t>
            </w:r>
            <w:proofErr w:type="spellEnd"/>
            <w:r w:rsidR="0088661A">
              <w:t xml:space="preserve"> </w:t>
            </w:r>
            <w:proofErr w:type="spellStart"/>
            <w:r w:rsidR="0088661A">
              <w:t>terapija</w:t>
            </w:r>
            <w:proofErr w:type="spellEnd"/>
            <w:r w:rsidR="0088661A">
              <w:t xml:space="preserve">, </w:t>
            </w:r>
            <w:proofErr w:type="spellStart"/>
            <w:r w:rsidR="0088661A">
              <w:t>takođe</w:t>
            </w:r>
            <w:proofErr w:type="spellEnd"/>
            <w:r w:rsidR="0088661A">
              <w:t xml:space="preserve">, </w:t>
            </w:r>
            <w:proofErr w:type="spellStart"/>
            <w:r w:rsidR="0088661A">
              <w:t>omogućava</w:t>
            </w:r>
            <w:proofErr w:type="spellEnd"/>
            <w:r w:rsidR="0088661A">
              <w:t xml:space="preserve"> in vivo </w:t>
            </w:r>
            <w:proofErr w:type="spellStart"/>
            <w:r w:rsidR="0088661A">
              <w:t>uvid</w:t>
            </w:r>
            <w:proofErr w:type="spellEnd"/>
            <w:r w:rsidR="0088661A">
              <w:t xml:space="preserve"> u </w:t>
            </w:r>
            <w:proofErr w:type="spellStart"/>
            <w:r w:rsidR="0088661A">
              <w:t>odgovor</w:t>
            </w:r>
            <w:proofErr w:type="spellEnd"/>
          </w:p>
          <w:p w14:paraId="5A70DB40" w14:textId="77777777" w:rsidR="00C06D74" w:rsidRDefault="005766D9" w:rsidP="00660DCF">
            <w:pPr>
              <w:ind w:left="360"/>
              <w:jc w:val="both"/>
            </w:pPr>
            <w:r>
              <w:lastRenderedPageBreak/>
              <w:t xml:space="preserve">      </w:t>
            </w:r>
            <w:proofErr w:type="spellStart"/>
            <w:r w:rsidR="0088661A">
              <w:t>tumora</w:t>
            </w:r>
            <w:proofErr w:type="spellEnd"/>
            <w:r w:rsidR="0088661A">
              <w:t xml:space="preserve"> </w:t>
            </w:r>
            <w:proofErr w:type="spellStart"/>
            <w:r w:rsidR="0088661A">
              <w:t>na</w:t>
            </w:r>
            <w:proofErr w:type="spellEnd"/>
            <w:r w:rsidR="0088661A">
              <w:t xml:space="preserve"> </w:t>
            </w:r>
            <w:proofErr w:type="spellStart"/>
            <w:r w:rsidR="0088661A">
              <w:t>neoadjuvantnu</w:t>
            </w:r>
            <w:proofErr w:type="spellEnd"/>
            <w:r w:rsidR="0088661A">
              <w:t xml:space="preserve"> </w:t>
            </w:r>
            <w:proofErr w:type="spellStart"/>
            <w:r w:rsidR="0088661A">
              <w:t>terapiju</w:t>
            </w:r>
            <w:proofErr w:type="spellEnd"/>
            <w:r w:rsidR="0088661A">
              <w:t xml:space="preserve">. </w:t>
            </w:r>
            <w:proofErr w:type="spellStart"/>
            <w:r w:rsidR="0088661A">
              <w:t>Kompletan</w:t>
            </w:r>
            <w:proofErr w:type="spellEnd"/>
            <w:r w:rsidR="0088661A">
              <w:t xml:space="preserve"> </w:t>
            </w:r>
            <w:proofErr w:type="spellStart"/>
            <w:r w:rsidR="0088661A">
              <w:t>patolo</w:t>
            </w:r>
            <w:r w:rsidR="00C06D74">
              <w:t>ški</w:t>
            </w:r>
            <w:proofErr w:type="spellEnd"/>
            <w:r w:rsidR="00C06D74">
              <w:t xml:space="preserve"> </w:t>
            </w:r>
            <w:proofErr w:type="spellStart"/>
            <w:r w:rsidR="00C06D74">
              <w:t>odgovor</w:t>
            </w:r>
            <w:proofErr w:type="spellEnd"/>
            <w:r w:rsidR="00C06D74">
              <w:t xml:space="preserve"> (</w:t>
            </w:r>
            <w:proofErr w:type="spellStart"/>
            <w:r w:rsidR="00C06D74">
              <w:t>pCR</w:t>
            </w:r>
            <w:proofErr w:type="spellEnd"/>
            <w:r w:rsidR="00C06D74">
              <w:t xml:space="preserve"> – pathological</w:t>
            </w:r>
          </w:p>
          <w:p w14:paraId="369810B9" w14:textId="77777777" w:rsidR="00457A07" w:rsidRDefault="005766D9" w:rsidP="00660DCF">
            <w:pPr>
              <w:ind w:left="360"/>
              <w:jc w:val="both"/>
            </w:pPr>
            <w:r>
              <w:t xml:space="preserve">      </w:t>
            </w:r>
            <w:r w:rsidR="0088661A">
              <w:t xml:space="preserve">complete response) je rani </w:t>
            </w:r>
            <w:proofErr w:type="spellStart"/>
            <w:r w:rsidR="0088661A">
              <w:t>parametar</w:t>
            </w:r>
            <w:proofErr w:type="spellEnd"/>
            <w:r w:rsidR="0088661A">
              <w:t xml:space="preserve"> </w:t>
            </w:r>
            <w:proofErr w:type="spellStart"/>
            <w:r w:rsidR="0088661A">
              <w:t>efikasnosti</w:t>
            </w:r>
            <w:proofErr w:type="spellEnd"/>
            <w:r w:rsidR="0088661A">
              <w:t xml:space="preserve"> </w:t>
            </w:r>
            <w:proofErr w:type="spellStart"/>
            <w:r w:rsidR="0088661A">
              <w:t>neoadjuvantnog</w:t>
            </w:r>
            <w:proofErr w:type="spellEnd"/>
            <w:r w:rsidR="0088661A">
              <w:t xml:space="preserve"> </w:t>
            </w:r>
            <w:proofErr w:type="spellStart"/>
            <w:r w:rsidR="0088661A">
              <w:t>tretmana</w:t>
            </w:r>
            <w:proofErr w:type="spellEnd"/>
            <w:r w:rsidR="0088661A">
              <w:t xml:space="preserve"> koji </w:t>
            </w:r>
            <w:proofErr w:type="spellStart"/>
            <w:r w:rsidR="0088661A">
              <w:t>takođe</w:t>
            </w:r>
            <w:proofErr w:type="spellEnd"/>
          </w:p>
          <w:p w14:paraId="02C66752" w14:textId="77777777" w:rsidR="00457A07" w:rsidRDefault="005766D9" w:rsidP="00660DCF">
            <w:pPr>
              <w:ind w:left="360"/>
              <w:jc w:val="both"/>
            </w:pPr>
            <w:r>
              <w:t xml:space="preserve">      </w:t>
            </w:r>
            <w:proofErr w:type="spellStart"/>
            <w:r w:rsidR="0088661A">
              <w:t>omogućava</w:t>
            </w:r>
            <w:proofErr w:type="spellEnd"/>
            <w:r w:rsidR="0088661A">
              <w:t xml:space="preserve"> da se “</w:t>
            </w:r>
            <w:proofErr w:type="spellStart"/>
            <w:r w:rsidR="0088661A">
              <w:t>na</w:t>
            </w:r>
            <w:proofErr w:type="spellEnd"/>
            <w:r w:rsidR="0088661A">
              <w:t xml:space="preserve"> </w:t>
            </w:r>
            <w:proofErr w:type="spellStart"/>
            <w:r w:rsidR="0088661A">
              <w:t>vrijeme</w:t>
            </w:r>
            <w:proofErr w:type="spellEnd"/>
            <w:r w:rsidR="0088661A">
              <w:t xml:space="preserve">” </w:t>
            </w:r>
            <w:proofErr w:type="spellStart"/>
            <w:r w:rsidR="0088661A">
              <w:t>sazna</w:t>
            </w:r>
            <w:proofErr w:type="spellEnd"/>
            <w:r w:rsidR="0088661A">
              <w:t xml:space="preserve"> </w:t>
            </w:r>
            <w:proofErr w:type="spellStart"/>
            <w:r w:rsidR="0088661A">
              <w:t>senzitivost</w:t>
            </w:r>
            <w:proofErr w:type="spellEnd"/>
            <w:r w:rsidR="0088661A">
              <w:t xml:space="preserve"> </w:t>
            </w:r>
            <w:proofErr w:type="spellStart"/>
            <w:r w:rsidR="0088661A">
              <w:t>tumora</w:t>
            </w:r>
            <w:proofErr w:type="spellEnd"/>
            <w:r w:rsidR="0088661A">
              <w:t xml:space="preserve"> </w:t>
            </w:r>
            <w:proofErr w:type="spellStart"/>
            <w:r w:rsidR="0088661A">
              <w:t>i</w:t>
            </w:r>
            <w:proofErr w:type="spellEnd"/>
            <w:r w:rsidR="0088661A">
              <w:t xml:space="preserve"> </w:t>
            </w:r>
            <w:proofErr w:type="spellStart"/>
            <w:r w:rsidR="0088661A">
              <w:t>donese</w:t>
            </w:r>
            <w:proofErr w:type="spellEnd"/>
            <w:r w:rsidR="0088661A">
              <w:t xml:space="preserve"> </w:t>
            </w:r>
            <w:proofErr w:type="spellStart"/>
            <w:r w:rsidR="0088661A">
              <w:t>odluku</w:t>
            </w:r>
            <w:proofErr w:type="spellEnd"/>
            <w:r w:rsidR="0088661A">
              <w:t xml:space="preserve"> o </w:t>
            </w:r>
            <w:proofErr w:type="spellStart"/>
            <w:r w:rsidR="0088661A">
              <w:t>adjuvantnom</w:t>
            </w:r>
            <w:proofErr w:type="spellEnd"/>
          </w:p>
          <w:p w14:paraId="10766DAA" w14:textId="77777777" w:rsidR="00C60628" w:rsidRDefault="005766D9" w:rsidP="00660DCF">
            <w:pPr>
              <w:ind w:left="360"/>
              <w:jc w:val="both"/>
              <w:rPr>
                <w:lang w:val="sr-Cyrl-BA"/>
              </w:rPr>
            </w:pPr>
            <w:r>
              <w:t xml:space="preserve">       </w:t>
            </w:r>
            <w:proofErr w:type="spellStart"/>
            <w:r w:rsidR="0088661A">
              <w:t>tretmanu</w:t>
            </w:r>
            <w:proofErr w:type="spellEnd"/>
            <w:r w:rsidR="0088661A">
              <w:t>.</w:t>
            </w:r>
          </w:p>
          <w:p w14:paraId="2A59C111" w14:textId="77777777" w:rsidR="00C60628" w:rsidRDefault="00C60628" w:rsidP="00660DCF">
            <w:pPr>
              <w:jc w:val="both"/>
              <w:rPr>
                <w:lang w:val="sr-Cyrl-BA"/>
              </w:rPr>
            </w:pPr>
          </w:p>
          <w:p w14:paraId="50507D65" w14:textId="77777777" w:rsidR="00C60628" w:rsidRPr="00C60628" w:rsidRDefault="00C60628" w:rsidP="00C60628">
            <w:pPr>
              <w:rPr>
                <w:lang w:val="sr-Cyrl-BA"/>
              </w:rPr>
            </w:pPr>
          </w:p>
          <w:p w14:paraId="3AE76BD3" w14:textId="77777777" w:rsidR="002F272E" w:rsidRPr="00885A53" w:rsidRDefault="007531E7" w:rsidP="00885A53">
            <w:pPr>
              <w:pStyle w:val="ListParagraph"/>
              <w:numPr>
                <w:ilvl w:val="0"/>
                <w:numId w:val="22"/>
              </w:numPr>
            </w:pPr>
            <w:r w:rsidRPr="00C60628">
              <w:rPr>
                <w:rFonts w:ascii="Cambria" w:hAnsi="Cambria"/>
              </w:rPr>
              <w:t xml:space="preserve"> </w:t>
            </w:r>
            <w:proofErr w:type="spellStart"/>
            <w:r w:rsidRPr="00C60628">
              <w:rPr>
                <w:rFonts w:ascii="Cambria" w:hAnsi="Cambria"/>
              </w:rPr>
              <w:t>Marić</w:t>
            </w:r>
            <w:proofErr w:type="spellEnd"/>
            <w:r w:rsidRPr="00C60628">
              <w:rPr>
                <w:rFonts w:ascii="Cambria" w:hAnsi="Cambria"/>
              </w:rPr>
              <w:t xml:space="preserve"> S, </w:t>
            </w:r>
            <w:proofErr w:type="spellStart"/>
            <w:r w:rsidRPr="0039078B">
              <w:rPr>
                <w:rFonts w:ascii="Cambria" w:hAnsi="Cambria"/>
                <w:b/>
              </w:rPr>
              <w:t>Lalović</w:t>
            </w:r>
            <w:proofErr w:type="spellEnd"/>
            <w:r w:rsidRPr="0039078B">
              <w:rPr>
                <w:rFonts w:ascii="Cambria" w:hAnsi="Cambria"/>
                <w:b/>
              </w:rPr>
              <w:t xml:space="preserve"> N</w:t>
            </w:r>
            <w:r w:rsidR="0039078B">
              <w:rPr>
                <w:rFonts w:ascii="Cambria" w:hAnsi="Cambria"/>
              </w:rPr>
              <w:t xml:space="preserve">, </w:t>
            </w:r>
            <w:proofErr w:type="spellStart"/>
            <w:r w:rsidR="0039078B">
              <w:rPr>
                <w:rFonts w:ascii="Cambria" w:hAnsi="Cambria"/>
              </w:rPr>
              <w:t>Miletić</w:t>
            </w:r>
            <w:proofErr w:type="spellEnd"/>
            <w:r w:rsidR="0039078B">
              <w:rPr>
                <w:rFonts w:ascii="Cambria" w:hAnsi="Cambria"/>
              </w:rPr>
              <w:t xml:space="preserve"> R et al. Does The vitamin C have an effect on postoperative pain after laparoscopic </w:t>
            </w:r>
            <w:proofErr w:type="gramStart"/>
            <w:r w:rsidR="0039078B">
              <w:rPr>
                <w:rFonts w:ascii="Cambria" w:hAnsi="Cambria"/>
              </w:rPr>
              <w:t>c</w:t>
            </w:r>
            <w:r w:rsidRPr="00C60628">
              <w:rPr>
                <w:rFonts w:ascii="Cambria" w:hAnsi="Cambria"/>
              </w:rPr>
              <w:t>holecystectomy.</w:t>
            </w:r>
            <w:proofErr w:type="gramEnd"/>
            <w:r w:rsidRPr="00C60628">
              <w:rPr>
                <w:rFonts w:ascii="Cambria" w:hAnsi="Cambria"/>
              </w:rPr>
              <w:t xml:space="preserve"> E C </w:t>
            </w:r>
            <w:proofErr w:type="spellStart"/>
            <w:r w:rsidRPr="00C60628">
              <w:rPr>
                <w:rFonts w:ascii="Cambria" w:hAnsi="Cambria"/>
              </w:rPr>
              <w:t>Anaesthesia</w:t>
            </w:r>
            <w:proofErr w:type="spellEnd"/>
            <w:r w:rsidRPr="00C60628">
              <w:rPr>
                <w:rFonts w:ascii="Cambria" w:hAnsi="Cambria"/>
              </w:rPr>
              <w:t xml:space="preserve"> 2018, 4.8: 254-261.</w:t>
            </w:r>
            <w:r w:rsidR="00885A53">
              <w:rPr>
                <w:rFonts w:ascii="Cambria" w:hAnsi="Cambria"/>
              </w:rPr>
              <w:t xml:space="preserve">                    </w:t>
            </w:r>
            <w:r w:rsidR="00885A53" w:rsidRPr="00885A53">
              <w:rPr>
                <w:rFonts w:ascii="Cambria" w:hAnsi="Cambria"/>
              </w:rPr>
              <w:t>(</w:t>
            </w:r>
            <w:r w:rsidR="002F272E" w:rsidRPr="00885A53">
              <w:rPr>
                <w:rFonts w:ascii="Cambria" w:hAnsi="Cambria"/>
              </w:rPr>
              <w:t>R51</w:t>
            </w:r>
            <w:r w:rsidR="00885A53" w:rsidRPr="00885A53">
              <w:rPr>
                <w:rFonts w:ascii="Cambria" w:hAnsi="Cambria"/>
              </w:rPr>
              <w:t>)</w:t>
            </w:r>
          </w:p>
          <w:p w14:paraId="5B205937" w14:textId="77777777" w:rsidR="00885A53" w:rsidRPr="005766D9" w:rsidRDefault="007531E7" w:rsidP="005766D9">
            <w:pPr>
              <w:pStyle w:val="ListParagraph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100" w:beforeAutospacing="1" w:after="100" w:afterAutospacing="1"/>
              <w:ind w:left="720" w:right="71" w:firstLine="0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Cilj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rada</w:t>
            </w:r>
            <w:proofErr w:type="spellEnd"/>
            <w:r>
              <w:rPr>
                <w:rFonts w:ascii="Cambria" w:hAnsi="Cambria"/>
              </w:rPr>
              <w:t xml:space="preserve"> je bio da se </w:t>
            </w:r>
            <w:proofErr w:type="spellStart"/>
            <w:r>
              <w:rPr>
                <w:rFonts w:ascii="Cambria" w:hAnsi="Cambria"/>
              </w:rPr>
              <w:t>anali</w:t>
            </w:r>
            <w:proofErr w:type="spellEnd"/>
            <w:r>
              <w:rPr>
                <w:rFonts w:ascii="Cambria" w:hAnsi="Cambria"/>
                <w:lang w:val="bs-Latn-BA"/>
              </w:rPr>
              <w:t>zira uticaj preoperativne primjene vitamina C na nivo enzima oksidativnog stresa i intezitet bolnih senzacija nakon elektivne laparoskopske holecistekt</w:t>
            </w:r>
            <w:r w:rsidR="0039078B">
              <w:rPr>
                <w:rFonts w:ascii="Cambria" w:hAnsi="Cambria"/>
                <w:lang w:val="bs-Latn-BA"/>
              </w:rPr>
              <w:t>o</w:t>
            </w:r>
            <w:r>
              <w:rPr>
                <w:rFonts w:ascii="Cambria" w:hAnsi="Cambria"/>
                <w:lang w:val="bs-Latn-BA"/>
              </w:rPr>
              <w:t>mije. Preoperativna intravenska primjena vitamina C smanjuje</w:t>
            </w:r>
            <w:r w:rsidR="002F272E">
              <w:rPr>
                <w:rFonts w:ascii="Cambria" w:hAnsi="Cambria"/>
                <w:lang w:val="bs-Latn-BA"/>
              </w:rPr>
              <w:t xml:space="preserve"> bolne senzacije kod operisan</w:t>
            </w:r>
            <w:r w:rsidR="0039078B">
              <w:rPr>
                <w:rFonts w:ascii="Cambria" w:hAnsi="Cambria"/>
                <w:lang w:val="bs-Latn-BA"/>
              </w:rPr>
              <w:t>i</w:t>
            </w:r>
            <w:r w:rsidR="002F272E">
              <w:rPr>
                <w:rFonts w:ascii="Cambria" w:hAnsi="Cambria"/>
                <w:lang w:val="bs-Latn-BA"/>
              </w:rPr>
              <w:t>h pacijenata. Veće vrijednosti enzima AOS postoperativno potvrđuju činjenicu da vitamin C doprinosi smanjenju oksidativnog stresa.</w:t>
            </w:r>
          </w:p>
          <w:p w14:paraId="030B6B7A" w14:textId="77777777" w:rsidR="00054485" w:rsidRDefault="00054485" w:rsidP="00C42871">
            <w:pPr>
              <w:pStyle w:val="TableParagraph"/>
              <w:numPr>
                <w:ilvl w:val="2"/>
                <w:numId w:val="20"/>
              </w:numPr>
              <w:spacing w:before="1"/>
              <w:ind w:right="507"/>
              <w:rPr>
                <w:b/>
              </w:rPr>
            </w:pPr>
            <w:r w:rsidRPr="00054485">
              <w:rPr>
                <w:b/>
                <w:spacing w:val="-1"/>
                <w:lang w:val="sr-Cyrl-BA"/>
              </w:rPr>
              <w:t>Р</w:t>
            </w:r>
            <w:proofErr w:type="spellStart"/>
            <w:r w:rsidRPr="00054485">
              <w:rPr>
                <w:b/>
                <w:color w:val="2C3639"/>
                <w:spacing w:val="-1"/>
              </w:rPr>
              <w:t>ад</w:t>
            </w:r>
            <w:proofErr w:type="spellEnd"/>
            <w:r>
              <w:rPr>
                <w:b/>
                <w:color w:val="2C3639"/>
                <w:spacing w:val="-1"/>
              </w:rPr>
              <w:t xml:space="preserve"> у </w:t>
            </w:r>
            <w:proofErr w:type="spellStart"/>
            <w:r>
              <w:rPr>
                <w:b/>
                <w:color w:val="2C3639"/>
                <w:spacing w:val="-1"/>
              </w:rPr>
              <w:t>цјелини</w:t>
            </w:r>
            <w:proofErr w:type="spellEnd"/>
            <w:r>
              <w:rPr>
                <w:b/>
                <w:color w:val="2C3639"/>
                <w:spacing w:val="-1"/>
              </w:rPr>
              <w:t xml:space="preserve"> </w:t>
            </w:r>
            <w:proofErr w:type="spellStart"/>
            <w:r>
              <w:rPr>
                <w:b/>
                <w:color w:val="2C3639"/>
                <w:spacing w:val="-1"/>
              </w:rPr>
              <w:t>или</w:t>
            </w:r>
            <w:proofErr w:type="spellEnd"/>
            <w:r>
              <w:rPr>
                <w:b/>
                <w:color w:val="2C3639"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изводу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у </w:t>
            </w:r>
            <w:proofErr w:type="spellStart"/>
            <w:r>
              <w:rPr>
                <w:b/>
              </w:rPr>
              <w:t>зборнику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међународних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националних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научних</w:t>
            </w:r>
            <w:proofErr w:type="spellEnd"/>
            <w:r>
              <w:rPr>
                <w:b/>
              </w:rPr>
              <w:t xml:space="preserve"> и</w:t>
            </w:r>
            <w:r w:rsidR="00885A5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стручних</w:t>
            </w:r>
            <w:proofErr w:type="spellEnd"/>
            <w:r w:rsidR="00885A5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скупова</w:t>
            </w:r>
            <w:proofErr w:type="spellEnd"/>
          </w:p>
          <w:p w14:paraId="6826C849" w14:textId="77777777" w:rsidR="006F335E" w:rsidRDefault="006F335E" w:rsidP="006F335E">
            <w:pPr>
              <w:pStyle w:val="TableParagraph"/>
              <w:spacing w:before="1"/>
              <w:ind w:left="1440" w:right="507"/>
              <w:rPr>
                <w:b/>
              </w:rPr>
            </w:pPr>
          </w:p>
          <w:p w14:paraId="32DE95BA" w14:textId="77777777" w:rsidR="00054485" w:rsidRPr="00885A53" w:rsidRDefault="00054485" w:rsidP="00885A53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  <w:lang w:val="bs-Latn-BA"/>
              </w:rPr>
            </w:pPr>
            <w:r w:rsidRPr="006F335E">
              <w:rPr>
                <w:b/>
                <w:sz w:val="24"/>
                <w:szCs w:val="24"/>
                <w:lang w:val="bs-Latn-BA"/>
              </w:rPr>
              <w:t>Lalović</w:t>
            </w:r>
            <w:r w:rsidR="006F335E" w:rsidRPr="006F335E">
              <w:rPr>
                <w:b/>
                <w:sz w:val="24"/>
                <w:szCs w:val="24"/>
                <w:lang w:val="bs-Latn-BA"/>
              </w:rPr>
              <w:t xml:space="preserve"> N,</w:t>
            </w:r>
            <w:r w:rsidRPr="006F335E">
              <w:rPr>
                <w:sz w:val="24"/>
                <w:szCs w:val="24"/>
                <w:lang w:val="bs-Latn-BA"/>
              </w:rPr>
              <w:t>Cvijanović</w:t>
            </w:r>
            <w:r w:rsidR="006F335E">
              <w:rPr>
                <w:sz w:val="24"/>
                <w:szCs w:val="24"/>
                <w:lang w:val="bs-Latn-BA"/>
              </w:rPr>
              <w:t xml:space="preserve"> R, </w:t>
            </w:r>
            <w:r w:rsidRPr="006F335E">
              <w:rPr>
                <w:sz w:val="24"/>
                <w:szCs w:val="24"/>
                <w:lang w:val="bs-Latn-BA"/>
              </w:rPr>
              <w:t>Marić</w:t>
            </w:r>
            <w:r w:rsidR="006F335E">
              <w:rPr>
                <w:sz w:val="24"/>
                <w:szCs w:val="24"/>
                <w:lang w:val="bs-Latn-BA"/>
              </w:rPr>
              <w:t xml:space="preserve"> V, </w:t>
            </w:r>
            <w:r w:rsidRPr="006F335E">
              <w:rPr>
                <w:sz w:val="24"/>
                <w:szCs w:val="24"/>
                <w:lang w:val="bs-Latn-BA"/>
              </w:rPr>
              <w:t>Dukić</w:t>
            </w:r>
            <w:r w:rsidR="006F335E">
              <w:rPr>
                <w:sz w:val="24"/>
                <w:szCs w:val="24"/>
                <w:lang w:val="bs-Latn-BA"/>
              </w:rPr>
              <w:t xml:space="preserve"> N, </w:t>
            </w:r>
            <w:r w:rsidR="006F335E" w:rsidRPr="006F335E">
              <w:rPr>
                <w:sz w:val="24"/>
                <w:szCs w:val="24"/>
                <w:lang w:val="bs-Latn-BA"/>
              </w:rPr>
              <w:t>Vladičić-</w:t>
            </w:r>
            <w:r w:rsidRPr="006F335E">
              <w:rPr>
                <w:sz w:val="24"/>
                <w:szCs w:val="24"/>
                <w:lang w:val="bs-Latn-BA"/>
              </w:rPr>
              <w:t>Mašić</w:t>
            </w:r>
            <w:r w:rsidR="006F335E" w:rsidRPr="006F335E">
              <w:rPr>
                <w:sz w:val="24"/>
                <w:szCs w:val="24"/>
                <w:lang w:val="bs-Latn-BA"/>
              </w:rPr>
              <w:t xml:space="preserve"> J</w:t>
            </w:r>
            <w:r w:rsidR="006F335E">
              <w:rPr>
                <w:sz w:val="24"/>
                <w:szCs w:val="24"/>
                <w:lang w:val="bs-Latn-BA"/>
              </w:rPr>
              <w:t xml:space="preserve">, Radmil Marić, </w:t>
            </w:r>
            <w:r w:rsidRPr="006F335E">
              <w:rPr>
                <w:sz w:val="24"/>
                <w:szCs w:val="24"/>
                <w:lang w:val="bs-Latn-BA"/>
              </w:rPr>
              <w:t>Marić</w:t>
            </w:r>
            <w:r w:rsidR="006F335E">
              <w:rPr>
                <w:sz w:val="24"/>
                <w:szCs w:val="24"/>
                <w:lang w:val="bs-Latn-BA"/>
              </w:rPr>
              <w:t xml:space="preserve"> H</w:t>
            </w:r>
            <w:r w:rsidRPr="006F335E">
              <w:rPr>
                <w:sz w:val="24"/>
                <w:szCs w:val="24"/>
                <w:lang w:val="bs-Latn-BA"/>
              </w:rPr>
              <w:t xml:space="preserve"> i drugi. </w:t>
            </w:r>
            <w:r w:rsidR="006F335E">
              <w:rPr>
                <w:sz w:val="24"/>
                <w:szCs w:val="24"/>
                <w:lang w:val="bs-Latn-BA"/>
              </w:rPr>
              <w:t>S</w:t>
            </w:r>
            <w:r w:rsidR="006F335E" w:rsidRPr="006F335E">
              <w:rPr>
                <w:sz w:val="24"/>
                <w:szCs w:val="24"/>
                <w:lang w:val="bs-Latn-BA"/>
              </w:rPr>
              <w:t>u</w:t>
            </w:r>
            <w:r w:rsidR="006F335E">
              <w:rPr>
                <w:sz w:val="24"/>
                <w:szCs w:val="24"/>
                <w:lang w:val="bs-Latn-BA"/>
              </w:rPr>
              <w:t>r</w:t>
            </w:r>
            <w:r w:rsidR="006F335E" w:rsidRPr="006F335E">
              <w:rPr>
                <w:sz w:val="24"/>
                <w:szCs w:val="24"/>
                <w:lang w:val="bs-Latn-BA"/>
              </w:rPr>
              <w:t>gical</w:t>
            </w:r>
            <w:r w:rsidR="00B20069">
              <w:rPr>
                <w:sz w:val="24"/>
                <w:szCs w:val="24"/>
                <w:lang w:val="bs-Latn-BA"/>
              </w:rPr>
              <w:t xml:space="preserve"> </w:t>
            </w:r>
            <w:r w:rsidR="006F335E" w:rsidRPr="006F335E">
              <w:rPr>
                <w:sz w:val="24"/>
                <w:szCs w:val="24"/>
                <w:lang w:val="bs-Latn-BA"/>
              </w:rPr>
              <w:t>treatment of c</w:t>
            </w:r>
            <w:r w:rsidR="00B20069">
              <w:rPr>
                <w:sz w:val="24"/>
                <w:szCs w:val="24"/>
                <w:lang w:val="bs-Latn-BA"/>
              </w:rPr>
              <w:t xml:space="preserve">olorectal metastases in liver. Five </w:t>
            </w:r>
            <w:r w:rsidRPr="006F335E">
              <w:rPr>
                <w:sz w:val="24"/>
                <w:szCs w:val="24"/>
                <w:lang w:val="bs-Latn-BA"/>
              </w:rPr>
              <w:t>international Medical Congress of Southeast European Medical Forum (SEEMF)</w:t>
            </w:r>
            <w:r w:rsidR="00885A53">
              <w:rPr>
                <w:sz w:val="24"/>
                <w:szCs w:val="24"/>
              </w:rPr>
              <w:t xml:space="preserve"> </w:t>
            </w:r>
            <w:r w:rsidRPr="00885A53">
              <w:rPr>
                <w:sz w:val="24"/>
                <w:szCs w:val="24"/>
                <w:lang w:val="bs-Latn-BA"/>
              </w:rPr>
              <w:t>Teslić,Banja Vrućica,Bosnia and Herzegovina 6.9. 2018- 9.9.2018. Book abstract.</w:t>
            </w:r>
            <w:r w:rsidR="00885A53">
              <w:rPr>
                <w:sz w:val="24"/>
                <w:szCs w:val="24"/>
              </w:rPr>
              <w:t xml:space="preserve"> </w:t>
            </w:r>
            <w:r w:rsidRPr="00885A53">
              <w:rPr>
                <w:sz w:val="24"/>
                <w:szCs w:val="24"/>
                <w:lang w:val="bs-Latn-BA"/>
              </w:rPr>
              <w:t>Str 33-34</w:t>
            </w:r>
            <w:r w:rsidR="00ED47DD" w:rsidRPr="00885A53">
              <w:rPr>
                <w:sz w:val="24"/>
                <w:szCs w:val="24"/>
                <w:lang w:val="bs-Latn-BA"/>
              </w:rPr>
              <w:tab/>
            </w:r>
            <w:r w:rsidR="00885A53">
              <w:rPr>
                <w:sz w:val="24"/>
                <w:szCs w:val="24"/>
              </w:rPr>
              <w:t xml:space="preserve">                       (</w:t>
            </w:r>
            <w:r w:rsidR="00ED47DD" w:rsidRPr="00885A53">
              <w:rPr>
                <w:sz w:val="24"/>
                <w:szCs w:val="24"/>
                <w:lang w:val="bs-Latn-BA"/>
              </w:rPr>
              <w:t>R 34</w:t>
            </w:r>
            <w:r w:rsidR="00885A53">
              <w:rPr>
                <w:sz w:val="24"/>
                <w:szCs w:val="24"/>
              </w:rPr>
              <w:t>)</w:t>
            </w:r>
          </w:p>
          <w:p w14:paraId="2022DF0F" w14:textId="77777777" w:rsidR="00885A53" w:rsidRPr="00885A53" w:rsidRDefault="00885A53" w:rsidP="00885A53">
            <w:pPr>
              <w:pStyle w:val="ListParagraph"/>
              <w:ind w:left="804" w:firstLine="0"/>
              <w:jc w:val="both"/>
              <w:rPr>
                <w:sz w:val="24"/>
                <w:szCs w:val="24"/>
                <w:lang w:val="bs-Latn-BA"/>
              </w:rPr>
            </w:pPr>
          </w:p>
          <w:p w14:paraId="74D3F7CC" w14:textId="77777777" w:rsidR="00054485" w:rsidRPr="006F335E" w:rsidRDefault="00054485" w:rsidP="00885A53">
            <w:pPr>
              <w:ind w:left="720"/>
              <w:jc w:val="both"/>
              <w:rPr>
                <w:sz w:val="24"/>
                <w:szCs w:val="24"/>
                <w:lang w:val="bs-Latn-BA"/>
              </w:rPr>
            </w:pPr>
            <w:r w:rsidRPr="006F335E">
              <w:rPr>
                <w:sz w:val="24"/>
                <w:szCs w:val="24"/>
                <w:lang w:val="bs-Latn-BA"/>
              </w:rPr>
              <w:t>U ovom radu su prikazana naša iskustva u hirurškom tretmanu matastaza</w:t>
            </w:r>
          </w:p>
          <w:p w14:paraId="02D6338A" w14:textId="77777777" w:rsidR="002147E9" w:rsidRDefault="00C60628" w:rsidP="00885A53">
            <w:pPr>
              <w:ind w:left="720"/>
              <w:jc w:val="both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kolorektalnog karcinoma u jetr</w:t>
            </w:r>
            <w:r w:rsidR="00E748BA">
              <w:rPr>
                <w:sz w:val="24"/>
                <w:szCs w:val="24"/>
                <w:lang w:val="bs-Latn-BA"/>
              </w:rPr>
              <w:t>i.</w:t>
            </w:r>
          </w:p>
          <w:p w14:paraId="6E83F44B" w14:textId="77777777" w:rsidR="00E748BA" w:rsidRPr="00E748BA" w:rsidRDefault="00E748BA" w:rsidP="002147E9">
            <w:pPr>
              <w:jc w:val="both"/>
              <w:rPr>
                <w:sz w:val="24"/>
                <w:szCs w:val="24"/>
                <w:lang w:val="bs-Latn-BA"/>
              </w:rPr>
            </w:pPr>
          </w:p>
          <w:p w14:paraId="573FE62C" w14:textId="77777777" w:rsidR="005E11F0" w:rsidRPr="00885A53" w:rsidRDefault="00054485" w:rsidP="00885A53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  <w:lang w:val="sr-Cyrl-BA"/>
              </w:rPr>
            </w:pPr>
            <w:r w:rsidRPr="002147E9">
              <w:rPr>
                <w:b/>
                <w:sz w:val="24"/>
                <w:szCs w:val="24"/>
                <w:lang w:val="bs-Latn-BA"/>
              </w:rPr>
              <w:t>Lalović</w:t>
            </w:r>
            <w:r w:rsidR="00B20069">
              <w:rPr>
                <w:b/>
                <w:sz w:val="24"/>
                <w:szCs w:val="24"/>
                <w:lang w:val="bs-Latn-BA"/>
              </w:rPr>
              <w:t xml:space="preserve"> </w:t>
            </w:r>
            <w:r w:rsidR="00C60628" w:rsidRPr="002147E9">
              <w:rPr>
                <w:b/>
                <w:sz w:val="24"/>
                <w:szCs w:val="24"/>
                <w:lang w:val="bs-Latn-BA"/>
              </w:rPr>
              <w:t xml:space="preserve">N, </w:t>
            </w:r>
            <w:r w:rsidRPr="002147E9">
              <w:rPr>
                <w:sz w:val="24"/>
                <w:szCs w:val="24"/>
                <w:lang w:val="bs-Latn-BA"/>
              </w:rPr>
              <w:t>Cvijanović</w:t>
            </w:r>
            <w:r w:rsidR="00C60628" w:rsidRPr="002147E9">
              <w:rPr>
                <w:sz w:val="24"/>
                <w:szCs w:val="24"/>
                <w:lang w:val="bs-Latn-BA"/>
              </w:rPr>
              <w:t xml:space="preserve"> R, </w:t>
            </w:r>
            <w:r w:rsidRPr="002147E9">
              <w:rPr>
                <w:sz w:val="24"/>
                <w:szCs w:val="24"/>
                <w:lang w:val="bs-Latn-BA"/>
              </w:rPr>
              <w:t>Marić</w:t>
            </w:r>
            <w:r w:rsidR="00C60628" w:rsidRPr="002147E9">
              <w:rPr>
                <w:sz w:val="24"/>
                <w:szCs w:val="24"/>
                <w:lang w:val="bs-Latn-BA"/>
              </w:rPr>
              <w:t xml:space="preserve"> R, </w:t>
            </w:r>
            <w:r w:rsidRPr="002147E9">
              <w:rPr>
                <w:sz w:val="24"/>
                <w:szCs w:val="24"/>
                <w:lang w:val="bs-Latn-BA"/>
              </w:rPr>
              <w:t>Dukić</w:t>
            </w:r>
            <w:r w:rsidR="00C60628" w:rsidRPr="002147E9">
              <w:rPr>
                <w:sz w:val="24"/>
                <w:szCs w:val="24"/>
                <w:lang w:val="bs-Latn-BA"/>
              </w:rPr>
              <w:t xml:space="preserve"> N</w:t>
            </w:r>
            <w:r w:rsidR="00E92D20" w:rsidRPr="002147E9">
              <w:rPr>
                <w:sz w:val="24"/>
                <w:szCs w:val="24"/>
                <w:lang w:val="bs-Latn-BA"/>
              </w:rPr>
              <w:t xml:space="preserve">, </w:t>
            </w:r>
            <w:r w:rsidRPr="002147E9">
              <w:rPr>
                <w:sz w:val="24"/>
                <w:szCs w:val="24"/>
                <w:lang w:val="bs-Latn-BA"/>
              </w:rPr>
              <w:t>Mašić</w:t>
            </w:r>
            <w:r w:rsidR="00E92D20" w:rsidRPr="002147E9">
              <w:rPr>
                <w:sz w:val="24"/>
                <w:szCs w:val="24"/>
                <w:lang w:val="bs-Latn-BA"/>
              </w:rPr>
              <w:t xml:space="preserve"> Vladičić J, </w:t>
            </w:r>
            <w:r w:rsidRPr="002147E9">
              <w:rPr>
                <w:sz w:val="24"/>
                <w:szCs w:val="24"/>
                <w:lang w:val="bs-Latn-BA"/>
              </w:rPr>
              <w:t>Marić</w:t>
            </w:r>
            <w:r w:rsidR="00E92D20" w:rsidRPr="002147E9">
              <w:rPr>
                <w:sz w:val="24"/>
                <w:szCs w:val="24"/>
                <w:lang w:val="bs-Latn-BA"/>
              </w:rPr>
              <w:t xml:space="preserve"> R, </w:t>
            </w:r>
            <w:r w:rsidRPr="002147E9">
              <w:rPr>
                <w:sz w:val="24"/>
                <w:szCs w:val="24"/>
                <w:lang w:val="bs-Latn-BA"/>
              </w:rPr>
              <w:t>Marić</w:t>
            </w:r>
            <w:r w:rsidR="00E92D20" w:rsidRPr="002147E9">
              <w:rPr>
                <w:sz w:val="24"/>
                <w:szCs w:val="24"/>
                <w:lang w:val="bs-Latn-BA"/>
              </w:rPr>
              <w:t xml:space="preserve"> H</w:t>
            </w:r>
            <w:r w:rsidRPr="002147E9">
              <w:rPr>
                <w:sz w:val="24"/>
                <w:szCs w:val="24"/>
                <w:lang w:val="bs-Latn-BA"/>
              </w:rPr>
              <w:t xml:space="preserve"> i drugi. </w:t>
            </w:r>
            <w:r w:rsidR="00E92D20" w:rsidRPr="002147E9">
              <w:rPr>
                <w:sz w:val="24"/>
                <w:szCs w:val="24"/>
                <w:lang w:val="bs-Latn-BA"/>
              </w:rPr>
              <w:t xml:space="preserve">Risk factors relevant in development of colorectal anastomosis dehiscence. </w:t>
            </w:r>
            <w:r w:rsidR="00B20069">
              <w:rPr>
                <w:sz w:val="24"/>
                <w:szCs w:val="24"/>
                <w:lang w:val="bs-Latn-BA"/>
              </w:rPr>
              <w:t>Five</w:t>
            </w:r>
            <w:r w:rsidRPr="002147E9">
              <w:rPr>
                <w:sz w:val="24"/>
                <w:szCs w:val="24"/>
                <w:lang w:val="bs-Latn-BA"/>
              </w:rPr>
              <w:t xml:space="preserve"> international Medical Congress of Southeast EuropeanMedical Forum (SEEMF) Teslić,Banja Vrućica,B</w:t>
            </w:r>
            <w:r w:rsidR="00E92D20" w:rsidRPr="002147E9">
              <w:rPr>
                <w:sz w:val="24"/>
                <w:szCs w:val="24"/>
                <w:lang w:val="bs-Latn-BA"/>
              </w:rPr>
              <w:t>osnia and Herzegovina 6.9. 2018-</w:t>
            </w:r>
            <w:r w:rsidRPr="002147E9">
              <w:rPr>
                <w:sz w:val="24"/>
                <w:szCs w:val="24"/>
                <w:lang w:val="bs-Latn-BA"/>
              </w:rPr>
              <w:t>9.9.2018. Book abstract. Str 34-35</w:t>
            </w:r>
            <w:r w:rsidR="005E11F0" w:rsidRPr="002147E9">
              <w:rPr>
                <w:sz w:val="24"/>
                <w:szCs w:val="24"/>
                <w:lang w:val="bs-Latn-BA"/>
              </w:rPr>
              <w:t>.</w:t>
            </w:r>
            <w:r w:rsidR="00885A53">
              <w:rPr>
                <w:sz w:val="24"/>
                <w:szCs w:val="24"/>
              </w:rPr>
              <w:t xml:space="preserve">                                                                                                                      (</w:t>
            </w:r>
            <w:r w:rsidR="005E11F0" w:rsidRPr="00885A53">
              <w:rPr>
                <w:sz w:val="24"/>
                <w:szCs w:val="24"/>
                <w:lang w:val="bs-Latn-BA"/>
              </w:rPr>
              <w:t>R 34</w:t>
            </w:r>
            <w:r w:rsidR="00885A53">
              <w:rPr>
                <w:b/>
                <w:sz w:val="24"/>
                <w:szCs w:val="24"/>
              </w:rPr>
              <w:t>)</w:t>
            </w:r>
          </w:p>
          <w:p w14:paraId="496DF961" w14:textId="77777777" w:rsidR="002147E9" w:rsidRDefault="00054485" w:rsidP="00885A53">
            <w:pPr>
              <w:pStyle w:val="ListParagraph"/>
              <w:ind w:left="804" w:firstLine="0"/>
              <w:jc w:val="both"/>
              <w:rPr>
                <w:sz w:val="24"/>
                <w:szCs w:val="24"/>
              </w:rPr>
            </w:pPr>
            <w:r w:rsidRPr="00E92D20">
              <w:rPr>
                <w:sz w:val="24"/>
                <w:szCs w:val="24"/>
                <w:lang w:val="bs-Latn-BA"/>
              </w:rPr>
              <w:t>U ovom radu su analizirani fak</w:t>
            </w:r>
            <w:r w:rsidR="00E92D20">
              <w:rPr>
                <w:sz w:val="24"/>
                <w:szCs w:val="24"/>
                <w:lang w:val="bs-Latn-BA"/>
              </w:rPr>
              <w:t xml:space="preserve">tori rizika značajni za nastanak </w:t>
            </w:r>
            <w:r w:rsidRPr="006F335E">
              <w:rPr>
                <w:sz w:val="24"/>
                <w:szCs w:val="24"/>
                <w:lang w:val="bs-Latn-BA"/>
              </w:rPr>
              <w:t>dehiscencije anastomoza prilikom hirurškog tretmana kolorektalnogkarcinoma.</w:t>
            </w:r>
          </w:p>
          <w:p w14:paraId="1B04DE73" w14:textId="77777777" w:rsidR="00885A53" w:rsidRPr="00885A53" w:rsidRDefault="00885A53" w:rsidP="002147E9">
            <w:pPr>
              <w:pStyle w:val="ListParagraph"/>
              <w:ind w:left="1200" w:firstLine="0"/>
              <w:jc w:val="both"/>
              <w:rPr>
                <w:sz w:val="24"/>
                <w:szCs w:val="24"/>
              </w:rPr>
            </w:pPr>
          </w:p>
          <w:p w14:paraId="24D69DF2" w14:textId="77777777" w:rsidR="00C77F03" w:rsidRPr="00885A53" w:rsidRDefault="00C77F03" w:rsidP="00885A53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  <w:lang w:val="bs-Latn-BA"/>
              </w:rPr>
            </w:pPr>
            <w:r w:rsidRPr="00B20069">
              <w:rPr>
                <w:b/>
                <w:sz w:val="24"/>
                <w:szCs w:val="24"/>
                <w:lang w:val="bs-Latn-BA"/>
              </w:rPr>
              <w:t>Lalović N</w:t>
            </w:r>
            <w:r>
              <w:rPr>
                <w:sz w:val="24"/>
                <w:szCs w:val="24"/>
                <w:lang w:val="bs-Latn-BA"/>
              </w:rPr>
              <w:t>, Cvijanović R, Čančar O i sar. Komplikacije laparoskopske holecistektomije. Prvi kongres endoskopskih hirurg Bosne i Hercegovine sa međunarodnim učešćem, Sarajevo, Bosna i Hercegovina, 6.-8.09.2019.god, Knjiga sažetaka.</w:t>
            </w:r>
            <w:r w:rsidR="00885A53">
              <w:rPr>
                <w:sz w:val="24"/>
                <w:szCs w:val="24"/>
              </w:rPr>
              <w:t xml:space="preserve">                     (</w:t>
            </w:r>
            <w:r w:rsidR="00885A53">
              <w:rPr>
                <w:sz w:val="24"/>
                <w:szCs w:val="24"/>
                <w:lang w:val="bs-Latn-BA"/>
              </w:rPr>
              <w:t>R</w:t>
            </w:r>
            <w:r w:rsidR="00885A53">
              <w:rPr>
                <w:sz w:val="24"/>
                <w:szCs w:val="24"/>
              </w:rPr>
              <w:t>34)</w:t>
            </w:r>
          </w:p>
          <w:p w14:paraId="58762148" w14:textId="77777777" w:rsidR="00885A53" w:rsidRPr="00885A53" w:rsidRDefault="00885A53" w:rsidP="00885A53">
            <w:pPr>
              <w:pStyle w:val="ListParagraph"/>
              <w:ind w:left="804" w:firstLine="0"/>
              <w:jc w:val="both"/>
              <w:rPr>
                <w:sz w:val="24"/>
                <w:szCs w:val="24"/>
                <w:lang w:val="bs-Latn-BA"/>
              </w:rPr>
            </w:pPr>
          </w:p>
          <w:p w14:paraId="46E7B53A" w14:textId="77777777" w:rsidR="00C77F03" w:rsidRDefault="00C77F03" w:rsidP="00C77F03">
            <w:pPr>
              <w:pStyle w:val="ListParagraph"/>
              <w:ind w:left="804" w:firstLine="0"/>
              <w:jc w:val="both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Cilj rada je bio prikazati komplikacije laparoskopske holecistektomije i njihov tretman kod pacijenata nakon elektivne holecistektomije.</w:t>
            </w:r>
          </w:p>
          <w:p w14:paraId="42204564" w14:textId="77777777" w:rsidR="00C77F03" w:rsidRDefault="00C77F03" w:rsidP="00C77F03">
            <w:pPr>
              <w:pStyle w:val="ListParagraph"/>
              <w:ind w:left="804" w:firstLine="0"/>
              <w:jc w:val="both"/>
              <w:rPr>
                <w:sz w:val="24"/>
                <w:szCs w:val="24"/>
                <w:lang w:val="bs-Latn-BA"/>
              </w:rPr>
            </w:pPr>
          </w:p>
          <w:p w14:paraId="6B12E691" w14:textId="77777777" w:rsidR="00C77F03" w:rsidRDefault="00C77F03" w:rsidP="00C42871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 xml:space="preserve">Čančar O, </w:t>
            </w:r>
            <w:r w:rsidRPr="00C77F03">
              <w:rPr>
                <w:b/>
                <w:sz w:val="24"/>
                <w:szCs w:val="24"/>
                <w:lang w:val="bs-Latn-BA"/>
              </w:rPr>
              <w:t>Lalović N</w:t>
            </w:r>
            <w:r>
              <w:rPr>
                <w:sz w:val="24"/>
                <w:szCs w:val="24"/>
                <w:lang w:val="bs-Latn-BA"/>
              </w:rPr>
              <w:t xml:space="preserve"> i sar. Laparoskopska apendektomija</w:t>
            </w:r>
            <w:r w:rsidR="00B20069">
              <w:rPr>
                <w:sz w:val="24"/>
                <w:szCs w:val="24"/>
                <w:lang w:val="bs-Latn-BA"/>
              </w:rPr>
              <w:t xml:space="preserve"> </w:t>
            </w:r>
            <w:r>
              <w:rPr>
                <w:sz w:val="24"/>
                <w:szCs w:val="24"/>
                <w:lang w:val="bs-Latn-BA"/>
              </w:rPr>
              <w:t>- naša iskustva. Prvi kongres endoskopskih hirurg</w:t>
            </w:r>
            <w:r w:rsidR="00B20069">
              <w:rPr>
                <w:sz w:val="24"/>
                <w:szCs w:val="24"/>
                <w:lang w:val="bs-Latn-BA"/>
              </w:rPr>
              <w:t>a</w:t>
            </w:r>
            <w:r>
              <w:rPr>
                <w:sz w:val="24"/>
                <w:szCs w:val="24"/>
                <w:lang w:val="bs-Latn-BA"/>
              </w:rPr>
              <w:t xml:space="preserve"> Bosne i Hercegovine sa međunarodnim učešćem, Sarajevo, Bosna i Hercegovina, 6.-8.09.2019.god, Knjiga sažetaka.</w:t>
            </w:r>
          </w:p>
          <w:p w14:paraId="4F242F54" w14:textId="77777777" w:rsidR="00C77F03" w:rsidRPr="00885A53" w:rsidRDefault="00C77F03" w:rsidP="00C77F03">
            <w:pPr>
              <w:pStyle w:val="ListParagraph"/>
              <w:ind w:left="80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s-Latn-BA"/>
              </w:rPr>
              <w:t xml:space="preserve">                                                                                                                      </w:t>
            </w:r>
            <w:r w:rsidR="00885A53">
              <w:rPr>
                <w:sz w:val="24"/>
                <w:szCs w:val="24"/>
              </w:rPr>
              <w:t xml:space="preserve">         (</w:t>
            </w:r>
            <w:r>
              <w:rPr>
                <w:sz w:val="24"/>
                <w:szCs w:val="24"/>
                <w:lang w:val="bs-Latn-BA"/>
              </w:rPr>
              <w:t>R 34</w:t>
            </w:r>
            <w:r w:rsidR="00885A53">
              <w:rPr>
                <w:sz w:val="24"/>
                <w:szCs w:val="24"/>
              </w:rPr>
              <w:t>)</w:t>
            </w:r>
          </w:p>
          <w:p w14:paraId="3A387DA9" w14:textId="77777777" w:rsidR="00C77F03" w:rsidRDefault="00C77F03" w:rsidP="00C77F03">
            <w:pPr>
              <w:pStyle w:val="ListParagraph"/>
              <w:ind w:left="804" w:firstLine="0"/>
              <w:jc w:val="both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 xml:space="preserve">Cilj rada je bio prikazati laparoksopski tretman pacijenata sa akutnim apendicitisom, komplikacije i </w:t>
            </w:r>
            <w:r w:rsidR="00343920">
              <w:rPr>
                <w:sz w:val="24"/>
                <w:szCs w:val="24"/>
                <w:lang w:val="bs-Latn-BA"/>
              </w:rPr>
              <w:t>modalitete liječenja postoperativnih komplikacija.</w:t>
            </w:r>
          </w:p>
          <w:p w14:paraId="24399590" w14:textId="77777777" w:rsidR="00C77F03" w:rsidRPr="005766D9" w:rsidRDefault="00C77F03" w:rsidP="005766D9">
            <w:pPr>
              <w:jc w:val="both"/>
              <w:rPr>
                <w:sz w:val="24"/>
                <w:szCs w:val="24"/>
                <w:lang w:val="bs-Latn-BA"/>
              </w:rPr>
            </w:pPr>
          </w:p>
          <w:p w14:paraId="502B6EA2" w14:textId="77777777" w:rsidR="00054485" w:rsidRPr="002147E9" w:rsidRDefault="00054485" w:rsidP="00C42871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  <w:lang w:val="bs-Latn-BA"/>
              </w:rPr>
            </w:pPr>
            <w:r w:rsidRPr="002147E9">
              <w:rPr>
                <w:sz w:val="24"/>
                <w:szCs w:val="24"/>
                <w:lang w:val="bs-Latn-BA"/>
              </w:rPr>
              <w:t xml:space="preserve"> Miletić R, Marić V, Marić R, Erić D, Kovačević M, Marić S, Dostić M, </w:t>
            </w:r>
            <w:r w:rsidRPr="002147E9">
              <w:rPr>
                <w:b/>
                <w:sz w:val="24"/>
                <w:szCs w:val="24"/>
                <w:lang w:val="bs-Latn-BA"/>
              </w:rPr>
              <w:t>Lalović N</w:t>
            </w:r>
            <w:r w:rsidRPr="002147E9">
              <w:rPr>
                <w:sz w:val="24"/>
                <w:szCs w:val="24"/>
                <w:lang w:val="bs-Latn-BA"/>
              </w:rPr>
              <w:t>, Potpara D, Simetić V, Marić H i sar. Savremeno liječenje incizionih kila. 5.Međunarodni kon</w:t>
            </w:r>
            <w:r w:rsidR="00E92D20" w:rsidRPr="002147E9">
              <w:rPr>
                <w:sz w:val="24"/>
                <w:szCs w:val="24"/>
                <w:lang w:val="bs-Latn-BA"/>
              </w:rPr>
              <w:t xml:space="preserve">gres doktora medicine Republike </w:t>
            </w:r>
            <w:r w:rsidRPr="002147E9">
              <w:rPr>
                <w:sz w:val="24"/>
                <w:szCs w:val="24"/>
                <w:lang w:val="bs-Latn-BA"/>
              </w:rPr>
              <w:t>Srpske, Teslić 2017</w:t>
            </w:r>
            <w:r w:rsidR="00E92D20" w:rsidRPr="002147E9">
              <w:rPr>
                <w:sz w:val="24"/>
                <w:szCs w:val="24"/>
                <w:lang w:val="bs-Latn-BA"/>
              </w:rPr>
              <w:t>.</w:t>
            </w:r>
            <w:r w:rsidR="00885A53">
              <w:rPr>
                <w:sz w:val="24"/>
                <w:szCs w:val="24"/>
              </w:rPr>
              <w:t xml:space="preserve">           (Р34)</w:t>
            </w:r>
          </w:p>
          <w:p w14:paraId="2D4014F8" w14:textId="77777777" w:rsidR="005E11F0" w:rsidRPr="005E11F0" w:rsidRDefault="005E11F0" w:rsidP="005E11F0">
            <w:pPr>
              <w:jc w:val="both"/>
              <w:rPr>
                <w:sz w:val="24"/>
                <w:szCs w:val="24"/>
              </w:rPr>
            </w:pPr>
          </w:p>
          <w:p w14:paraId="0E7138F3" w14:textId="77777777" w:rsidR="00054485" w:rsidRDefault="00054485" w:rsidP="00885A53">
            <w:pPr>
              <w:ind w:left="720"/>
              <w:rPr>
                <w:sz w:val="24"/>
                <w:szCs w:val="24"/>
                <w:lang w:val="bs-Latn-BA"/>
              </w:rPr>
            </w:pPr>
            <w:r w:rsidRPr="006F335E">
              <w:rPr>
                <w:sz w:val="24"/>
                <w:szCs w:val="24"/>
                <w:lang w:val="bs-Latn-BA"/>
              </w:rPr>
              <w:t xml:space="preserve">U ovom radu su prikazana naša iskustva u </w:t>
            </w:r>
            <w:r w:rsidR="00E92D20">
              <w:rPr>
                <w:sz w:val="24"/>
                <w:szCs w:val="24"/>
                <w:lang w:val="bs-Latn-BA"/>
              </w:rPr>
              <w:t xml:space="preserve">savremenom liječenju incizionih </w:t>
            </w:r>
            <w:r w:rsidRPr="006F335E">
              <w:rPr>
                <w:sz w:val="24"/>
                <w:szCs w:val="24"/>
                <w:lang w:val="bs-Latn-BA"/>
              </w:rPr>
              <w:t>kila.</w:t>
            </w:r>
          </w:p>
          <w:p w14:paraId="28A2875D" w14:textId="77777777" w:rsidR="002147E9" w:rsidRPr="00336269" w:rsidRDefault="00485483" w:rsidP="00336269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100" w:beforeAutospacing="1" w:after="100" w:afterAutospacing="1" w:line="276" w:lineRule="auto"/>
              <w:ind w:right="71"/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2147E9">
              <w:rPr>
                <w:rFonts w:eastAsia="Calibri"/>
                <w:sz w:val="24"/>
                <w:szCs w:val="24"/>
              </w:rPr>
              <w:lastRenderedPageBreak/>
              <w:t>Maric</w:t>
            </w:r>
            <w:proofErr w:type="spellEnd"/>
            <w:r w:rsidRPr="002147E9">
              <w:rPr>
                <w:rFonts w:eastAsia="Calibri"/>
                <w:sz w:val="24"/>
                <w:szCs w:val="24"/>
              </w:rPr>
              <w:t xml:space="preserve"> S</w:t>
            </w:r>
            <w:r w:rsidRPr="002147E9">
              <w:rPr>
                <w:rFonts w:eastAsia="Calibri"/>
                <w:b/>
                <w:sz w:val="24"/>
                <w:szCs w:val="24"/>
              </w:rPr>
              <w:t>,</w:t>
            </w:r>
            <w:r w:rsidRPr="002147E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147E9">
              <w:rPr>
                <w:rFonts w:eastAsia="Calibri"/>
                <w:sz w:val="24"/>
                <w:szCs w:val="24"/>
              </w:rPr>
              <w:t>Ladjevic</w:t>
            </w:r>
            <w:proofErr w:type="spellEnd"/>
            <w:r w:rsidRPr="002147E9">
              <w:rPr>
                <w:rFonts w:eastAsia="Calibri"/>
                <w:sz w:val="24"/>
                <w:szCs w:val="24"/>
              </w:rPr>
              <w:t xml:space="preserve"> N, </w:t>
            </w:r>
            <w:proofErr w:type="spellStart"/>
            <w:r w:rsidRPr="002147E9">
              <w:rPr>
                <w:rFonts w:eastAsia="Calibri"/>
                <w:b/>
                <w:sz w:val="24"/>
                <w:szCs w:val="24"/>
              </w:rPr>
              <w:t>Lalovic</w:t>
            </w:r>
            <w:proofErr w:type="spellEnd"/>
            <w:r w:rsidRPr="002147E9">
              <w:rPr>
                <w:rFonts w:eastAsia="Calibri"/>
                <w:b/>
                <w:sz w:val="24"/>
                <w:szCs w:val="24"/>
              </w:rPr>
              <w:t xml:space="preserve"> N</w:t>
            </w:r>
            <w:r w:rsidRPr="002147E9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2147E9">
              <w:rPr>
                <w:rFonts w:eastAsia="Calibri"/>
                <w:sz w:val="24"/>
                <w:szCs w:val="24"/>
              </w:rPr>
              <w:t>Dostic</w:t>
            </w:r>
            <w:proofErr w:type="spellEnd"/>
            <w:r w:rsidRPr="002147E9">
              <w:rPr>
                <w:rFonts w:eastAsia="Calibri"/>
                <w:sz w:val="24"/>
                <w:szCs w:val="24"/>
              </w:rPr>
              <w:t xml:space="preserve"> M, </w:t>
            </w:r>
            <w:proofErr w:type="spellStart"/>
            <w:r w:rsidRPr="002147E9">
              <w:rPr>
                <w:rFonts w:eastAsia="Calibri"/>
                <w:sz w:val="24"/>
                <w:szCs w:val="24"/>
              </w:rPr>
              <w:t>Motika-Sorak</w:t>
            </w:r>
            <w:proofErr w:type="spellEnd"/>
            <w:r w:rsidRPr="002147E9">
              <w:rPr>
                <w:rFonts w:eastAsia="Calibri"/>
                <w:sz w:val="24"/>
                <w:szCs w:val="24"/>
              </w:rPr>
              <w:t xml:space="preserve"> R, </w:t>
            </w:r>
            <w:proofErr w:type="spellStart"/>
            <w:r w:rsidRPr="002147E9">
              <w:rPr>
                <w:rFonts w:eastAsia="Calibri"/>
                <w:sz w:val="24"/>
                <w:szCs w:val="24"/>
              </w:rPr>
              <w:t>Starovic</w:t>
            </w:r>
            <w:proofErr w:type="spellEnd"/>
            <w:r w:rsidRPr="002147E9">
              <w:rPr>
                <w:rFonts w:eastAsia="Calibri"/>
                <w:sz w:val="24"/>
                <w:szCs w:val="24"/>
              </w:rPr>
              <w:t xml:space="preserve"> V, </w:t>
            </w:r>
            <w:proofErr w:type="spellStart"/>
            <w:r w:rsidRPr="002147E9">
              <w:rPr>
                <w:rFonts w:eastAsia="Calibri"/>
                <w:sz w:val="24"/>
                <w:szCs w:val="24"/>
              </w:rPr>
              <w:t>Miletic</w:t>
            </w:r>
            <w:proofErr w:type="spellEnd"/>
            <w:r w:rsidRPr="002147E9">
              <w:rPr>
                <w:rFonts w:eastAsia="Calibri"/>
                <w:sz w:val="24"/>
                <w:szCs w:val="24"/>
              </w:rPr>
              <w:t xml:space="preserve"> R, Eri</w:t>
            </w:r>
            <w:r w:rsidRPr="002147E9">
              <w:rPr>
                <w:rFonts w:eastAsia="Calibri"/>
                <w:sz w:val="24"/>
                <w:szCs w:val="24"/>
                <w:lang w:val="bs-Latn-BA"/>
              </w:rPr>
              <w:t>ć</w:t>
            </w:r>
            <w:r w:rsidRPr="002147E9">
              <w:rPr>
                <w:rFonts w:eastAsia="Calibri"/>
                <w:sz w:val="24"/>
                <w:szCs w:val="24"/>
              </w:rPr>
              <w:t xml:space="preserve"> D, Kovacevic M, </w:t>
            </w:r>
            <w:proofErr w:type="spellStart"/>
            <w:r w:rsidRPr="002147E9">
              <w:rPr>
                <w:rFonts w:eastAsia="Calibri"/>
                <w:sz w:val="24"/>
                <w:szCs w:val="24"/>
              </w:rPr>
              <w:t>Saratlic</w:t>
            </w:r>
            <w:proofErr w:type="spellEnd"/>
            <w:r w:rsidRPr="002147E9">
              <w:rPr>
                <w:rFonts w:eastAsia="Calibri"/>
                <w:sz w:val="24"/>
                <w:szCs w:val="24"/>
              </w:rPr>
              <w:t xml:space="preserve"> V, Cancar O, </w:t>
            </w:r>
            <w:proofErr w:type="spellStart"/>
            <w:r w:rsidRPr="002147E9">
              <w:rPr>
                <w:rFonts w:eastAsia="Calibri"/>
                <w:sz w:val="24"/>
                <w:szCs w:val="24"/>
              </w:rPr>
              <w:t>Karkin</w:t>
            </w:r>
            <w:proofErr w:type="spellEnd"/>
            <w:r w:rsidRPr="002147E9">
              <w:rPr>
                <w:rFonts w:eastAsia="Calibri"/>
                <w:sz w:val="24"/>
                <w:szCs w:val="24"/>
              </w:rPr>
              <w:t>-Tais A. Magnesium sulphate in postoperative pain relief after laparoscopic cholecystectomy.</w:t>
            </w:r>
            <w:r w:rsidRPr="002147E9">
              <w:rPr>
                <w:sz w:val="24"/>
                <w:szCs w:val="24"/>
              </w:rPr>
              <w:t xml:space="preserve"> 10th Pain Congress EFIC, Copenhagen 2017.</w:t>
            </w:r>
            <w:r w:rsidR="00280F0D">
              <w:rPr>
                <w:rFonts w:eastAsia="Calibri"/>
                <w:sz w:val="24"/>
                <w:szCs w:val="24"/>
              </w:rPr>
              <w:t xml:space="preserve"> CD a</w:t>
            </w:r>
            <w:r w:rsidRPr="002147E9">
              <w:rPr>
                <w:rFonts w:eastAsia="Calibri"/>
                <w:sz w:val="24"/>
                <w:szCs w:val="24"/>
              </w:rPr>
              <w:t xml:space="preserve">bstract book. </w:t>
            </w:r>
            <w:r w:rsidR="00336269">
              <w:rPr>
                <w:rFonts w:eastAsia="Calibri"/>
                <w:sz w:val="24"/>
                <w:szCs w:val="24"/>
              </w:rPr>
              <w:t xml:space="preserve">                                                                   (</w:t>
            </w:r>
            <w:r w:rsidR="002147E9" w:rsidRPr="00336269">
              <w:rPr>
                <w:rFonts w:ascii="Cambria" w:eastAsia="Calibri" w:hAnsi="Cambria" w:cs="Arial"/>
              </w:rPr>
              <w:t>R 34</w:t>
            </w:r>
            <w:r w:rsidR="00336269" w:rsidRPr="00336269">
              <w:rPr>
                <w:rFonts w:ascii="Cambria" w:eastAsia="Calibri" w:hAnsi="Cambria" w:cs="Arial"/>
              </w:rPr>
              <w:t>)</w:t>
            </w:r>
          </w:p>
          <w:p w14:paraId="7E2FC064" w14:textId="77777777" w:rsidR="002147E9" w:rsidRDefault="002147E9" w:rsidP="00336269">
            <w:pPr>
              <w:widowControl/>
              <w:shd w:val="clear" w:color="auto" w:fill="FFFFFF"/>
              <w:tabs>
                <w:tab w:val="left" w:pos="7704"/>
              </w:tabs>
              <w:autoSpaceDE/>
              <w:autoSpaceDN/>
              <w:spacing w:before="100" w:beforeAutospacing="1" w:after="100" w:afterAutospacing="1" w:line="276" w:lineRule="auto"/>
              <w:ind w:left="720" w:right="71"/>
              <w:contextualSpacing/>
              <w:jc w:val="both"/>
              <w:rPr>
                <w:rFonts w:ascii="Cambria" w:eastAsia="Calibri" w:hAnsi="Cambria" w:cs="Arial"/>
              </w:rPr>
            </w:pPr>
            <w:proofErr w:type="spellStart"/>
            <w:r>
              <w:rPr>
                <w:rFonts w:ascii="Cambria" w:eastAsia="Calibri" w:hAnsi="Cambria" w:cs="Arial"/>
              </w:rPr>
              <w:t>Cilj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ovoga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rada</w:t>
            </w:r>
            <w:proofErr w:type="spellEnd"/>
            <w:r>
              <w:rPr>
                <w:rFonts w:ascii="Cambria" w:eastAsia="Calibri" w:hAnsi="Cambria" w:cs="Arial"/>
              </w:rPr>
              <w:t xml:space="preserve"> je bio da se </w:t>
            </w:r>
            <w:proofErr w:type="spellStart"/>
            <w:r>
              <w:rPr>
                <w:rFonts w:ascii="Cambria" w:eastAsia="Calibri" w:hAnsi="Cambria" w:cs="Arial"/>
              </w:rPr>
              <w:t>ispita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uticaj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magnezijum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sulfata</w:t>
            </w:r>
            <w:proofErr w:type="spellEnd"/>
            <w:r>
              <w:rPr>
                <w:rFonts w:ascii="Cambria" w:eastAsia="Calibri" w:hAnsi="Cambria" w:cs="Arial"/>
              </w:rPr>
              <w:t xml:space="preserve">, </w:t>
            </w:r>
            <w:proofErr w:type="spellStart"/>
            <w:r>
              <w:rPr>
                <w:rFonts w:ascii="Cambria" w:eastAsia="Calibri" w:hAnsi="Cambria" w:cs="Arial"/>
              </w:rPr>
              <w:t>kao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antagoniste</w:t>
            </w:r>
            <w:proofErr w:type="spellEnd"/>
            <w:r>
              <w:rPr>
                <w:rFonts w:ascii="Cambria" w:eastAsia="Calibri" w:hAnsi="Cambria" w:cs="Arial"/>
              </w:rPr>
              <w:t xml:space="preserve"> NMDA </w:t>
            </w:r>
            <w:proofErr w:type="spellStart"/>
            <w:r>
              <w:rPr>
                <w:rFonts w:ascii="Cambria" w:eastAsia="Calibri" w:hAnsi="Cambria" w:cs="Arial"/>
              </w:rPr>
              <w:t>receptora</w:t>
            </w:r>
            <w:proofErr w:type="spellEnd"/>
            <w:r>
              <w:rPr>
                <w:rFonts w:ascii="Cambria" w:eastAsia="Calibri" w:hAnsi="Cambria" w:cs="Arial"/>
              </w:rPr>
              <w:t xml:space="preserve">, da li </w:t>
            </w:r>
            <w:proofErr w:type="spellStart"/>
            <w:r>
              <w:rPr>
                <w:rFonts w:ascii="Cambria" w:eastAsia="Calibri" w:hAnsi="Cambria" w:cs="Arial"/>
              </w:rPr>
              <w:t>može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smanjiti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postoperativnu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bol</w:t>
            </w:r>
            <w:proofErr w:type="spellEnd"/>
            <w:r>
              <w:rPr>
                <w:rFonts w:ascii="Cambria" w:eastAsia="Calibri" w:hAnsi="Cambria" w:cs="Arial"/>
              </w:rPr>
              <w:t xml:space="preserve"> u </w:t>
            </w:r>
            <w:proofErr w:type="spellStart"/>
            <w:r>
              <w:rPr>
                <w:rFonts w:ascii="Cambria" w:eastAsia="Calibri" w:hAnsi="Cambria" w:cs="Arial"/>
              </w:rPr>
              <w:t>kombinaciji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sa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opioidima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tokom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prva</w:t>
            </w:r>
            <w:proofErr w:type="spellEnd"/>
            <w:r>
              <w:rPr>
                <w:rFonts w:ascii="Cambria" w:eastAsia="Calibri" w:hAnsi="Cambria" w:cs="Arial"/>
              </w:rPr>
              <w:t xml:space="preserve"> 24h </w:t>
            </w:r>
            <w:proofErr w:type="spellStart"/>
            <w:r>
              <w:rPr>
                <w:rFonts w:ascii="Cambria" w:eastAsia="Calibri" w:hAnsi="Cambria" w:cs="Arial"/>
              </w:rPr>
              <w:t>nakon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operacije</w:t>
            </w:r>
            <w:proofErr w:type="spellEnd"/>
            <w:r>
              <w:rPr>
                <w:rFonts w:ascii="Cambria" w:eastAsia="Calibri" w:hAnsi="Cambria" w:cs="Arial"/>
              </w:rPr>
              <w:t>.</w:t>
            </w:r>
            <w:r w:rsidR="004C3B4E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4C3B4E">
              <w:rPr>
                <w:rFonts w:ascii="Cambria" w:eastAsia="Calibri" w:hAnsi="Cambria" w:cs="Arial"/>
              </w:rPr>
              <w:t>Ovim</w:t>
            </w:r>
            <w:proofErr w:type="spellEnd"/>
            <w:r w:rsidR="004C3B4E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4C3B4E">
              <w:rPr>
                <w:rFonts w:ascii="Cambria" w:eastAsia="Calibri" w:hAnsi="Cambria" w:cs="Arial"/>
              </w:rPr>
              <w:t>istraživanjem</w:t>
            </w:r>
            <w:proofErr w:type="spellEnd"/>
            <w:r w:rsidR="004C3B4E">
              <w:rPr>
                <w:rFonts w:ascii="Cambria" w:eastAsia="Calibri" w:hAnsi="Cambria" w:cs="Arial"/>
              </w:rPr>
              <w:t xml:space="preserve"> je </w:t>
            </w:r>
            <w:proofErr w:type="spellStart"/>
            <w:r w:rsidR="004C3B4E">
              <w:rPr>
                <w:rFonts w:ascii="Cambria" w:eastAsia="Calibri" w:hAnsi="Cambria" w:cs="Arial"/>
              </w:rPr>
              <w:t>potvrđeno</w:t>
            </w:r>
            <w:proofErr w:type="spellEnd"/>
            <w:r w:rsidR="004C3B4E">
              <w:rPr>
                <w:rFonts w:ascii="Cambria" w:eastAsia="Calibri" w:hAnsi="Cambria" w:cs="Arial"/>
              </w:rPr>
              <w:t xml:space="preserve"> da je </w:t>
            </w:r>
            <w:proofErr w:type="spellStart"/>
            <w:r w:rsidR="004C3B4E">
              <w:rPr>
                <w:rFonts w:ascii="Cambria" w:eastAsia="Calibri" w:hAnsi="Cambria" w:cs="Arial"/>
              </w:rPr>
              <w:t>postoperativna</w:t>
            </w:r>
            <w:proofErr w:type="spellEnd"/>
            <w:r w:rsidR="004C3B4E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4C3B4E">
              <w:rPr>
                <w:rFonts w:ascii="Cambria" w:eastAsia="Calibri" w:hAnsi="Cambria" w:cs="Arial"/>
              </w:rPr>
              <w:t>bol</w:t>
            </w:r>
            <w:proofErr w:type="spellEnd"/>
            <w:r w:rsidR="004C3B4E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4C3B4E">
              <w:rPr>
                <w:rFonts w:ascii="Cambria" w:eastAsia="Calibri" w:hAnsi="Cambria" w:cs="Arial"/>
              </w:rPr>
              <w:t>bila</w:t>
            </w:r>
            <w:proofErr w:type="spellEnd"/>
            <w:r w:rsidR="004C3B4E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4C3B4E">
              <w:rPr>
                <w:rFonts w:ascii="Cambria" w:eastAsia="Calibri" w:hAnsi="Cambria" w:cs="Arial"/>
              </w:rPr>
              <w:t>značajno</w:t>
            </w:r>
            <w:proofErr w:type="spellEnd"/>
            <w:r w:rsidR="004C3B4E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4C3B4E">
              <w:rPr>
                <w:rFonts w:ascii="Cambria" w:eastAsia="Calibri" w:hAnsi="Cambria" w:cs="Arial"/>
              </w:rPr>
              <w:t>manjeg</w:t>
            </w:r>
            <w:proofErr w:type="spellEnd"/>
            <w:r w:rsidR="004C3B4E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4C3B4E">
              <w:rPr>
                <w:rFonts w:ascii="Cambria" w:eastAsia="Calibri" w:hAnsi="Cambria" w:cs="Arial"/>
              </w:rPr>
              <w:t>inteziteta</w:t>
            </w:r>
            <w:proofErr w:type="spellEnd"/>
            <w:r w:rsidR="004C3B4E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4C3B4E">
              <w:rPr>
                <w:rFonts w:ascii="Cambria" w:eastAsia="Calibri" w:hAnsi="Cambria" w:cs="Arial"/>
              </w:rPr>
              <w:t>kod</w:t>
            </w:r>
            <w:proofErr w:type="spellEnd"/>
            <w:r w:rsidR="004C3B4E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4C3B4E">
              <w:rPr>
                <w:rFonts w:ascii="Cambria" w:eastAsia="Calibri" w:hAnsi="Cambria" w:cs="Arial"/>
              </w:rPr>
              <w:t>pacijenata</w:t>
            </w:r>
            <w:proofErr w:type="spellEnd"/>
            <w:r w:rsidR="004C3B4E">
              <w:rPr>
                <w:rFonts w:ascii="Cambria" w:eastAsia="Calibri" w:hAnsi="Cambria" w:cs="Arial"/>
              </w:rPr>
              <w:t xml:space="preserve"> koji </w:t>
            </w:r>
            <w:proofErr w:type="spellStart"/>
            <w:r w:rsidR="004C3B4E">
              <w:rPr>
                <w:rFonts w:ascii="Cambria" w:eastAsia="Calibri" w:hAnsi="Cambria" w:cs="Arial"/>
              </w:rPr>
              <w:t>su</w:t>
            </w:r>
            <w:proofErr w:type="spellEnd"/>
            <w:r w:rsidR="004C3B4E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4C3B4E">
              <w:rPr>
                <w:rFonts w:ascii="Cambria" w:eastAsia="Calibri" w:hAnsi="Cambria" w:cs="Arial"/>
              </w:rPr>
              <w:t>dobili</w:t>
            </w:r>
            <w:proofErr w:type="spellEnd"/>
            <w:r w:rsidR="004C3B4E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4C3B4E">
              <w:rPr>
                <w:rFonts w:ascii="Cambria" w:eastAsia="Calibri" w:hAnsi="Cambria" w:cs="Arial"/>
              </w:rPr>
              <w:t>preoperativno</w:t>
            </w:r>
            <w:proofErr w:type="spellEnd"/>
            <w:r w:rsidR="004C3B4E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4C3B4E">
              <w:rPr>
                <w:rFonts w:ascii="Cambria" w:eastAsia="Calibri" w:hAnsi="Cambria" w:cs="Arial"/>
              </w:rPr>
              <w:t>magnezijum</w:t>
            </w:r>
            <w:proofErr w:type="spellEnd"/>
            <w:r w:rsidR="004C3B4E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4C3B4E">
              <w:rPr>
                <w:rFonts w:ascii="Cambria" w:eastAsia="Calibri" w:hAnsi="Cambria" w:cs="Arial"/>
              </w:rPr>
              <w:t>sulfat</w:t>
            </w:r>
            <w:proofErr w:type="spellEnd"/>
            <w:r w:rsidR="004C3B4E">
              <w:rPr>
                <w:rFonts w:ascii="Cambria" w:eastAsia="Calibri" w:hAnsi="Cambria" w:cs="Arial"/>
              </w:rPr>
              <w:t xml:space="preserve"> u </w:t>
            </w:r>
            <w:proofErr w:type="spellStart"/>
            <w:r w:rsidR="004C3B4E">
              <w:rPr>
                <w:rFonts w:ascii="Cambria" w:eastAsia="Calibri" w:hAnsi="Cambria" w:cs="Arial"/>
              </w:rPr>
              <w:t>osnosu</w:t>
            </w:r>
            <w:proofErr w:type="spellEnd"/>
            <w:r w:rsidR="004C3B4E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4C3B4E">
              <w:rPr>
                <w:rFonts w:ascii="Cambria" w:eastAsia="Calibri" w:hAnsi="Cambria" w:cs="Arial"/>
              </w:rPr>
              <w:t>na</w:t>
            </w:r>
            <w:proofErr w:type="spellEnd"/>
            <w:r w:rsidR="004C3B4E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4C3B4E">
              <w:rPr>
                <w:rFonts w:ascii="Cambria" w:eastAsia="Calibri" w:hAnsi="Cambria" w:cs="Arial"/>
              </w:rPr>
              <w:t>kontrolnu</w:t>
            </w:r>
            <w:proofErr w:type="spellEnd"/>
            <w:r w:rsidR="004C3B4E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4C3B4E">
              <w:rPr>
                <w:rFonts w:ascii="Cambria" w:eastAsia="Calibri" w:hAnsi="Cambria" w:cs="Arial"/>
              </w:rPr>
              <w:t>grupu</w:t>
            </w:r>
            <w:proofErr w:type="spellEnd"/>
            <w:r w:rsidR="004C3B4E">
              <w:rPr>
                <w:rFonts w:ascii="Cambria" w:eastAsia="Calibri" w:hAnsi="Cambria" w:cs="Arial"/>
              </w:rPr>
              <w:t>.</w:t>
            </w:r>
          </w:p>
          <w:p w14:paraId="08F4B2B8" w14:textId="77777777" w:rsidR="002147E9" w:rsidRPr="00336269" w:rsidRDefault="004C3B4E" w:rsidP="00280F0D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/>
              <w:tabs>
                <w:tab w:val="left" w:pos="7704"/>
              </w:tabs>
              <w:autoSpaceDE/>
              <w:autoSpaceDN/>
              <w:spacing w:before="100" w:beforeAutospacing="1" w:after="100" w:afterAutospacing="1" w:line="276" w:lineRule="auto"/>
              <w:ind w:right="71"/>
              <w:contextualSpacing/>
              <w:jc w:val="both"/>
              <w:rPr>
                <w:rFonts w:ascii="Cambria" w:eastAsia="Calibri" w:hAnsi="Cambria" w:cs="Arial"/>
              </w:rPr>
            </w:pPr>
            <w:proofErr w:type="spellStart"/>
            <w:r>
              <w:rPr>
                <w:rFonts w:ascii="Cambria" w:eastAsia="Calibri" w:hAnsi="Cambria" w:cs="Arial"/>
              </w:rPr>
              <w:t>Marić</w:t>
            </w:r>
            <w:proofErr w:type="spellEnd"/>
            <w:r>
              <w:rPr>
                <w:rFonts w:ascii="Cambria" w:eastAsia="Calibri" w:hAnsi="Cambria" w:cs="Arial"/>
              </w:rPr>
              <w:t xml:space="preserve"> S, </w:t>
            </w:r>
            <w:proofErr w:type="spellStart"/>
            <w:r w:rsidRPr="004C3B4E">
              <w:rPr>
                <w:rFonts w:ascii="Cambria" w:eastAsia="Calibri" w:hAnsi="Cambria" w:cs="Arial"/>
                <w:b/>
              </w:rPr>
              <w:t>Lalović</w:t>
            </w:r>
            <w:proofErr w:type="spellEnd"/>
            <w:r w:rsidRPr="004C3B4E">
              <w:rPr>
                <w:rFonts w:ascii="Cambria" w:eastAsia="Calibri" w:hAnsi="Cambria" w:cs="Arial"/>
                <w:b/>
              </w:rPr>
              <w:t xml:space="preserve"> N</w:t>
            </w:r>
            <w:r>
              <w:rPr>
                <w:rFonts w:ascii="Cambria" w:eastAsia="Calibri" w:hAnsi="Cambria" w:cs="Arial"/>
              </w:rPr>
              <w:t xml:space="preserve">, </w:t>
            </w:r>
            <w:proofErr w:type="spellStart"/>
            <w:r>
              <w:rPr>
                <w:rFonts w:ascii="Cambria" w:eastAsia="Calibri" w:hAnsi="Cambria" w:cs="Arial"/>
              </w:rPr>
              <w:t>Miletić</w:t>
            </w:r>
            <w:proofErr w:type="spellEnd"/>
            <w:r>
              <w:rPr>
                <w:rFonts w:ascii="Cambria" w:eastAsia="Calibri" w:hAnsi="Cambria" w:cs="Arial"/>
              </w:rPr>
              <w:t xml:space="preserve"> R.</w:t>
            </w:r>
            <w:r w:rsidR="008C3275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8C3275">
              <w:rPr>
                <w:rFonts w:ascii="Cambria" w:eastAsia="Calibri" w:hAnsi="Cambria" w:cs="Arial"/>
              </w:rPr>
              <w:t>Značaj</w:t>
            </w:r>
            <w:proofErr w:type="spellEnd"/>
            <w:r w:rsidR="008C3275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8C3275">
              <w:rPr>
                <w:rFonts w:ascii="Cambria" w:eastAsia="Calibri" w:hAnsi="Cambria" w:cs="Arial"/>
              </w:rPr>
              <w:t>primjene</w:t>
            </w:r>
            <w:proofErr w:type="spellEnd"/>
            <w:r w:rsidR="008C3275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8C3275">
              <w:rPr>
                <w:rFonts w:ascii="Cambria" w:eastAsia="Calibri" w:hAnsi="Cambria" w:cs="Arial"/>
              </w:rPr>
              <w:t>magnezijuma</w:t>
            </w:r>
            <w:proofErr w:type="spellEnd"/>
            <w:r w:rsidR="008C3275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8C3275">
              <w:rPr>
                <w:rFonts w:ascii="Cambria" w:eastAsia="Calibri" w:hAnsi="Cambria" w:cs="Arial"/>
              </w:rPr>
              <w:t>i</w:t>
            </w:r>
            <w:proofErr w:type="spellEnd"/>
            <w:r w:rsidR="007E79DF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7E79DF">
              <w:rPr>
                <w:rFonts w:ascii="Cambria" w:eastAsia="Calibri" w:hAnsi="Cambria" w:cs="Arial"/>
              </w:rPr>
              <w:t>gabapentina</w:t>
            </w:r>
            <w:proofErr w:type="spellEnd"/>
            <w:r w:rsidR="007E79DF">
              <w:rPr>
                <w:rFonts w:ascii="Cambria" w:eastAsia="Calibri" w:hAnsi="Cambria" w:cs="Arial"/>
              </w:rPr>
              <w:t xml:space="preserve"> u </w:t>
            </w:r>
            <w:proofErr w:type="spellStart"/>
            <w:r w:rsidR="007E79DF">
              <w:rPr>
                <w:rFonts w:ascii="Cambria" w:eastAsia="Calibri" w:hAnsi="Cambria" w:cs="Arial"/>
              </w:rPr>
              <w:t>terapiji</w:t>
            </w:r>
            <w:proofErr w:type="spellEnd"/>
            <w:r w:rsidR="007E79DF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280F0D">
              <w:rPr>
                <w:rFonts w:ascii="Cambria" w:eastAsia="Calibri" w:hAnsi="Cambria" w:cs="Arial"/>
              </w:rPr>
              <w:t>postoperativnog</w:t>
            </w:r>
            <w:proofErr w:type="spellEnd"/>
            <w:r w:rsidR="00280F0D">
              <w:rPr>
                <w:rFonts w:ascii="Cambria" w:eastAsia="Calibri" w:hAnsi="Cambria" w:cs="Arial"/>
              </w:rPr>
              <w:t xml:space="preserve"> bola </w:t>
            </w:r>
            <w:proofErr w:type="spellStart"/>
            <w:r w:rsidR="00280F0D">
              <w:rPr>
                <w:rFonts w:ascii="Cambria" w:eastAsia="Calibri" w:hAnsi="Cambria" w:cs="Arial"/>
              </w:rPr>
              <w:t>nakon</w:t>
            </w:r>
            <w:proofErr w:type="spellEnd"/>
            <w:r w:rsidR="00280F0D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280F0D">
              <w:rPr>
                <w:rFonts w:ascii="Cambria" w:eastAsia="Calibri" w:hAnsi="Cambria" w:cs="Arial"/>
              </w:rPr>
              <w:t>holecistektomije</w:t>
            </w:r>
            <w:proofErr w:type="spellEnd"/>
            <w:r w:rsidR="00280F0D">
              <w:rPr>
                <w:rFonts w:ascii="Cambria" w:eastAsia="Calibri" w:hAnsi="Cambria" w:cs="Arial"/>
              </w:rPr>
              <w:t xml:space="preserve">. IV </w:t>
            </w:r>
            <w:proofErr w:type="spellStart"/>
            <w:r w:rsidR="00280F0D">
              <w:rPr>
                <w:rFonts w:ascii="Cambria" w:eastAsia="Calibri" w:hAnsi="Cambria" w:cs="Arial"/>
              </w:rPr>
              <w:t>Kongres</w:t>
            </w:r>
            <w:proofErr w:type="spellEnd"/>
            <w:r w:rsidR="00280F0D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280F0D">
              <w:rPr>
                <w:rFonts w:ascii="Cambria" w:eastAsia="Calibri" w:hAnsi="Cambria" w:cs="Arial"/>
              </w:rPr>
              <w:t>hirurga</w:t>
            </w:r>
            <w:proofErr w:type="spellEnd"/>
            <w:r w:rsidR="00280F0D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280F0D">
              <w:rPr>
                <w:rFonts w:ascii="Cambria" w:eastAsia="Calibri" w:hAnsi="Cambria" w:cs="Arial"/>
              </w:rPr>
              <w:t>Federacije</w:t>
            </w:r>
            <w:proofErr w:type="spellEnd"/>
            <w:r w:rsidR="00280F0D">
              <w:rPr>
                <w:rFonts w:ascii="Cambria" w:eastAsia="Calibri" w:hAnsi="Cambria" w:cs="Arial"/>
              </w:rPr>
              <w:t xml:space="preserve"> BiH </w:t>
            </w:r>
            <w:proofErr w:type="spellStart"/>
            <w:r w:rsidR="00280F0D">
              <w:rPr>
                <w:rFonts w:ascii="Cambria" w:eastAsia="Calibri" w:hAnsi="Cambria" w:cs="Arial"/>
              </w:rPr>
              <w:t>sa</w:t>
            </w:r>
            <w:proofErr w:type="spellEnd"/>
            <w:r w:rsidR="00280F0D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280F0D">
              <w:rPr>
                <w:rFonts w:ascii="Cambria" w:eastAsia="Calibri" w:hAnsi="Cambria" w:cs="Arial"/>
              </w:rPr>
              <w:t>međunarodnim</w:t>
            </w:r>
            <w:proofErr w:type="spellEnd"/>
            <w:r w:rsidR="00280F0D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280F0D">
              <w:rPr>
                <w:rFonts w:ascii="Cambria" w:eastAsia="Calibri" w:hAnsi="Cambria" w:cs="Arial"/>
              </w:rPr>
              <w:t>učešćem</w:t>
            </w:r>
            <w:proofErr w:type="spellEnd"/>
            <w:r w:rsidR="00280F0D">
              <w:rPr>
                <w:rFonts w:ascii="Cambria" w:eastAsia="Calibri" w:hAnsi="Cambria" w:cs="Arial"/>
              </w:rPr>
              <w:t xml:space="preserve">, </w:t>
            </w:r>
            <w:proofErr w:type="spellStart"/>
            <w:r w:rsidR="00280F0D">
              <w:rPr>
                <w:rFonts w:ascii="Cambria" w:eastAsia="Calibri" w:hAnsi="Cambria" w:cs="Arial"/>
              </w:rPr>
              <w:t>Zenica</w:t>
            </w:r>
            <w:proofErr w:type="spellEnd"/>
            <w:r w:rsidR="00280F0D">
              <w:rPr>
                <w:rFonts w:ascii="Cambria" w:eastAsia="Calibri" w:hAnsi="Cambria" w:cs="Arial"/>
              </w:rPr>
              <w:t>, Bosna I Hercegovina, 15-17.11.2018.</w:t>
            </w:r>
            <w:r w:rsidR="008C3275">
              <w:rPr>
                <w:rFonts w:ascii="Cambria" w:eastAsia="Calibri" w:hAnsi="Cambria" w:cs="Arial"/>
              </w:rPr>
              <w:t xml:space="preserve"> </w:t>
            </w:r>
            <w:r w:rsidR="00280F0D">
              <w:rPr>
                <w:rFonts w:ascii="Cambria" w:eastAsia="Calibri" w:hAnsi="Cambria" w:cs="Arial"/>
              </w:rPr>
              <w:t xml:space="preserve">god. </w:t>
            </w:r>
            <w:proofErr w:type="spellStart"/>
            <w:r w:rsidR="00280F0D">
              <w:rPr>
                <w:rFonts w:ascii="Cambria" w:eastAsia="Calibri" w:hAnsi="Cambria" w:cs="Arial"/>
              </w:rPr>
              <w:t>Knjiga</w:t>
            </w:r>
            <w:proofErr w:type="spellEnd"/>
            <w:r w:rsidR="00280F0D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280F0D">
              <w:rPr>
                <w:rFonts w:ascii="Cambria" w:eastAsia="Calibri" w:hAnsi="Cambria" w:cs="Arial"/>
              </w:rPr>
              <w:t>sažetaka</w:t>
            </w:r>
            <w:proofErr w:type="spellEnd"/>
            <w:r w:rsidR="00280F0D">
              <w:rPr>
                <w:rFonts w:ascii="Cambria" w:eastAsia="Calibri" w:hAnsi="Cambria" w:cs="Arial"/>
              </w:rPr>
              <w:t xml:space="preserve">, str.23. </w:t>
            </w:r>
            <w:r w:rsidR="00336269">
              <w:rPr>
                <w:rFonts w:ascii="Cambria" w:eastAsia="Calibri" w:hAnsi="Cambria" w:cs="Arial"/>
              </w:rPr>
              <w:t xml:space="preserve">                                                                                                                                </w:t>
            </w:r>
            <w:r w:rsidR="00336269" w:rsidRPr="00336269">
              <w:rPr>
                <w:rFonts w:ascii="Cambria" w:eastAsia="Calibri" w:hAnsi="Cambria" w:cs="Arial"/>
              </w:rPr>
              <w:t>(</w:t>
            </w:r>
            <w:r w:rsidR="00280F0D" w:rsidRPr="00336269">
              <w:rPr>
                <w:rFonts w:ascii="Cambria" w:eastAsia="Calibri" w:hAnsi="Cambria" w:cs="Arial"/>
              </w:rPr>
              <w:t>R 64</w:t>
            </w:r>
            <w:r w:rsidR="00336269" w:rsidRPr="00336269">
              <w:rPr>
                <w:rFonts w:ascii="Cambria" w:eastAsia="Calibri" w:hAnsi="Cambria" w:cs="Arial"/>
              </w:rPr>
              <w:t>)</w:t>
            </w:r>
          </w:p>
          <w:p w14:paraId="2E78F005" w14:textId="77777777" w:rsidR="00E45093" w:rsidRDefault="00280F0D" w:rsidP="005766D9">
            <w:pPr>
              <w:widowControl/>
              <w:shd w:val="clear" w:color="auto" w:fill="FFFFFF"/>
              <w:tabs>
                <w:tab w:val="left" w:pos="792"/>
              </w:tabs>
              <w:autoSpaceDE/>
              <w:autoSpaceDN/>
              <w:spacing w:before="100" w:beforeAutospacing="1" w:after="100" w:afterAutospacing="1" w:line="276" w:lineRule="auto"/>
              <w:ind w:left="720" w:right="71"/>
              <w:contextualSpacing/>
              <w:jc w:val="both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  <w:b/>
              </w:rPr>
              <w:tab/>
            </w:r>
            <w:proofErr w:type="spellStart"/>
            <w:r>
              <w:rPr>
                <w:rFonts w:ascii="Cambria" w:eastAsia="Calibri" w:hAnsi="Cambria" w:cs="Arial"/>
              </w:rPr>
              <w:t>Cilj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rada</w:t>
            </w:r>
            <w:proofErr w:type="spellEnd"/>
            <w:r>
              <w:rPr>
                <w:rFonts w:ascii="Cambria" w:eastAsia="Calibri" w:hAnsi="Cambria" w:cs="Arial"/>
              </w:rPr>
              <w:t xml:space="preserve"> je </w:t>
            </w:r>
            <w:proofErr w:type="spellStart"/>
            <w:r>
              <w:rPr>
                <w:rFonts w:ascii="Cambria" w:eastAsia="Calibri" w:hAnsi="Cambria" w:cs="Arial"/>
              </w:rPr>
              <w:t>bila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evaluacija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postoperativnog</w:t>
            </w:r>
            <w:proofErr w:type="spellEnd"/>
            <w:r>
              <w:rPr>
                <w:rFonts w:ascii="Cambria" w:eastAsia="Calibri" w:hAnsi="Cambria" w:cs="Arial"/>
              </w:rPr>
              <w:t xml:space="preserve"> bola </w:t>
            </w:r>
            <w:proofErr w:type="spellStart"/>
            <w:r>
              <w:rPr>
                <w:rFonts w:ascii="Cambria" w:eastAsia="Calibri" w:hAnsi="Cambria" w:cs="Arial"/>
              </w:rPr>
              <w:t>nakon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primjene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gabapentina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i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magnezijuma</w:t>
            </w:r>
            <w:proofErr w:type="spellEnd"/>
            <w:r>
              <w:rPr>
                <w:rFonts w:ascii="Cambria" w:eastAsia="Calibri" w:hAnsi="Cambria" w:cs="Arial"/>
              </w:rPr>
              <w:t xml:space="preserve">. </w:t>
            </w:r>
            <w:proofErr w:type="spellStart"/>
            <w:r>
              <w:rPr>
                <w:rFonts w:ascii="Cambria" w:eastAsia="Calibri" w:hAnsi="Cambria" w:cs="Arial"/>
              </w:rPr>
              <w:t>Ovim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istraživanjem</w:t>
            </w:r>
            <w:proofErr w:type="spellEnd"/>
            <w:r>
              <w:rPr>
                <w:rFonts w:ascii="Cambria" w:eastAsia="Calibri" w:hAnsi="Cambria" w:cs="Arial"/>
              </w:rPr>
              <w:t xml:space="preserve"> je </w:t>
            </w:r>
            <w:proofErr w:type="spellStart"/>
            <w:r>
              <w:rPr>
                <w:rFonts w:ascii="Cambria" w:eastAsia="Calibri" w:hAnsi="Cambria" w:cs="Arial"/>
              </w:rPr>
              <w:t>potvrđeno</w:t>
            </w:r>
            <w:proofErr w:type="spellEnd"/>
            <w:r>
              <w:rPr>
                <w:rFonts w:ascii="Cambria" w:eastAsia="Calibri" w:hAnsi="Cambria" w:cs="Arial"/>
              </w:rPr>
              <w:t xml:space="preserve"> da </w:t>
            </w:r>
            <w:proofErr w:type="spellStart"/>
            <w:r>
              <w:rPr>
                <w:rFonts w:ascii="Cambria" w:eastAsia="Calibri" w:hAnsi="Cambria" w:cs="Arial"/>
              </w:rPr>
              <w:t>primjena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gabapentina</w:t>
            </w:r>
            <w:proofErr w:type="spellEnd"/>
            <w:r>
              <w:rPr>
                <w:rFonts w:ascii="Cambria" w:eastAsia="Calibri" w:hAnsi="Cambria" w:cs="Arial"/>
              </w:rPr>
              <w:t xml:space="preserve"> I </w:t>
            </w:r>
            <w:proofErr w:type="spellStart"/>
            <w:r>
              <w:rPr>
                <w:rFonts w:ascii="Cambria" w:eastAsia="Calibri" w:hAnsi="Cambria" w:cs="Arial"/>
              </w:rPr>
              <w:t>magnezijuma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smanjuje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intezitet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postoperativnog</w:t>
            </w:r>
            <w:proofErr w:type="spellEnd"/>
            <w:r>
              <w:rPr>
                <w:rFonts w:ascii="Cambria" w:eastAsia="Calibri" w:hAnsi="Cambria" w:cs="Arial"/>
              </w:rPr>
              <w:t xml:space="preserve"> bola I </w:t>
            </w:r>
            <w:proofErr w:type="spellStart"/>
            <w:r>
              <w:rPr>
                <w:rFonts w:ascii="Cambria" w:eastAsia="Calibri" w:hAnsi="Cambria" w:cs="Arial"/>
              </w:rPr>
              <w:t>postoperativnu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potrošnju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opioidnih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analgetika</w:t>
            </w:r>
            <w:proofErr w:type="spellEnd"/>
            <w:r>
              <w:rPr>
                <w:rFonts w:ascii="Cambria" w:eastAsia="Calibri" w:hAnsi="Cambria" w:cs="Arial"/>
              </w:rPr>
              <w:t xml:space="preserve">. </w:t>
            </w:r>
            <w:proofErr w:type="spellStart"/>
            <w:r>
              <w:rPr>
                <w:rFonts w:ascii="Cambria" w:eastAsia="Calibri" w:hAnsi="Cambria" w:cs="Arial"/>
              </w:rPr>
              <w:t>Takođe</w:t>
            </w:r>
            <w:proofErr w:type="spellEnd"/>
            <w:r>
              <w:rPr>
                <w:rFonts w:ascii="Cambria" w:eastAsia="Calibri" w:hAnsi="Cambria" w:cs="Arial"/>
              </w:rPr>
              <w:t xml:space="preserve"> je </w:t>
            </w:r>
            <w:proofErr w:type="spellStart"/>
            <w:r>
              <w:rPr>
                <w:rFonts w:ascii="Cambria" w:eastAsia="Calibri" w:hAnsi="Cambria" w:cs="Arial"/>
              </w:rPr>
              <w:t>potvrđeno</w:t>
            </w:r>
            <w:proofErr w:type="spellEnd"/>
            <w:r>
              <w:rPr>
                <w:rFonts w:ascii="Cambria" w:eastAsia="Calibri" w:hAnsi="Cambria" w:cs="Arial"/>
              </w:rPr>
              <w:t xml:space="preserve"> da gabapentin </w:t>
            </w:r>
            <w:proofErr w:type="spellStart"/>
            <w:r>
              <w:rPr>
                <w:rFonts w:ascii="Cambria" w:eastAsia="Calibri" w:hAnsi="Cambria" w:cs="Arial"/>
              </w:rPr>
              <w:t>ima</w:t>
            </w:r>
            <w:proofErr w:type="spellEnd"/>
            <w:r>
              <w:rPr>
                <w:rFonts w:ascii="Cambria" w:eastAsia="Calibri" w:hAnsi="Cambria" w:cs="Arial"/>
              </w:rPr>
              <w:t xml:space="preserve"> I </w:t>
            </w:r>
            <w:proofErr w:type="spellStart"/>
            <w:r>
              <w:rPr>
                <w:rFonts w:ascii="Cambria" w:eastAsia="Calibri" w:hAnsi="Cambria" w:cs="Arial"/>
              </w:rPr>
              <w:t>značajan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antiemetski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efekat</w:t>
            </w:r>
            <w:proofErr w:type="spellEnd"/>
            <w:r>
              <w:rPr>
                <w:rFonts w:ascii="Cambria" w:eastAsia="Calibri" w:hAnsi="Cambria" w:cs="Arial"/>
              </w:rPr>
              <w:t>.</w:t>
            </w:r>
          </w:p>
          <w:p w14:paraId="709CCBFA" w14:textId="77777777" w:rsidR="00E45093" w:rsidRPr="00336269" w:rsidRDefault="00E45093" w:rsidP="00336269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/>
              <w:tabs>
                <w:tab w:val="left" w:pos="792"/>
              </w:tabs>
              <w:autoSpaceDE/>
              <w:autoSpaceDN/>
              <w:spacing w:before="100" w:beforeAutospacing="1" w:after="100" w:afterAutospacing="1" w:line="276" w:lineRule="auto"/>
              <w:ind w:right="71"/>
              <w:contextualSpacing/>
              <w:jc w:val="both"/>
              <w:rPr>
                <w:rFonts w:ascii="Cambria" w:eastAsia="Calibri" w:hAnsi="Cambria" w:cs="Arial"/>
                <w:b/>
              </w:rPr>
            </w:pPr>
            <w:proofErr w:type="spellStart"/>
            <w:r>
              <w:rPr>
                <w:rFonts w:ascii="Cambria" w:eastAsia="Calibri" w:hAnsi="Cambria" w:cs="Arial"/>
              </w:rPr>
              <w:t>Simeti</w:t>
            </w:r>
            <w:proofErr w:type="spellEnd"/>
            <w:r>
              <w:rPr>
                <w:rFonts w:eastAsia="Calibri"/>
                <w:sz w:val="24"/>
                <w:szCs w:val="24"/>
                <w:lang w:val="bs-Latn-BA"/>
              </w:rPr>
              <w:t xml:space="preserve">ć V, Marić V, Marić R, </w:t>
            </w:r>
            <w:r w:rsidRPr="00E45093">
              <w:rPr>
                <w:rFonts w:eastAsia="Calibri"/>
                <w:b/>
                <w:sz w:val="24"/>
                <w:szCs w:val="24"/>
                <w:lang w:val="bs-Latn-BA"/>
              </w:rPr>
              <w:t>Lalović N</w:t>
            </w:r>
            <w:r>
              <w:rPr>
                <w:rFonts w:eastAsia="Calibri"/>
                <w:sz w:val="24"/>
                <w:szCs w:val="24"/>
                <w:lang w:val="bs-Latn-BA"/>
              </w:rPr>
              <w:t xml:space="preserve"> i sar. Visoki bilijarni ileus-prikaz slučaja.</w:t>
            </w:r>
            <w:r>
              <w:rPr>
                <w:sz w:val="24"/>
                <w:szCs w:val="24"/>
                <w:lang w:val="bs-Latn-BA"/>
              </w:rPr>
              <w:t>V M</w:t>
            </w:r>
            <w:r w:rsidRPr="002147E9">
              <w:rPr>
                <w:sz w:val="24"/>
                <w:szCs w:val="24"/>
                <w:lang w:val="bs-Latn-BA"/>
              </w:rPr>
              <w:t>eđunarodni kongres doktora medicine Republike Srpske, Teslić 2017.</w:t>
            </w:r>
            <w:r w:rsidR="00A9487D">
              <w:rPr>
                <w:sz w:val="24"/>
                <w:szCs w:val="24"/>
                <w:lang w:val="bs-Latn-BA"/>
              </w:rPr>
              <w:t xml:space="preserve"> god. Knjiga sažetaka.</w:t>
            </w:r>
            <w:r w:rsidR="00336269">
              <w:rPr>
                <w:sz w:val="24"/>
                <w:szCs w:val="24"/>
              </w:rPr>
              <w:t xml:space="preserve">                                                                                                                  (</w:t>
            </w:r>
            <w:r w:rsidR="00336269" w:rsidRPr="00336269">
              <w:rPr>
                <w:rFonts w:eastAsia="Calibri"/>
                <w:sz w:val="24"/>
                <w:szCs w:val="24"/>
                <w:lang w:val="bs-Latn-BA"/>
              </w:rPr>
              <w:t>R 64</w:t>
            </w:r>
            <w:r w:rsidR="00336269">
              <w:rPr>
                <w:rFonts w:eastAsia="Calibri"/>
                <w:b/>
                <w:sz w:val="24"/>
                <w:szCs w:val="24"/>
              </w:rPr>
              <w:t>)</w:t>
            </w:r>
          </w:p>
          <w:p w14:paraId="4A4A1FB2" w14:textId="77777777" w:rsidR="00E45093" w:rsidRDefault="00E45093" w:rsidP="00E45093">
            <w:pPr>
              <w:pStyle w:val="ListParagraph"/>
              <w:widowControl/>
              <w:shd w:val="clear" w:color="auto" w:fill="FFFFFF"/>
              <w:tabs>
                <w:tab w:val="left" w:pos="792"/>
              </w:tabs>
              <w:autoSpaceDE/>
              <w:autoSpaceDN/>
              <w:spacing w:before="100" w:beforeAutospacing="1" w:after="100" w:afterAutospacing="1" w:line="276" w:lineRule="auto"/>
              <w:ind w:left="804" w:right="71" w:firstLine="0"/>
              <w:contextualSpacing/>
              <w:jc w:val="both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Cilj rada je bio prikazati pacijenta sa visokim bilijarnim ileusom, kao posledica opstrukcije duodenuma konkrementom.</w:t>
            </w:r>
          </w:p>
          <w:p w14:paraId="18AEBC78" w14:textId="77777777" w:rsidR="00E45093" w:rsidRDefault="00E45093" w:rsidP="00E45093">
            <w:pPr>
              <w:pStyle w:val="ListParagraph"/>
              <w:widowControl/>
              <w:shd w:val="clear" w:color="auto" w:fill="FFFFFF"/>
              <w:tabs>
                <w:tab w:val="left" w:pos="792"/>
              </w:tabs>
              <w:autoSpaceDE/>
              <w:autoSpaceDN/>
              <w:spacing w:before="100" w:beforeAutospacing="1" w:after="100" w:afterAutospacing="1" w:line="276" w:lineRule="auto"/>
              <w:ind w:left="804" w:right="71" w:firstLine="0"/>
              <w:contextualSpacing/>
              <w:jc w:val="both"/>
              <w:rPr>
                <w:rFonts w:eastAsia="Calibri"/>
                <w:sz w:val="24"/>
                <w:szCs w:val="24"/>
                <w:lang w:val="bs-Latn-BA"/>
              </w:rPr>
            </w:pPr>
          </w:p>
          <w:p w14:paraId="0281020B" w14:textId="77777777" w:rsidR="00E45093" w:rsidRPr="00E45093" w:rsidRDefault="00E45093" w:rsidP="00C42871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/>
              <w:tabs>
                <w:tab w:val="left" w:pos="792"/>
              </w:tabs>
              <w:autoSpaceDE/>
              <w:autoSpaceDN/>
              <w:spacing w:before="100" w:beforeAutospacing="1" w:after="100" w:afterAutospacing="1" w:line="276" w:lineRule="auto"/>
              <w:ind w:right="71"/>
              <w:contextualSpacing/>
              <w:jc w:val="both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 xml:space="preserve">Potpara D, Marić R, </w:t>
            </w:r>
            <w:r w:rsidRPr="00E45093">
              <w:rPr>
                <w:rFonts w:eastAsia="Calibri"/>
                <w:b/>
                <w:sz w:val="24"/>
                <w:szCs w:val="24"/>
                <w:lang w:val="bs-Latn-BA"/>
              </w:rPr>
              <w:t>Lalović N</w:t>
            </w:r>
            <w:r w:rsidRPr="00E45093">
              <w:rPr>
                <w:rFonts w:eastAsia="Calibri"/>
                <w:sz w:val="24"/>
                <w:szCs w:val="24"/>
                <w:lang w:val="bs-Latn-BA"/>
              </w:rPr>
              <w:t xml:space="preserve"> i sar. Hemodijalizni vaskularni pristupi- naša iskustva.</w:t>
            </w:r>
          </w:p>
          <w:p w14:paraId="2A38072F" w14:textId="77777777" w:rsidR="00E45093" w:rsidRDefault="00E45093" w:rsidP="00336269">
            <w:pPr>
              <w:pStyle w:val="ListParagraph"/>
              <w:widowControl/>
              <w:shd w:val="clear" w:color="auto" w:fill="FFFFFF"/>
              <w:tabs>
                <w:tab w:val="left" w:pos="792"/>
              </w:tabs>
              <w:autoSpaceDE/>
              <w:autoSpaceDN/>
              <w:spacing w:before="100" w:beforeAutospacing="1" w:after="100" w:afterAutospacing="1" w:line="276" w:lineRule="auto"/>
              <w:ind w:left="804" w:right="71" w:firstLine="0"/>
              <w:contextualSpacing/>
              <w:jc w:val="both"/>
              <w:rPr>
                <w:rFonts w:ascii="Cambria" w:eastAsia="Calibri" w:hAnsi="Cambria" w:cs="Arial"/>
              </w:rPr>
            </w:pPr>
            <w:r w:rsidRPr="002147E9">
              <w:rPr>
                <w:sz w:val="24"/>
                <w:szCs w:val="24"/>
                <w:lang w:val="bs-Latn-BA"/>
              </w:rPr>
              <w:t xml:space="preserve">5.Međunarodni kongres doktora medicine Republike </w:t>
            </w:r>
            <w:r w:rsidR="00FA49F4">
              <w:rPr>
                <w:sz w:val="24"/>
                <w:szCs w:val="24"/>
                <w:lang w:val="bs-Latn-BA"/>
              </w:rPr>
              <w:t xml:space="preserve">Srpske, Teslić, Republika Srpska, </w:t>
            </w:r>
            <w:r w:rsidRPr="002147E9">
              <w:rPr>
                <w:sz w:val="24"/>
                <w:szCs w:val="24"/>
                <w:lang w:val="bs-Latn-BA"/>
              </w:rPr>
              <w:t>2017.</w:t>
            </w:r>
            <w:r w:rsidR="00A9487D">
              <w:rPr>
                <w:sz w:val="24"/>
                <w:szCs w:val="24"/>
                <w:lang w:val="bs-Latn-BA"/>
              </w:rPr>
              <w:t>god. Knjiga sažetaka.</w:t>
            </w:r>
            <w:r w:rsidR="00336269">
              <w:rPr>
                <w:sz w:val="24"/>
                <w:szCs w:val="24"/>
              </w:rPr>
              <w:t xml:space="preserve">                                                                                      (</w:t>
            </w:r>
            <w:r w:rsidR="00FA49F4" w:rsidRPr="00336269">
              <w:rPr>
                <w:rFonts w:ascii="Cambria" w:eastAsia="Calibri" w:hAnsi="Cambria" w:cs="Arial"/>
              </w:rPr>
              <w:t>R64</w:t>
            </w:r>
            <w:r w:rsidR="00336269" w:rsidRPr="00336269">
              <w:rPr>
                <w:rFonts w:ascii="Cambria" w:eastAsia="Calibri" w:hAnsi="Cambria" w:cs="Arial"/>
              </w:rPr>
              <w:t>)</w:t>
            </w:r>
          </w:p>
          <w:p w14:paraId="42786FD7" w14:textId="77777777" w:rsidR="00336269" w:rsidRPr="005766D9" w:rsidRDefault="00336269" w:rsidP="005766D9">
            <w:pPr>
              <w:pStyle w:val="ListParagraph"/>
              <w:widowControl/>
              <w:shd w:val="clear" w:color="auto" w:fill="FFFFFF"/>
              <w:tabs>
                <w:tab w:val="left" w:pos="792"/>
              </w:tabs>
              <w:autoSpaceDE/>
              <w:autoSpaceDN/>
              <w:spacing w:before="100" w:beforeAutospacing="1" w:after="100" w:afterAutospacing="1" w:line="276" w:lineRule="auto"/>
              <w:ind w:left="804" w:right="71" w:firstLine="0"/>
              <w:contextualSpacing/>
              <w:jc w:val="both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 xml:space="preserve"> </w:t>
            </w:r>
          </w:p>
          <w:p w14:paraId="21676CD0" w14:textId="77777777" w:rsidR="00E45093" w:rsidRDefault="00E45093" w:rsidP="00E45093">
            <w:pPr>
              <w:pStyle w:val="ListParagraph"/>
              <w:widowControl/>
              <w:shd w:val="clear" w:color="auto" w:fill="FFFFFF"/>
              <w:tabs>
                <w:tab w:val="left" w:pos="792"/>
                <w:tab w:val="left" w:pos="7800"/>
              </w:tabs>
              <w:autoSpaceDE/>
              <w:autoSpaceDN/>
              <w:spacing w:before="100" w:beforeAutospacing="1" w:after="100" w:afterAutospacing="1" w:line="276" w:lineRule="auto"/>
              <w:ind w:left="804" w:right="71" w:firstLine="0"/>
              <w:contextualSpacing/>
              <w:jc w:val="both"/>
              <w:rPr>
                <w:rFonts w:ascii="Cambria" w:eastAsia="Calibri" w:hAnsi="Cambria" w:cs="Arial"/>
              </w:rPr>
            </w:pPr>
            <w:proofErr w:type="spellStart"/>
            <w:r>
              <w:rPr>
                <w:rFonts w:ascii="Cambria" w:eastAsia="Calibri" w:hAnsi="Cambria" w:cs="Arial"/>
              </w:rPr>
              <w:t>Cilj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rada</w:t>
            </w:r>
            <w:proofErr w:type="spellEnd"/>
            <w:r>
              <w:rPr>
                <w:rFonts w:ascii="Cambria" w:eastAsia="Calibri" w:hAnsi="Cambria" w:cs="Arial"/>
              </w:rPr>
              <w:t xml:space="preserve"> je bio </w:t>
            </w:r>
            <w:proofErr w:type="spellStart"/>
            <w:r>
              <w:rPr>
                <w:rFonts w:ascii="Cambria" w:eastAsia="Calibri" w:hAnsi="Cambria" w:cs="Arial"/>
              </w:rPr>
              <w:t>prikazati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iskustvo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vaskularnih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hirurga</w:t>
            </w:r>
            <w:proofErr w:type="spellEnd"/>
            <w:r w:rsidR="008C3275">
              <w:rPr>
                <w:rFonts w:ascii="Cambria" w:eastAsia="Calibri" w:hAnsi="Cambria" w:cs="Arial"/>
              </w:rPr>
              <w:t xml:space="preserve"> UB </w:t>
            </w:r>
            <w:proofErr w:type="spellStart"/>
            <w:r w:rsidR="008C3275">
              <w:rPr>
                <w:rFonts w:ascii="Cambria" w:eastAsia="Calibri" w:hAnsi="Cambria" w:cs="Arial"/>
              </w:rPr>
              <w:t>Foča</w:t>
            </w:r>
            <w:proofErr w:type="spellEnd"/>
            <w:r w:rsidR="008C3275">
              <w:rPr>
                <w:rFonts w:ascii="Cambria" w:eastAsia="Calibri" w:hAnsi="Cambria" w:cs="Arial"/>
              </w:rPr>
              <w:t xml:space="preserve"> u </w:t>
            </w:r>
            <w:proofErr w:type="spellStart"/>
            <w:r w:rsidR="008C3275">
              <w:rPr>
                <w:rFonts w:ascii="Cambria" w:eastAsia="Calibri" w:hAnsi="Cambria" w:cs="Arial"/>
              </w:rPr>
              <w:t>kreiranju</w:t>
            </w:r>
            <w:proofErr w:type="spellEnd"/>
            <w:r w:rsidR="008C3275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8C3275">
              <w:rPr>
                <w:rFonts w:ascii="Cambria" w:eastAsia="Calibri" w:hAnsi="Cambria" w:cs="Arial"/>
              </w:rPr>
              <w:t>primarnih</w:t>
            </w:r>
            <w:proofErr w:type="spellEnd"/>
            <w:r w:rsidR="008C3275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="008C3275">
              <w:rPr>
                <w:rFonts w:ascii="Cambria" w:eastAsia="Calibri" w:hAnsi="Cambria" w:cs="Arial"/>
              </w:rPr>
              <w:t>i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sekundarnih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pristupa</w:t>
            </w:r>
            <w:proofErr w:type="spellEnd"/>
            <w:r>
              <w:rPr>
                <w:rFonts w:ascii="Cambria" w:eastAsia="Calibri" w:hAnsi="Cambria" w:cs="Arial"/>
              </w:rPr>
              <w:t xml:space="preserve"> za </w:t>
            </w:r>
            <w:proofErr w:type="spellStart"/>
            <w:r>
              <w:rPr>
                <w:rFonts w:ascii="Cambria" w:eastAsia="Calibri" w:hAnsi="Cambria" w:cs="Arial"/>
              </w:rPr>
              <w:t>hemodijalizu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kod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pacijenata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sa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hroničnom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bubrežnom</w:t>
            </w:r>
            <w:proofErr w:type="spellEnd"/>
            <w:r>
              <w:rPr>
                <w:rFonts w:ascii="Cambria" w:eastAsia="Calibri" w:hAnsi="Cambria" w:cs="Arial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</w:rPr>
              <w:t>insuficijencijom</w:t>
            </w:r>
            <w:proofErr w:type="spellEnd"/>
            <w:r>
              <w:rPr>
                <w:rFonts w:ascii="Cambria" w:eastAsia="Calibri" w:hAnsi="Cambria" w:cs="Arial"/>
              </w:rPr>
              <w:t xml:space="preserve">. </w:t>
            </w:r>
          </w:p>
          <w:p w14:paraId="17C63C02" w14:textId="77777777" w:rsidR="00E45093" w:rsidRDefault="00E45093" w:rsidP="00E45093">
            <w:pPr>
              <w:pStyle w:val="ListParagraph"/>
              <w:widowControl/>
              <w:shd w:val="clear" w:color="auto" w:fill="FFFFFF"/>
              <w:tabs>
                <w:tab w:val="left" w:pos="792"/>
                <w:tab w:val="left" w:pos="7800"/>
              </w:tabs>
              <w:autoSpaceDE/>
              <w:autoSpaceDN/>
              <w:spacing w:before="100" w:beforeAutospacing="1" w:after="100" w:afterAutospacing="1" w:line="276" w:lineRule="auto"/>
              <w:ind w:left="804" w:right="71" w:firstLine="0"/>
              <w:contextualSpacing/>
              <w:jc w:val="both"/>
              <w:rPr>
                <w:rFonts w:ascii="Cambria" w:eastAsia="Calibri" w:hAnsi="Cambria" w:cs="Arial"/>
              </w:rPr>
            </w:pPr>
          </w:p>
          <w:p w14:paraId="2AF8E767" w14:textId="77777777" w:rsidR="00181F87" w:rsidRPr="00660DCF" w:rsidRDefault="00E45093" w:rsidP="00336269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/>
              <w:tabs>
                <w:tab w:val="left" w:pos="792"/>
                <w:tab w:val="left" w:pos="7800"/>
              </w:tabs>
              <w:autoSpaceDE/>
              <w:autoSpaceDN/>
              <w:spacing w:before="100" w:beforeAutospacing="1" w:after="100" w:afterAutospacing="1" w:line="276" w:lineRule="auto"/>
              <w:ind w:right="71"/>
              <w:contextualSpacing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660DCF">
              <w:rPr>
                <w:rFonts w:ascii="Cambria" w:eastAsia="Calibri" w:hAnsi="Cambria" w:cs="Arial"/>
                <w:sz w:val="20"/>
                <w:szCs w:val="20"/>
              </w:rPr>
              <w:t>Škipina-Batinić</w:t>
            </w:r>
            <w:proofErr w:type="spellEnd"/>
            <w:r w:rsidRPr="00660DCF">
              <w:rPr>
                <w:rFonts w:ascii="Cambria" w:eastAsia="Calibri" w:hAnsi="Cambria" w:cs="Arial"/>
                <w:sz w:val="20"/>
                <w:szCs w:val="20"/>
              </w:rPr>
              <w:t xml:space="preserve"> D, </w:t>
            </w:r>
            <w:proofErr w:type="spellStart"/>
            <w:r w:rsidRPr="00660DCF">
              <w:rPr>
                <w:rFonts w:ascii="Cambria" w:eastAsia="Calibri" w:hAnsi="Cambria" w:cs="Arial"/>
                <w:sz w:val="20"/>
                <w:szCs w:val="20"/>
              </w:rPr>
              <w:t>Marić</w:t>
            </w:r>
            <w:proofErr w:type="spellEnd"/>
            <w:r w:rsidRPr="00660DCF">
              <w:rPr>
                <w:rFonts w:ascii="Cambria" w:eastAsia="Calibri" w:hAnsi="Cambria" w:cs="Arial"/>
                <w:sz w:val="20"/>
                <w:szCs w:val="20"/>
              </w:rPr>
              <w:t xml:space="preserve"> R, </w:t>
            </w:r>
            <w:proofErr w:type="spellStart"/>
            <w:r w:rsidRPr="00660DCF">
              <w:rPr>
                <w:rFonts w:ascii="Cambria" w:eastAsia="Calibri" w:hAnsi="Cambria" w:cs="Arial"/>
                <w:sz w:val="20"/>
                <w:szCs w:val="20"/>
              </w:rPr>
              <w:t>Tadić-Latinvić</w:t>
            </w:r>
            <w:proofErr w:type="spellEnd"/>
            <w:r w:rsidRPr="00660DCF"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proofErr w:type="spellStart"/>
            <w:r w:rsidRPr="00660DCF">
              <w:rPr>
                <w:rFonts w:ascii="Cambria" w:eastAsia="Calibri" w:hAnsi="Cambria" w:cs="Arial"/>
                <w:sz w:val="20"/>
                <w:szCs w:val="20"/>
              </w:rPr>
              <w:t>Lj</w:t>
            </w:r>
            <w:proofErr w:type="spellEnd"/>
            <w:r w:rsidRPr="00660DCF">
              <w:rPr>
                <w:rFonts w:ascii="Cambria" w:eastAsia="Calibri" w:hAnsi="Cambria" w:cs="Arial"/>
                <w:sz w:val="20"/>
                <w:szCs w:val="20"/>
              </w:rPr>
              <w:t xml:space="preserve">, </w:t>
            </w:r>
            <w:proofErr w:type="spellStart"/>
            <w:r w:rsidRPr="00660DCF">
              <w:rPr>
                <w:rFonts w:ascii="Cambria" w:eastAsia="Calibri" w:hAnsi="Cambria" w:cs="Arial"/>
                <w:b/>
                <w:sz w:val="20"/>
                <w:szCs w:val="20"/>
              </w:rPr>
              <w:t>Lalović</w:t>
            </w:r>
            <w:proofErr w:type="spellEnd"/>
            <w:r w:rsidRPr="00660DCF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 N</w:t>
            </w:r>
            <w:r w:rsidRPr="00660DCF">
              <w:rPr>
                <w:rFonts w:ascii="Cambria" w:eastAsia="Calibri" w:hAnsi="Cambria" w:cs="Arial"/>
                <w:sz w:val="20"/>
                <w:szCs w:val="20"/>
              </w:rPr>
              <w:t xml:space="preserve"> I </w:t>
            </w:r>
            <w:proofErr w:type="spellStart"/>
            <w:r w:rsidRPr="00660DCF">
              <w:rPr>
                <w:rFonts w:ascii="Cambria" w:eastAsia="Calibri" w:hAnsi="Cambria" w:cs="Arial"/>
                <w:sz w:val="20"/>
                <w:szCs w:val="20"/>
              </w:rPr>
              <w:t>sar</w:t>
            </w:r>
            <w:proofErr w:type="spellEnd"/>
            <w:r w:rsidRPr="00660DCF">
              <w:rPr>
                <w:rFonts w:ascii="Cambria" w:eastAsia="Calibri" w:hAnsi="Cambria" w:cs="Arial"/>
                <w:sz w:val="20"/>
                <w:szCs w:val="20"/>
              </w:rPr>
              <w:t>.</w:t>
            </w:r>
            <w:r w:rsidR="008C3275"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r w:rsidR="00181F87" w:rsidRPr="00660DCF">
              <w:rPr>
                <w:sz w:val="20"/>
                <w:szCs w:val="20"/>
              </w:rPr>
              <w:t>Female breast cancer:</w:t>
            </w:r>
            <w:r w:rsidR="008C3275">
              <w:rPr>
                <w:sz w:val="20"/>
                <w:szCs w:val="20"/>
              </w:rPr>
              <w:t xml:space="preserve"> a single </w:t>
            </w:r>
            <w:r w:rsidR="00181F87" w:rsidRPr="00660DCF">
              <w:rPr>
                <w:sz w:val="20"/>
                <w:szCs w:val="20"/>
              </w:rPr>
              <w:t>center clinicopathological retrospective study</w:t>
            </w:r>
            <w:r w:rsidR="00A9487D" w:rsidRPr="00660DCF">
              <w:rPr>
                <w:sz w:val="20"/>
                <w:szCs w:val="20"/>
              </w:rPr>
              <w:t xml:space="preserve">. 5.  </w:t>
            </w:r>
            <w:proofErr w:type="spellStart"/>
            <w:r w:rsidR="00A9487D" w:rsidRPr="00660DCF">
              <w:rPr>
                <w:sz w:val="20"/>
                <w:szCs w:val="20"/>
              </w:rPr>
              <w:t>Međunarodni</w:t>
            </w:r>
            <w:proofErr w:type="spellEnd"/>
            <w:r w:rsidR="00A9487D" w:rsidRPr="00660DCF">
              <w:rPr>
                <w:sz w:val="20"/>
                <w:szCs w:val="20"/>
              </w:rPr>
              <w:t xml:space="preserve"> </w:t>
            </w:r>
            <w:proofErr w:type="spellStart"/>
            <w:r w:rsidR="00A9487D" w:rsidRPr="00660DCF">
              <w:rPr>
                <w:sz w:val="20"/>
                <w:szCs w:val="20"/>
              </w:rPr>
              <w:t>kongres</w:t>
            </w:r>
            <w:proofErr w:type="spellEnd"/>
            <w:r w:rsidR="00A9487D" w:rsidRPr="00660DCF">
              <w:rPr>
                <w:sz w:val="20"/>
                <w:szCs w:val="20"/>
              </w:rPr>
              <w:t xml:space="preserve"> </w:t>
            </w:r>
            <w:proofErr w:type="spellStart"/>
            <w:r w:rsidR="00A9487D" w:rsidRPr="00660DCF">
              <w:rPr>
                <w:sz w:val="20"/>
                <w:szCs w:val="20"/>
              </w:rPr>
              <w:t>doktora</w:t>
            </w:r>
            <w:proofErr w:type="spellEnd"/>
            <w:r w:rsidR="00A9487D" w:rsidRPr="00660DCF">
              <w:rPr>
                <w:sz w:val="20"/>
                <w:szCs w:val="20"/>
              </w:rPr>
              <w:t xml:space="preserve"> medicine </w:t>
            </w:r>
            <w:proofErr w:type="spellStart"/>
            <w:r w:rsidR="00A9487D" w:rsidRPr="00660DCF">
              <w:rPr>
                <w:sz w:val="20"/>
                <w:szCs w:val="20"/>
              </w:rPr>
              <w:t>Republike</w:t>
            </w:r>
            <w:proofErr w:type="spellEnd"/>
            <w:r w:rsidR="00A9487D" w:rsidRPr="00660DCF">
              <w:rPr>
                <w:sz w:val="20"/>
                <w:szCs w:val="20"/>
              </w:rPr>
              <w:t xml:space="preserve"> Srpske, </w:t>
            </w:r>
            <w:proofErr w:type="spellStart"/>
            <w:r w:rsidR="00A9487D" w:rsidRPr="00660DCF">
              <w:rPr>
                <w:sz w:val="20"/>
                <w:szCs w:val="20"/>
              </w:rPr>
              <w:t>Teslić</w:t>
            </w:r>
            <w:proofErr w:type="spellEnd"/>
            <w:r w:rsidR="00A9487D" w:rsidRPr="00660DCF">
              <w:rPr>
                <w:sz w:val="20"/>
                <w:szCs w:val="20"/>
              </w:rPr>
              <w:t>,</w:t>
            </w:r>
            <w:r w:rsidR="00FA49F4" w:rsidRPr="00660DCF">
              <w:rPr>
                <w:sz w:val="20"/>
                <w:szCs w:val="20"/>
              </w:rPr>
              <w:t xml:space="preserve"> </w:t>
            </w:r>
            <w:proofErr w:type="spellStart"/>
            <w:r w:rsidR="00FA49F4" w:rsidRPr="00660DCF">
              <w:rPr>
                <w:sz w:val="20"/>
                <w:szCs w:val="20"/>
              </w:rPr>
              <w:t>Republika</w:t>
            </w:r>
            <w:proofErr w:type="spellEnd"/>
            <w:r w:rsidR="00FA49F4" w:rsidRPr="00660DCF">
              <w:rPr>
                <w:sz w:val="20"/>
                <w:szCs w:val="20"/>
              </w:rPr>
              <w:t xml:space="preserve"> </w:t>
            </w:r>
            <w:proofErr w:type="gramStart"/>
            <w:r w:rsidR="00FA49F4" w:rsidRPr="00660DCF">
              <w:rPr>
                <w:sz w:val="20"/>
                <w:szCs w:val="20"/>
              </w:rPr>
              <w:t xml:space="preserve">Srpska, </w:t>
            </w:r>
            <w:r w:rsidR="00A9487D" w:rsidRPr="00660DCF">
              <w:rPr>
                <w:sz w:val="20"/>
                <w:szCs w:val="20"/>
              </w:rPr>
              <w:t xml:space="preserve"> 2017.god</w:t>
            </w:r>
            <w:proofErr w:type="gramEnd"/>
            <w:r w:rsidR="00A9487D" w:rsidRPr="00660DCF">
              <w:rPr>
                <w:sz w:val="20"/>
                <w:szCs w:val="20"/>
              </w:rPr>
              <w:t xml:space="preserve">. </w:t>
            </w:r>
            <w:proofErr w:type="spellStart"/>
            <w:r w:rsidR="00A9487D" w:rsidRPr="00660DCF">
              <w:rPr>
                <w:sz w:val="20"/>
                <w:szCs w:val="20"/>
              </w:rPr>
              <w:t>Knjiga</w:t>
            </w:r>
            <w:proofErr w:type="spellEnd"/>
            <w:r w:rsidR="00A9487D" w:rsidRPr="00660DCF">
              <w:rPr>
                <w:sz w:val="20"/>
                <w:szCs w:val="20"/>
              </w:rPr>
              <w:t xml:space="preserve"> </w:t>
            </w:r>
            <w:proofErr w:type="spellStart"/>
            <w:r w:rsidR="00A9487D" w:rsidRPr="00660DCF">
              <w:rPr>
                <w:sz w:val="20"/>
                <w:szCs w:val="20"/>
              </w:rPr>
              <w:t>sažetaka</w:t>
            </w:r>
            <w:proofErr w:type="spellEnd"/>
            <w:r w:rsidR="00A9487D" w:rsidRPr="00660DCF">
              <w:rPr>
                <w:sz w:val="20"/>
                <w:szCs w:val="20"/>
              </w:rPr>
              <w:t>.</w:t>
            </w:r>
            <w:r w:rsidR="00336269" w:rsidRPr="00660DCF">
              <w:rPr>
                <w:sz w:val="20"/>
                <w:szCs w:val="20"/>
              </w:rPr>
              <w:t xml:space="preserve">            </w:t>
            </w:r>
            <w:r w:rsidR="005766D9" w:rsidRPr="00660DCF">
              <w:rPr>
                <w:sz w:val="20"/>
                <w:szCs w:val="20"/>
              </w:rPr>
              <w:t xml:space="preserve">      </w:t>
            </w:r>
            <w:r w:rsidR="00660DCF">
              <w:rPr>
                <w:sz w:val="20"/>
                <w:szCs w:val="20"/>
              </w:rPr>
              <w:t xml:space="preserve">                                                </w:t>
            </w:r>
            <w:r w:rsidR="00336269" w:rsidRPr="00660DCF">
              <w:rPr>
                <w:sz w:val="20"/>
                <w:szCs w:val="20"/>
              </w:rPr>
              <w:t xml:space="preserve"> (</w:t>
            </w:r>
            <w:r w:rsidR="00FA49F4" w:rsidRPr="00660DCF">
              <w:rPr>
                <w:sz w:val="20"/>
                <w:szCs w:val="20"/>
              </w:rPr>
              <w:t>R 64</w:t>
            </w:r>
            <w:r w:rsidR="00336269" w:rsidRPr="00660DCF">
              <w:rPr>
                <w:sz w:val="20"/>
                <w:szCs w:val="20"/>
              </w:rPr>
              <w:t>)</w:t>
            </w:r>
          </w:p>
          <w:p w14:paraId="29D2299E" w14:textId="77777777" w:rsidR="00FA49F4" w:rsidRPr="00660DCF" w:rsidRDefault="00A9487D" w:rsidP="00336269">
            <w:pPr>
              <w:widowControl/>
              <w:shd w:val="clear" w:color="auto" w:fill="FFFFFF"/>
              <w:tabs>
                <w:tab w:val="left" w:pos="7704"/>
              </w:tabs>
              <w:autoSpaceDE/>
              <w:autoSpaceDN/>
              <w:spacing w:before="100" w:beforeAutospacing="1" w:after="100" w:afterAutospacing="1" w:line="276" w:lineRule="auto"/>
              <w:ind w:left="720" w:right="71"/>
              <w:contextualSpacing/>
              <w:jc w:val="both"/>
              <w:rPr>
                <w:rFonts w:ascii="Cambria" w:eastAsia="Calibri" w:hAnsi="Cambria" w:cs="Arial"/>
                <w:sz w:val="20"/>
                <w:szCs w:val="20"/>
                <w:lang w:val="bs-Latn-BA"/>
              </w:rPr>
            </w:pPr>
            <w:r w:rsidRPr="00660DCF">
              <w:rPr>
                <w:rFonts w:ascii="Cambria" w:eastAsia="Calibri" w:hAnsi="Cambria" w:cs="Arial"/>
                <w:sz w:val="20"/>
                <w:szCs w:val="20"/>
                <w:lang w:val="bs-Latn-BA"/>
              </w:rPr>
              <w:t>Cilj rada je bio prikazati patohistološke i imunohistohemijske karakteristike pacijentkinja oboljelih od karcinoma dojke, kao i modalitete liječenja sprovedene u UB Foča.</w:t>
            </w:r>
          </w:p>
          <w:p w14:paraId="7E936C02" w14:textId="77777777" w:rsidR="00660DCF" w:rsidRPr="00660DCF" w:rsidRDefault="00A9487D" w:rsidP="005766D9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/>
              <w:tabs>
                <w:tab w:val="left" w:pos="7704"/>
              </w:tabs>
              <w:autoSpaceDE/>
              <w:autoSpaceDN/>
              <w:spacing w:before="100" w:beforeAutospacing="1" w:after="100" w:afterAutospacing="1" w:line="276" w:lineRule="auto"/>
              <w:ind w:right="71"/>
              <w:contextualSpacing/>
              <w:jc w:val="both"/>
              <w:rPr>
                <w:rFonts w:ascii="Cambria" w:eastAsia="Calibri" w:hAnsi="Cambria" w:cs="Arial"/>
                <w:sz w:val="20"/>
                <w:szCs w:val="20"/>
                <w:lang w:val="bs-Latn-BA"/>
              </w:rPr>
            </w:pPr>
            <w:r w:rsidRPr="00660DCF">
              <w:rPr>
                <w:rFonts w:ascii="Cambria" w:eastAsia="Calibri" w:hAnsi="Cambria" w:cs="Arial"/>
                <w:sz w:val="20"/>
                <w:szCs w:val="20"/>
                <w:lang w:val="bs-Latn-BA"/>
              </w:rPr>
              <w:t xml:space="preserve">Ćuk M, Gajanin R, Marić V, </w:t>
            </w:r>
            <w:r w:rsidRPr="00660DCF">
              <w:rPr>
                <w:rFonts w:ascii="Cambria" w:eastAsia="Calibri" w:hAnsi="Cambria" w:cs="Arial"/>
                <w:b/>
                <w:sz w:val="20"/>
                <w:szCs w:val="20"/>
                <w:lang w:val="bs-Latn-BA"/>
              </w:rPr>
              <w:t>Lalović N</w:t>
            </w:r>
            <w:r w:rsidRPr="00660DCF">
              <w:rPr>
                <w:rFonts w:ascii="Cambria" w:eastAsia="Calibri" w:hAnsi="Cambria" w:cs="Arial"/>
                <w:sz w:val="20"/>
                <w:szCs w:val="20"/>
                <w:lang w:val="bs-Latn-BA"/>
              </w:rPr>
              <w:t xml:space="preserve"> i sar.</w:t>
            </w:r>
            <w:r w:rsidR="008C3275">
              <w:rPr>
                <w:rFonts w:ascii="Cambria" w:eastAsia="Calibri" w:hAnsi="Cambria" w:cs="Arial"/>
                <w:sz w:val="20"/>
                <w:szCs w:val="20"/>
                <w:lang w:val="bs-Latn-BA"/>
              </w:rPr>
              <w:t xml:space="preserve"> </w:t>
            </w:r>
            <w:r w:rsidR="00FA49F4" w:rsidRPr="00660DCF">
              <w:rPr>
                <w:rFonts w:ascii="Book Antiqua" w:eastAsia="Calibri" w:hAnsi="Book Antiqua" w:cs="Arial"/>
                <w:color w:val="000000"/>
                <w:sz w:val="20"/>
                <w:szCs w:val="20"/>
              </w:rPr>
              <w:t>Giant hamartoma of the breast: Case report.</w:t>
            </w:r>
            <w:r w:rsidR="008C3275">
              <w:rPr>
                <w:rFonts w:ascii="Book Antiqua" w:eastAsia="Calibri" w:hAnsi="Book Antiqua" w:cs="Arial"/>
                <w:color w:val="000000"/>
                <w:sz w:val="20"/>
                <w:szCs w:val="20"/>
              </w:rPr>
              <w:t xml:space="preserve"> </w:t>
            </w:r>
            <w:r w:rsidR="00FA49F4" w:rsidRPr="00660DCF">
              <w:rPr>
                <w:rFonts w:ascii="Book Antiqua" w:hAnsi="Book Antiqua" w:cs="Trebuchet MS"/>
                <w:color w:val="000000"/>
                <w:sz w:val="20"/>
                <w:szCs w:val="20"/>
              </w:rPr>
              <w:t>29</w:t>
            </w:r>
            <w:r w:rsidR="00FA49F4" w:rsidRPr="00660DCF">
              <w:rPr>
                <w:rFonts w:ascii="Book Antiqua" w:hAnsi="Book Antiqua" w:cs="Trebuchet MS"/>
                <w:color w:val="000000"/>
                <w:sz w:val="20"/>
                <w:szCs w:val="20"/>
                <w:vertAlign w:val="superscript"/>
              </w:rPr>
              <w:t xml:space="preserve">th </w:t>
            </w:r>
            <w:r w:rsidR="00FA49F4" w:rsidRPr="00660DCF">
              <w:rPr>
                <w:rFonts w:ascii="Book Antiqua" w:hAnsi="Book Antiqua" w:cs="Trebuchet MS"/>
                <w:color w:val="000000"/>
                <w:sz w:val="20"/>
                <w:szCs w:val="20"/>
              </w:rPr>
              <w:t xml:space="preserve">European Congress of Pathology, Amsterdam, </w:t>
            </w:r>
            <w:proofErr w:type="spellStart"/>
            <w:r w:rsidR="00FA49F4" w:rsidRPr="00660DCF">
              <w:rPr>
                <w:rFonts w:ascii="Book Antiqua" w:hAnsi="Book Antiqua" w:cs="Trebuchet MS"/>
                <w:color w:val="000000"/>
                <w:sz w:val="20"/>
                <w:szCs w:val="20"/>
              </w:rPr>
              <w:t>Holandija</w:t>
            </w:r>
            <w:proofErr w:type="spellEnd"/>
            <w:r w:rsidR="00FA49F4" w:rsidRPr="00660DCF">
              <w:rPr>
                <w:rFonts w:ascii="Book Antiqua" w:hAnsi="Book Antiqua" w:cs="Trebuchet MS"/>
                <w:color w:val="000000"/>
                <w:sz w:val="20"/>
                <w:szCs w:val="20"/>
              </w:rPr>
              <w:t>, 2017 god. Abstract book.</w:t>
            </w:r>
            <w:r w:rsidR="00336269" w:rsidRPr="00660DCF">
              <w:rPr>
                <w:rFonts w:ascii="Book Antiqua" w:hAnsi="Book Antiqua" w:cs="Trebuchet MS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660DCF">
              <w:rPr>
                <w:rFonts w:ascii="Book Antiqua" w:hAnsi="Book Antiqua" w:cs="Trebuchet MS"/>
                <w:color w:val="000000"/>
                <w:sz w:val="20"/>
                <w:szCs w:val="20"/>
              </w:rPr>
              <w:t xml:space="preserve">   </w:t>
            </w:r>
          </w:p>
          <w:p w14:paraId="78A39238" w14:textId="77777777" w:rsidR="00336269" w:rsidRPr="00660DCF" w:rsidRDefault="00660DCF" w:rsidP="00660DCF">
            <w:pPr>
              <w:pStyle w:val="ListParagraph"/>
              <w:widowControl/>
              <w:shd w:val="clear" w:color="auto" w:fill="FFFFFF"/>
              <w:tabs>
                <w:tab w:val="left" w:pos="7704"/>
              </w:tabs>
              <w:autoSpaceDE/>
              <w:autoSpaceDN/>
              <w:spacing w:before="100" w:beforeAutospacing="1" w:after="100" w:afterAutospacing="1" w:line="276" w:lineRule="auto"/>
              <w:ind w:left="804" w:right="71" w:firstLine="0"/>
              <w:contextualSpacing/>
              <w:jc w:val="both"/>
              <w:rPr>
                <w:rFonts w:ascii="Cambria" w:eastAsia="Calibri" w:hAnsi="Cambria" w:cs="Arial"/>
                <w:sz w:val="20"/>
                <w:szCs w:val="20"/>
                <w:lang w:val="bs-Latn-BA"/>
              </w:rPr>
            </w:pPr>
            <w:r>
              <w:rPr>
                <w:rFonts w:ascii="Book Antiqua" w:hAnsi="Book Antiqua" w:cs="Trebuchet MS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  <w:r w:rsidR="00336269" w:rsidRPr="00660DCF">
              <w:rPr>
                <w:rFonts w:ascii="Book Antiqua" w:hAnsi="Book Antiqua" w:cs="Trebuchet MS"/>
                <w:color w:val="000000"/>
                <w:sz w:val="20"/>
                <w:szCs w:val="20"/>
              </w:rPr>
              <w:t>(</w:t>
            </w:r>
            <w:r w:rsidR="00FA49F4" w:rsidRPr="00660DCF">
              <w:rPr>
                <w:rFonts w:ascii="Cambria" w:eastAsia="Calibri" w:hAnsi="Cambria" w:cs="Arial"/>
                <w:sz w:val="20"/>
                <w:szCs w:val="20"/>
                <w:lang w:val="bs-Latn-BA"/>
              </w:rPr>
              <w:t>R 34</w:t>
            </w:r>
            <w:r w:rsidR="00336269" w:rsidRPr="00660DCF">
              <w:rPr>
                <w:rFonts w:ascii="Cambria" w:eastAsia="Calibri" w:hAnsi="Cambria" w:cs="Arial"/>
                <w:sz w:val="20"/>
                <w:szCs w:val="20"/>
              </w:rPr>
              <w:t>)</w:t>
            </w:r>
          </w:p>
          <w:p w14:paraId="362D542C" w14:textId="77777777" w:rsidR="00A9487D" w:rsidRPr="00660DCF" w:rsidRDefault="00FA49F4" w:rsidP="00660DCF">
            <w:pPr>
              <w:pStyle w:val="ListParagraph"/>
              <w:widowControl/>
              <w:shd w:val="clear" w:color="auto" w:fill="FFFFFF"/>
              <w:tabs>
                <w:tab w:val="left" w:pos="7704"/>
              </w:tabs>
              <w:autoSpaceDE/>
              <w:autoSpaceDN/>
              <w:spacing w:before="100" w:beforeAutospacing="1" w:after="100" w:afterAutospacing="1" w:line="276" w:lineRule="auto"/>
              <w:ind w:left="804" w:right="71" w:firstLine="0"/>
              <w:contextualSpacing/>
              <w:jc w:val="both"/>
              <w:rPr>
                <w:rFonts w:ascii="Cambria" w:eastAsia="Calibri" w:hAnsi="Cambria" w:cs="Arial"/>
                <w:sz w:val="20"/>
                <w:szCs w:val="20"/>
                <w:lang w:val="bs-Latn-BA"/>
              </w:rPr>
            </w:pPr>
            <w:r w:rsidRPr="00660DCF">
              <w:rPr>
                <w:rFonts w:ascii="Cambria" w:eastAsia="Calibri" w:hAnsi="Cambria" w:cs="Arial"/>
                <w:sz w:val="20"/>
                <w:szCs w:val="20"/>
                <w:lang w:val="bs-Latn-BA"/>
              </w:rPr>
              <w:t>U radu je prikazana paci</w:t>
            </w:r>
            <w:r w:rsidR="008C3275">
              <w:rPr>
                <w:rFonts w:ascii="Cambria" w:eastAsia="Calibri" w:hAnsi="Cambria" w:cs="Arial"/>
                <w:sz w:val="20"/>
                <w:szCs w:val="20"/>
                <w:lang w:val="bs-Latn-BA"/>
              </w:rPr>
              <w:t>j</w:t>
            </w:r>
            <w:r w:rsidRPr="00660DCF">
              <w:rPr>
                <w:rFonts w:ascii="Cambria" w:eastAsia="Calibri" w:hAnsi="Cambria" w:cs="Arial"/>
                <w:sz w:val="20"/>
                <w:szCs w:val="20"/>
                <w:lang w:val="bs-Latn-BA"/>
              </w:rPr>
              <w:t>entkinja sa gigan</w:t>
            </w:r>
            <w:r w:rsidR="008C3275">
              <w:rPr>
                <w:rFonts w:ascii="Cambria" w:eastAsia="Calibri" w:hAnsi="Cambria" w:cs="Arial"/>
                <w:sz w:val="20"/>
                <w:szCs w:val="20"/>
                <w:lang w:val="bs-Latn-BA"/>
              </w:rPr>
              <w:t>tskim h</w:t>
            </w:r>
            <w:r w:rsidRPr="00660DCF">
              <w:rPr>
                <w:rFonts w:ascii="Cambria" w:eastAsia="Calibri" w:hAnsi="Cambria" w:cs="Arial"/>
                <w:sz w:val="20"/>
                <w:szCs w:val="20"/>
                <w:lang w:val="bs-Latn-BA"/>
              </w:rPr>
              <w:t>amartomom, dijagnostika i modaliteti liječenja.</w:t>
            </w:r>
          </w:p>
        </w:tc>
      </w:tr>
    </w:tbl>
    <w:p w14:paraId="7FC2FB26" w14:textId="77777777" w:rsidR="00F91B19" w:rsidRDefault="00F91B19">
      <w:pPr>
        <w:spacing w:line="239" w:lineRule="exact"/>
        <w:jc w:val="both"/>
        <w:sectPr w:rsidR="00F91B19">
          <w:type w:val="continuous"/>
          <w:pgSz w:w="12240" w:h="15840"/>
          <w:pgMar w:top="1000" w:right="1040" w:bottom="420" w:left="1220" w:header="0" w:footer="222" w:gutter="0"/>
          <w:cols w:space="720"/>
        </w:sectPr>
      </w:pPr>
    </w:p>
    <w:p w14:paraId="7629E6D9" w14:textId="77777777" w:rsidR="00F91B19" w:rsidRDefault="00F91B19">
      <w:pPr>
        <w:sectPr w:rsidR="00F91B19">
          <w:type w:val="continuous"/>
          <w:pgSz w:w="12240" w:h="15840"/>
          <w:pgMar w:top="1000" w:right="1040" w:bottom="500" w:left="1220" w:header="0" w:footer="222" w:gutter="0"/>
          <w:cols w:space="720"/>
        </w:sect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8"/>
      </w:tblGrid>
      <w:tr w:rsidR="00F91B19" w14:paraId="6CA637A2" w14:textId="77777777">
        <w:trPr>
          <w:trHeight w:val="6962"/>
        </w:trPr>
        <w:tc>
          <w:tcPr>
            <w:tcW w:w="9318" w:type="dxa"/>
          </w:tcPr>
          <w:p w14:paraId="408A1163" w14:textId="77777777" w:rsidR="00F91B19" w:rsidRDefault="00F91B19">
            <w:pPr>
              <w:pStyle w:val="TableParagraph"/>
              <w:rPr>
                <w:sz w:val="24"/>
              </w:rPr>
            </w:pPr>
          </w:p>
          <w:p w14:paraId="0BC9D4DD" w14:textId="77777777" w:rsidR="00F91B19" w:rsidRDefault="00F91B19">
            <w:pPr>
              <w:pStyle w:val="TableParagraph"/>
              <w:spacing w:before="5"/>
              <w:rPr>
                <w:sz w:val="20"/>
              </w:rPr>
            </w:pPr>
          </w:p>
          <w:p w14:paraId="58F7EA37" w14:textId="77777777" w:rsidR="00F91B19" w:rsidRDefault="008A1021">
            <w:pPr>
              <w:pStyle w:val="TableParagraph"/>
              <w:ind w:left="414"/>
              <w:rPr>
                <w:b/>
              </w:rPr>
            </w:pPr>
            <w:r>
              <w:rPr>
                <w:i/>
              </w:rPr>
              <w:t>3.2.6.</w:t>
            </w:r>
            <w:r>
              <w:rPr>
                <w:b/>
              </w:rPr>
              <w:t>Предавач</w:t>
            </w:r>
            <w:r w:rsidR="0033626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попозиву</w:t>
            </w:r>
            <w:proofErr w:type="spellEnd"/>
            <w:r w:rsidR="0033626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 w:rsidR="0033626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националним</w:t>
            </w:r>
            <w:proofErr w:type="spellEnd"/>
            <w:r w:rsidR="0033626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конгресима</w:t>
            </w:r>
            <w:proofErr w:type="spellEnd"/>
            <w:r w:rsidR="00336269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33626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симпозијумима</w:t>
            </w:r>
            <w:proofErr w:type="spellEnd"/>
          </w:p>
          <w:p w14:paraId="39E12835" w14:textId="77777777" w:rsidR="00F91B19" w:rsidRDefault="00F91B19">
            <w:pPr>
              <w:pStyle w:val="TableParagraph"/>
              <w:spacing w:before="3"/>
              <w:rPr>
                <w:sz w:val="23"/>
              </w:rPr>
            </w:pPr>
          </w:p>
          <w:p w14:paraId="0DD04622" w14:textId="77777777" w:rsidR="00F91B19" w:rsidRPr="00336269" w:rsidRDefault="0076347D" w:rsidP="0033626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617"/>
              </w:tabs>
              <w:spacing w:line="249" w:lineRule="auto"/>
              <w:ind w:right="99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Lalović</w:t>
            </w:r>
            <w:proofErr w:type="spellEnd"/>
            <w:r>
              <w:rPr>
                <w:b/>
              </w:rPr>
              <w:t xml:space="preserve"> N. </w:t>
            </w:r>
            <w:proofErr w:type="spellStart"/>
            <w:r>
              <w:t>Značaj</w:t>
            </w:r>
            <w:proofErr w:type="spellEnd"/>
            <w:r>
              <w:t xml:space="preserve"> CRP-a </w:t>
            </w:r>
            <w:proofErr w:type="spellStart"/>
            <w:r>
              <w:t>i</w:t>
            </w:r>
            <w:proofErr w:type="spellEnd"/>
            <w:r>
              <w:t xml:space="preserve"> PCT u </w:t>
            </w:r>
            <w:proofErr w:type="spellStart"/>
            <w:r>
              <w:t>ranoj</w:t>
            </w:r>
            <w:proofErr w:type="spellEnd"/>
            <w:r>
              <w:t xml:space="preserve"> </w:t>
            </w:r>
            <w:proofErr w:type="spellStart"/>
            <w:r>
              <w:t>detekciji</w:t>
            </w:r>
            <w:proofErr w:type="spellEnd"/>
            <w:r>
              <w:t xml:space="preserve"> </w:t>
            </w:r>
            <w:proofErr w:type="spellStart"/>
            <w:r>
              <w:t>dehiscencija</w:t>
            </w:r>
            <w:proofErr w:type="spellEnd"/>
            <w:r>
              <w:t xml:space="preserve"> </w:t>
            </w:r>
            <w:proofErr w:type="spellStart"/>
            <w:r>
              <w:t>kolorektalnih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anastomoza.Drugi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kongres</w:t>
            </w:r>
            <w:proofErr w:type="spellEnd"/>
            <w:r>
              <w:t xml:space="preserve"> </w:t>
            </w:r>
            <w:proofErr w:type="spellStart"/>
            <w:r>
              <w:t>endoskpskih</w:t>
            </w:r>
            <w:proofErr w:type="spellEnd"/>
            <w:r>
              <w:t xml:space="preserve"> </w:t>
            </w:r>
            <w:proofErr w:type="spellStart"/>
            <w:r>
              <w:t>hirurga</w:t>
            </w:r>
            <w:proofErr w:type="spellEnd"/>
            <w:r>
              <w:t xml:space="preserve"> </w:t>
            </w:r>
            <w:proofErr w:type="spellStart"/>
            <w:r>
              <w:t>Srbije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međunarodnim</w:t>
            </w:r>
            <w:proofErr w:type="spellEnd"/>
            <w:r>
              <w:t xml:space="preserve"> </w:t>
            </w:r>
            <w:proofErr w:type="spellStart"/>
            <w:r>
              <w:t>učešćem</w:t>
            </w:r>
            <w:proofErr w:type="spellEnd"/>
            <w:r>
              <w:t>,</w:t>
            </w:r>
            <w:r w:rsidR="00A12FD8">
              <w:t xml:space="preserve"> 14.-16.11.2019. god. Beograd, </w:t>
            </w:r>
            <w:proofErr w:type="spellStart"/>
            <w:r w:rsidR="00A12FD8">
              <w:t>Srbija</w:t>
            </w:r>
            <w:proofErr w:type="spellEnd"/>
            <w:r w:rsidR="00A12FD8">
              <w:t xml:space="preserve">, </w:t>
            </w:r>
            <w:proofErr w:type="spellStart"/>
            <w:r w:rsidR="00A12FD8">
              <w:t>Knjiga</w:t>
            </w:r>
            <w:proofErr w:type="spellEnd"/>
            <w:r w:rsidR="00A12FD8">
              <w:t xml:space="preserve"> </w:t>
            </w:r>
            <w:proofErr w:type="spellStart"/>
            <w:r w:rsidR="00A12FD8">
              <w:t>sažetaka</w:t>
            </w:r>
            <w:proofErr w:type="spellEnd"/>
            <w:r w:rsidR="00A12FD8" w:rsidRPr="00336269">
              <w:rPr>
                <w:b/>
              </w:rPr>
              <w:t>.</w:t>
            </w:r>
            <w:r w:rsidR="00336269" w:rsidRPr="00336269">
              <w:rPr>
                <w:b/>
              </w:rPr>
              <w:t xml:space="preserve">                                                                                            </w:t>
            </w:r>
            <w:r w:rsidR="008C3275">
              <w:rPr>
                <w:b/>
              </w:rPr>
              <w:t xml:space="preserve">             </w:t>
            </w:r>
            <w:r w:rsidR="008A1021" w:rsidRPr="00336269">
              <w:t>(R62)</w:t>
            </w:r>
          </w:p>
          <w:p w14:paraId="0A1F47C5" w14:textId="77777777" w:rsidR="00F91B19" w:rsidRDefault="00F91B19">
            <w:pPr>
              <w:pStyle w:val="TableParagraph"/>
              <w:spacing w:before="7"/>
            </w:pPr>
          </w:p>
          <w:p w14:paraId="6D10F3A1" w14:textId="77777777" w:rsidR="00A12FD8" w:rsidRDefault="00A12FD8" w:rsidP="00A12FD8">
            <w:pPr>
              <w:pStyle w:val="TableParagraph"/>
              <w:spacing w:before="9"/>
              <w:ind w:firstLine="720"/>
            </w:pPr>
            <w:r>
              <w:t xml:space="preserve"> </w:t>
            </w:r>
            <w:proofErr w:type="spellStart"/>
            <w:r>
              <w:t>Deh</w:t>
            </w:r>
            <w:r w:rsidR="008C3275">
              <w:t>iscencija</w:t>
            </w:r>
            <w:proofErr w:type="spellEnd"/>
            <w:r w:rsidR="008C3275">
              <w:t xml:space="preserve"> </w:t>
            </w:r>
            <w:proofErr w:type="spellStart"/>
            <w:r w:rsidR="008C3275">
              <w:t>kolorektalne</w:t>
            </w:r>
            <w:proofErr w:type="spellEnd"/>
            <w:r w:rsidR="008C3275">
              <w:t xml:space="preserve"> </w:t>
            </w:r>
            <w:proofErr w:type="spellStart"/>
            <w:r w:rsidR="008C3275">
              <w:t>anastomoz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se </w:t>
            </w:r>
            <w:proofErr w:type="spellStart"/>
            <w:r>
              <w:t>formira</w:t>
            </w:r>
            <w:proofErr w:type="spellEnd"/>
            <w:r>
              <w:t xml:space="preserve"> </w:t>
            </w:r>
            <w:r w:rsidR="008C3275">
              <w:t xml:space="preserve">u </w:t>
            </w:r>
            <w:proofErr w:type="spellStart"/>
            <w:r w:rsidR="008C3275">
              <w:t>karlici</w:t>
            </w:r>
            <w:proofErr w:type="spellEnd"/>
            <w:r w:rsidR="008C3275">
              <w:t xml:space="preserve"> </w:t>
            </w:r>
            <w:proofErr w:type="spellStart"/>
            <w:r w:rsidR="008C3275">
              <w:t>može</w:t>
            </w:r>
            <w:proofErr w:type="spellEnd"/>
            <w:r w:rsidR="008C3275">
              <w:t xml:space="preserve"> da </w:t>
            </w:r>
            <w:proofErr w:type="spellStart"/>
            <w:r w:rsidR="008C3275">
              <w:t>nastane</w:t>
            </w:r>
            <w:proofErr w:type="spellEnd"/>
            <w:r w:rsidR="008C3275">
              <w:t xml:space="preserve"> od 1do</w:t>
            </w:r>
            <w:r>
              <w:t xml:space="preserve"> 30  </w:t>
            </w:r>
          </w:p>
          <w:p w14:paraId="3E5F67FE" w14:textId="77777777" w:rsidR="00A12FD8" w:rsidRDefault="00A12FD8" w:rsidP="00A12FD8">
            <w:pPr>
              <w:pStyle w:val="TableParagraph"/>
              <w:spacing w:before="9"/>
              <w:ind w:firstLine="720"/>
            </w:pPr>
            <w:proofErr w:type="spellStart"/>
            <w:r>
              <w:t>postoperativnog</w:t>
            </w:r>
            <w:proofErr w:type="spellEnd"/>
            <w:r>
              <w:t xml:space="preserve"> dana. </w:t>
            </w:r>
            <w:proofErr w:type="spellStart"/>
            <w:r>
              <w:t>Postoji</w:t>
            </w:r>
            <w:proofErr w:type="spellEnd"/>
            <w:r>
              <w:t xml:space="preserve"> </w:t>
            </w:r>
            <w:proofErr w:type="spellStart"/>
            <w:r>
              <w:t>brojni</w:t>
            </w:r>
            <w:proofErr w:type="spellEnd"/>
            <w:r>
              <w:t xml:space="preserve"> </w:t>
            </w:r>
            <w:proofErr w:type="spellStart"/>
            <w:r>
              <w:t>preoperativni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perioperativni</w:t>
            </w:r>
            <w:proofErr w:type="spellEnd"/>
            <w:r>
              <w:t xml:space="preserve"> </w:t>
            </w:r>
            <w:proofErr w:type="spellStart"/>
            <w:r>
              <w:t>faktori</w:t>
            </w:r>
            <w:proofErr w:type="spellEnd"/>
            <w:r>
              <w:t xml:space="preserve"> </w:t>
            </w:r>
            <w:proofErr w:type="spellStart"/>
            <w:r>
              <w:t>rizika</w:t>
            </w:r>
            <w:proofErr w:type="spellEnd"/>
            <w:r>
              <w:t xml:space="preserve"> </w:t>
            </w:r>
            <w:proofErr w:type="spellStart"/>
            <w:r>
              <w:t>značajni</w:t>
            </w:r>
            <w:proofErr w:type="spellEnd"/>
            <w:r>
              <w:t xml:space="preserve"> za </w:t>
            </w:r>
          </w:p>
          <w:p w14:paraId="6D254287" w14:textId="77777777" w:rsidR="00A12FD8" w:rsidRDefault="00A12FD8" w:rsidP="00A12FD8">
            <w:pPr>
              <w:pStyle w:val="TableParagraph"/>
              <w:spacing w:before="9"/>
              <w:ind w:firstLine="720"/>
            </w:pPr>
            <w:proofErr w:type="spellStart"/>
            <w:r>
              <w:t>nastanak</w:t>
            </w:r>
            <w:proofErr w:type="spellEnd"/>
            <w:r>
              <w:t xml:space="preserve"> </w:t>
            </w:r>
            <w:proofErr w:type="spellStart"/>
            <w:r>
              <w:t>dehiscencije</w:t>
            </w:r>
            <w:proofErr w:type="spellEnd"/>
            <w:r>
              <w:t xml:space="preserve"> </w:t>
            </w:r>
            <w:proofErr w:type="spellStart"/>
            <w:r>
              <w:t>kolorektalne</w:t>
            </w:r>
            <w:proofErr w:type="spellEnd"/>
            <w:r>
              <w:t xml:space="preserve"> </w:t>
            </w:r>
            <w:proofErr w:type="spellStart"/>
            <w:r>
              <w:t>anastomoze</w:t>
            </w:r>
            <w:proofErr w:type="spellEnd"/>
            <w:r>
              <w:t xml:space="preserve">. </w:t>
            </w:r>
            <w:proofErr w:type="spellStart"/>
            <w:r>
              <w:t>Detekcija</w:t>
            </w:r>
            <w:proofErr w:type="spellEnd"/>
            <w:r>
              <w:t xml:space="preserve"> </w:t>
            </w:r>
            <w:proofErr w:type="spellStart"/>
            <w:r>
              <w:t>dehiscencije</w:t>
            </w:r>
            <w:proofErr w:type="spellEnd"/>
            <w:r>
              <w:t xml:space="preserve"> u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stadijumu</w:t>
            </w:r>
            <w:proofErr w:type="spellEnd"/>
            <w:r>
              <w:t xml:space="preserve">  </w:t>
            </w:r>
          </w:p>
          <w:p w14:paraId="49762B48" w14:textId="77777777" w:rsidR="00F91B19" w:rsidRDefault="00A12FD8" w:rsidP="00A12FD8">
            <w:pPr>
              <w:pStyle w:val="TableParagraph"/>
              <w:spacing w:before="9"/>
              <w:ind w:firstLine="720"/>
            </w:pPr>
            <w:proofErr w:type="spellStart"/>
            <w:r>
              <w:t>omogućava</w:t>
            </w:r>
            <w:proofErr w:type="spellEnd"/>
            <w:r>
              <w:t xml:space="preserve"> </w:t>
            </w:r>
            <w:proofErr w:type="spellStart"/>
            <w:r>
              <w:t>adekvatan</w:t>
            </w:r>
            <w:proofErr w:type="spellEnd"/>
            <w:r>
              <w:t xml:space="preserve"> </w:t>
            </w:r>
            <w:proofErr w:type="spellStart"/>
            <w:r>
              <w:t>tretman</w:t>
            </w:r>
            <w:proofErr w:type="spellEnd"/>
            <w:r>
              <w:t xml:space="preserve"> </w:t>
            </w:r>
            <w:proofErr w:type="spellStart"/>
            <w:r>
              <w:t>pacijenata</w:t>
            </w:r>
            <w:proofErr w:type="spellEnd"/>
            <w:r>
              <w:t>.</w:t>
            </w:r>
          </w:p>
          <w:p w14:paraId="556734E8" w14:textId="77777777" w:rsidR="00A12FD8" w:rsidRDefault="00A12FD8" w:rsidP="00A12FD8">
            <w:pPr>
              <w:pStyle w:val="TableParagraph"/>
              <w:spacing w:before="9"/>
              <w:ind w:firstLine="720"/>
            </w:pPr>
          </w:p>
          <w:p w14:paraId="73659A9E" w14:textId="77777777" w:rsidR="00A12FD8" w:rsidRPr="00A12FD8" w:rsidRDefault="00A12FD8" w:rsidP="00C4287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677"/>
              </w:tabs>
              <w:spacing w:line="247" w:lineRule="auto"/>
              <w:ind w:right="10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Lalović</w:t>
            </w:r>
            <w:proofErr w:type="spellEnd"/>
            <w:r>
              <w:rPr>
                <w:b/>
              </w:rPr>
              <w:t xml:space="preserve"> N. </w:t>
            </w:r>
            <w:proofErr w:type="spellStart"/>
            <w:r>
              <w:t>Hirurški</w:t>
            </w:r>
            <w:proofErr w:type="spellEnd"/>
            <w:r>
              <w:t xml:space="preserve"> </w:t>
            </w:r>
            <w:proofErr w:type="spellStart"/>
            <w:r>
              <w:t>tretman</w:t>
            </w:r>
            <w:proofErr w:type="spellEnd"/>
            <w:r>
              <w:t xml:space="preserve"> </w:t>
            </w:r>
            <w:proofErr w:type="spellStart"/>
            <w:r w:rsidR="00A265F0">
              <w:t>k</w:t>
            </w:r>
            <w:r>
              <w:t>arcinoma</w:t>
            </w:r>
            <w:proofErr w:type="spellEnd"/>
            <w:r>
              <w:t xml:space="preserve"> </w:t>
            </w:r>
            <w:proofErr w:type="spellStart"/>
            <w:r>
              <w:t>dojke</w:t>
            </w:r>
            <w:proofErr w:type="spellEnd"/>
            <w:r>
              <w:t xml:space="preserve">. </w:t>
            </w:r>
            <w:proofErr w:type="spellStart"/>
            <w:r>
              <w:t>Simpoz</w:t>
            </w:r>
            <w:r w:rsidR="008C3275">
              <w:t>ijum</w:t>
            </w:r>
            <w:proofErr w:type="spellEnd"/>
            <w:r w:rsidR="008C3275">
              <w:t xml:space="preserve"> </w:t>
            </w:r>
            <w:proofErr w:type="spellStart"/>
            <w:r w:rsidR="008C3275">
              <w:t>dru</w:t>
            </w:r>
            <w:r>
              <w:t>štva</w:t>
            </w:r>
            <w:proofErr w:type="spellEnd"/>
            <w:r>
              <w:t xml:space="preserve"> </w:t>
            </w:r>
            <w:proofErr w:type="spellStart"/>
            <w:r>
              <w:t>doktora</w:t>
            </w:r>
            <w:proofErr w:type="spellEnd"/>
            <w:r>
              <w:t xml:space="preserve"> </w:t>
            </w:r>
            <w:proofErr w:type="spellStart"/>
            <w:r>
              <w:t>Republike</w:t>
            </w:r>
            <w:proofErr w:type="spellEnd"/>
            <w:r>
              <w:t xml:space="preserve"> Srpske, </w:t>
            </w:r>
            <w:proofErr w:type="spellStart"/>
            <w:r>
              <w:t>Istočno</w:t>
            </w:r>
            <w:proofErr w:type="spellEnd"/>
            <w:r>
              <w:t xml:space="preserve"> S</w:t>
            </w:r>
            <w:r w:rsidR="00A265F0">
              <w:t xml:space="preserve">arajevo, </w:t>
            </w:r>
            <w:proofErr w:type="spellStart"/>
            <w:r w:rsidR="00A265F0">
              <w:t>Republika</w:t>
            </w:r>
            <w:proofErr w:type="spellEnd"/>
            <w:r w:rsidR="00A265F0">
              <w:t xml:space="preserve"> Srpska, </w:t>
            </w:r>
            <w:proofErr w:type="spellStart"/>
            <w:r>
              <w:t>septembar</w:t>
            </w:r>
            <w:proofErr w:type="spellEnd"/>
            <w:r>
              <w:t xml:space="preserve"> 2019.god.</w:t>
            </w:r>
            <w:r w:rsidR="008C3275">
              <w:t xml:space="preserve"> </w:t>
            </w:r>
            <w:proofErr w:type="spellStart"/>
            <w:r>
              <w:t>Knjiga</w:t>
            </w:r>
            <w:proofErr w:type="spellEnd"/>
            <w:r>
              <w:t xml:space="preserve"> </w:t>
            </w:r>
            <w:proofErr w:type="spellStart"/>
            <w:r>
              <w:t>sažetaka</w:t>
            </w:r>
            <w:proofErr w:type="spellEnd"/>
            <w:r w:rsidR="00A265F0">
              <w:t>.</w:t>
            </w:r>
            <w:r w:rsidR="008A1021">
              <w:tab/>
            </w:r>
          </w:p>
          <w:p w14:paraId="1BE9A6A6" w14:textId="77777777" w:rsidR="00F91B19" w:rsidRPr="00336269" w:rsidRDefault="00336269" w:rsidP="00A12FD8">
            <w:pPr>
              <w:pStyle w:val="TableParagraph"/>
              <w:tabs>
                <w:tab w:val="left" w:pos="828"/>
                <w:tab w:val="left" w:pos="8677"/>
              </w:tabs>
              <w:spacing w:line="247" w:lineRule="auto"/>
              <w:ind w:left="827" w:right="102"/>
              <w:jc w:val="both"/>
              <w:rPr>
                <w:spacing w:val="-1"/>
              </w:rPr>
            </w:pPr>
            <w:r>
              <w:rPr>
                <w:b/>
                <w:spacing w:val="-1"/>
              </w:rPr>
              <w:t xml:space="preserve">                                                                                                                               </w:t>
            </w:r>
            <w:r w:rsidR="008C3275">
              <w:rPr>
                <w:b/>
                <w:spacing w:val="-1"/>
              </w:rPr>
              <w:t xml:space="preserve">            </w:t>
            </w:r>
            <w:r>
              <w:rPr>
                <w:b/>
                <w:spacing w:val="-1"/>
              </w:rPr>
              <w:t xml:space="preserve">  </w:t>
            </w:r>
            <w:r w:rsidR="008A1021" w:rsidRPr="00336269">
              <w:rPr>
                <w:spacing w:val="-1"/>
              </w:rPr>
              <w:t>(R62)</w:t>
            </w:r>
          </w:p>
          <w:p w14:paraId="6DAADC88" w14:textId="77777777" w:rsidR="00A265F0" w:rsidRDefault="00A265F0" w:rsidP="00A12FD8">
            <w:pPr>
              <w:pStyle w:val="TableParagraph"/>
              <w:tabs>
                <w:tab w:val="left" w:pos="828"/>
                <w:tab w:val="left" w:pos="8677"/>
              </w:tabs>
              <w:spacing w:line="247" w:lineRule="auto"/>
              <w:ind w:left="827" w:right="102"/>
              <w:jc w:val="both"/>
              <w:rPr>
                <w:spacing w:val="-1"/>
              </w:rPr>
            </w:pPr>
            <w:proofErr w:type="spellStart"/>
            <w:r>
              <w:rPr>
                <w:spacing w:val="-1"/>
              </w:rPr>
              <w:t>Karcinom</w:t>
            </w:r>
            <w:proofErr w:type="spellEnd"/>
            <w:r w:rsidR="008C3275">
              <w:rPr>
                <w:spacing w:val="-1"/>
              </w:rPr>
              <w:t xml:space="preserve"> </w:t>
            </w:r>
            <w:proofErr w:type="spellStart"/>
            <w:r w:rsidR="008C3275">
              <w:rPr>
                <w:spacing w:val="-1"/>
              </w:rPr>
              <w:t>dojke</w:t>
            </w:r>
            <w:proofErr w:type="spellEnd"/>
            <w:r w:rsidR="008C3275">
              <w:rPr>
                <w:spacing w:val="-1"/>
              </w:rPr>
              <w:t xml:space="preserve"> </w:t>
            </w:r>
            <w:proofErr w:type="spellStart"/>
            <w:r w:rsidR="008C3275">
              <w:rPr>
                <w:spacing w:val="-1"/>
              </w:rPr>
              <w:t>predstavlja</w:t>
            </w:r>
            <w:proofErr w:type="spellEnd"/>
            <w:r w:rsidR="008C3275">
              <w:rPr>
                <w:spacing w:val="-1"/>
              </w:rPr>
              <w:t xml:space="preserve"> </w:t>
            </w:r>
            <w:proofErr w:type="spellStart"/>
            <w:r w:rsidR="008C3275">
              <w:rPr>
                <w:spacing w:val="-1"/>
              </w:rPr>
              <w:t>veliki</w:t>
            </w:r>
            <w:proofErr w:type="spellEnd"/>
            <w:r w:rsidR="008C3275">
              <w:rPr>
                <w:spacing w:val="-1"/>
              </w:rPr>
              <w:t xml:space="preserve"> </w:t>
            </w:r>
            <w:proofErr w:type="spellStart"/>
            <w:r w:rsidR="008C3275">
              <w:rPr>
                <w:spacing w:val="-1"/>
              </w:rPr>
              <w:t>zd</w:t>
            </w:r>
            <w:r>
              <w:rPr>
                <w:spacing w:val="-1"/>
              </w:rPr>
              <w:t>r</w:t>
            </w:r>
            <w:r w:rsidR="008C3275">
              <w:rPr>
                <w:spacing w:val="-1"/>
              </w:rPr>
              <w:t>avstveni</w:t>
            </w:r>
            <w:proofErr w:type="spellEnd"/>
            <w:r w:rsidR="008C3275">
              <w:rPr>
                <w:spacing w:val="-1"/>
              </w:rPr>
              <w:t xml:space="preserve"> problem. </w:t>
            </w:r>
            <w:proofErr w:type="spellStart"/>
            <w:r w:rsidR="008C3275">
              <w:rPr>
                <w:spacing w:val="-1"/>
              </w:rPr>
              <w:t>Liječenje</w:t>
            </w:r>
            <w:proofErr w:type="spellEnd"/>
            <w:r w:rsidR="008C3275">
              <w:rPr>
                <w:spacing w:val="-1"/>
              </w:rPr>
              <w:t xml:space="preserve"> </w:t>
            </w:r>
            <w:proofErr w:type="spellStart"/>
            <w:r w:rsidR="008C3275">
              <w:rPr>
                <w:spacing w:val="-1"/>
              </w:rPr>
              <w:t>k</w:t>
            </w:r>
            <w:r>
              <w:rPr>
                <w:spacing w:val="-1"/>
              </w:rPr>
              <w:t>arcinoma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dojke</w:t>
            </w:r>
            <w:proofErr w:type="spellEnd"/>
            <w:r>
              <w:rPr>
                <w:spacing w:val="-1"/>
              </w:rPr>
              <w:t xml:space="preserve"> je </w:t>
            </w:r>
            <w:proofErr w:type="spellStart"/>
            <w:r>
              <w:rPr>
                <w:spacing w:val="-1"/>
              </w:rPr>
              <w:t>multidisciplinarno</w:t>
            </w:r>
            <w:proofErr w:type="spellEnd"/>
            <w:r>
              <w:rPr>
                <w:spacing w:val="-1"/>
              </w:rPr>
              <w:t xml:space="preserve">. </w:t>
            </w:r>
            <w:proofErr w:type="spellStart"/>
            <w:r>
              <w:rPr>
                <w:spacing w:val="-1"/>
              </w:rPr>
              <w:t>Prije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započinjanja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liječenja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indikovan</w:t>
            </w:r>
            <w:r w:rsidR="008C3275">
              <w:rPr>
                <w:spacing w:val="-1"/>
              </w:rPr>
              <w:t>a</w:t>
            </w:r>
            <w:proofErr w:type="spellEnd"/>
            <w:r>
              <w:rPr>
                <w:spacing w:val="-1"/>
              </w:rPr>
              <w:t xml:space="preserve"> je </w:t>
            </w:r>
            <w:proofErr w:type="spellStart"/>
            <w:r>
              <w:rPr>
                <w:spacing w:val="-1"/>
              </w:rPr>
              <w:t>prezentacija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pacijentkinje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onkološkom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timu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donošenje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multidisciplinarne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odluke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prije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započinjanja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liječenja</w:t>
            </w:r>
            <w:proofErr w:type="spellEnd"/>
            <w:r>
              <w:rPr>
                <w:spacing w:val="-1"/>
              </w:rPr>
              <w:t>.</w:t>
            </w:r>
          </w:p>
          <w:p w14:paraId="4EDB5061" w14:textId="77777777" w:rsidR="00AC037B" w:rsidRPr="00AC037B" w:rsidRDefault="00AC037B" w:rsidP="00A12FD8">
            <w:pPr>
              <w:pStyle w:val="TableParagraph"/>
              <w:tabs>
                <w:tab w:val="left" w:pos="828"/>
                <w:tab w:val="left" w:pos="8677"/>
              </w:tabs>
              <w:spacing w:line="247" w:lineRule="auto"/>
              <w:ind w:left="827" w:right="102"/>
              <w:jc w:val="both"/>
              <w:rPr>
                <w:b/>
                <w:spacing w:val="-1"/>
              </w:rPr>
            </w:pPr>
          </w:p>
          <w:p w14:paraId="4EA7868F" w14:textId="77777777" w:rsidR="00A265F0" w:rsidRPr="008C3275" w:rsidRDefault="00AC037B" w:rsidP="0033626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677"/>
              </w:tabs>
              <w:spacing w:line="247" w:lineRule="auto"/>
              <w:ind w:right="102"/>
              <w:rPr>
                <w:b/>
                <w:spacing w:val="-1"/>
              </w:rPr>
            </w:pPr>
            <w:proofErr w:type="spellStart"/>
            <w:r w:rsidRPr="00AC037B">
              <w:rPr>
                <w:b/>
                <w:spacing w:val="-1"/>
              </w:rPr>
              <w:t>Lalović</w:t>
            </w:r>
            <w:proofErr w:type="spellEnd"/>
            <w:r w:rsidRPr="00AC037B">
              <w:rPr>
                <w:b/>
                <w:spacing w:val="-1"/>
              </w:rPr>
              <w:t xml:space="preserve"> </w:t>
            </w:r>
            <w:proofErr w:type="spellStart"/>
            <w:r w:rsidRPr="00AC037B">
              <w:rPr>
                <w:b/>
                <w:spacing w:val="-1"/>
              </w:rPr>
              <w:t>N.</w:t>
            </w:r>
            <w:r>
              <w:rPr>
                <w:spacing w:val="-1"/>
              </w:rPr>
              <w:t>Hirurška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strategija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liječenja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met</w:t>
            </w:r>
            <w:r w:rsidR="008C3275">
              <w:rPr>
                <w:spacing w:val="-1"/>
              </w:rPr>
              <w:t>astaza</w:t>
            </w:r>
            <w:proofErr w:type="spellEnd"/>
            <w:r w:rsidR="008C3275">
              <w:rPr>
                <w:spacing w:val="-1"/>
              </w:rPr>
              <w:t xml:space="preserve"> </w:t>
            </w:r>
            <w:proofErr w:type="spellStart"/>
            <w:r w:rsidR="008C3275">
              <w:rPr>
                <w:spacing w:val="-1"/>
              </w:rPr>
              <w:t>metastaza</w:t>
            </w:r>
            <w:proofErr w:type="spellEnd"/>
            <w:r w:rsidR="008C3275">
              <w:rPr>
                <w:spacing w:val="-1"/>
              </w:rPr>
              <w:t xml:space="preserve"> </w:t>
            </w:r>
            <w:proofErr w:type="spellStart"/>
            <w:r w:rsidR="008C3275">
              <w:rPr>
                <w:spacing w:val="-1"/>
              </w:rPr>
              <w:t>kolorektalnog</w:t>
            </w:r>
            <w:proofErr w:type="spellEnd"/>
            <w:r w:rsidR="008C3275">
              <w:rPr>
                <w:spacing w:val="-1"/>
              </w:rPr>
              <w:t xml:space="preserve"> </w:t>
            </w:r>
            <w:proofErr w:type="spellStart"/>
            <w:r w:rsidR="008C3275">
              <w:rPr>
                <w:spacing w:val="-1"/>
              </w:rPr>
              <w:t>k</w:t>
            </w:r>
            <w:r>
              <w:rPr>
                <w:spacing w:val="-1"/>
              </w:rPr>
              <w:t>arcinoma</w:t>
            </w:r>
            <w:proofErr w:type="spellEnd"/>
            <w:r>
              <w:rPr>
                <w:spacing w:val="-1"/>
              </w:rPr>
              <w:t xml:space="preserve"> u </w:t>
            </w:r>
            <w:proofErr w:type="spellStart"/>
            <w:r>
              <w:rPr>
                <w:spacing w:val="-1"/>
              </w:rPr>
              <w:t>jetri</w:t>
            </w:r>
            <w:proofErr w:type="spellEnd"/>
            <w:r>
              <w:rPr>
                <w:spacing w:val="-1"/>
              </w:rPr>
              <w:t>.</w:t>
            </w:r>
            <w:r w:rsidR="008C3275"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Simpozijum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hirurga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Republike</w:t>
            </w:r>
            <w:proofErr w:type="spellEnd"/>
            <w:r>
              <w:rPr>
                <w:spacing w:val="-1"/>
              </w:rPr>
              <w:t xml:space="preserve"> Srpske </w:t>
            </w:r>
            <w:proofErr w:type="spellStart"/>
            <w:r>
              <w:rPr>
                <w:spacing w:val="-1"/>
              </w:rPr>
              <w:t>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Srbije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rPr>
                <w:spacing w:val="-1"/>
              </w:rPr>
              <w:t>jun</w:t>
            </w:r>
            <w:proofErr w:type="spellEnd"/>
            <w:r>
              <w:rPr>
                <w:spacing w:val="-1"/>
              </w:rPr>
              <w:t xml:space="preserve"> 2018. God, </w:t>
            </w:r>
            <w:proofErr w:type="spellStart"/>
            <w:r>
              <w:rPr>
                <w:spacing w:val="-1"/>
              </w:rPr>
              <w:t>Foča</w:t>
            </w:r>
            <w:proofErr w:type="spellEnd"/>
            <w:r>
              <w:rPr>
                <w:spacing w:val="-1"/>
              </w:rPr>
              <w:t xml:space="preserve">. </w:t>
            </w:r>
            <w:proofErr w:type="spellStart"/>
            <w:r>
              <w:rPr>
                <w:spacing w:val="-1"/>
              </w:rPr>
              <w:t>Republika</w:t>
            </w:r>
            <w:proofErr w:type="spellEnd"/>
            <w:r>
              <w:rPr>
                <w:spacing w:val="-1"/>
              </w:rPr>
              <w:t xml:space="preserve"> Srpska. </w:t>
            </w:r>
            <w:proofErr w:type="spellStart"/>
            <w:r>
              <w:rPr>
                <w:spacing w:val="-1"/>
              </w:rPr>
              <w:t>Knjiga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sažetaka</w:t>
            </w:r>
            <w:proofErr w:type="spellEnd"/>
            <w:r>
              <w:rPr>
                <w:spacing w:val="-1"/>
              </w:rPr>
              <w:t>.</w:t>
            </w:r>
            <w:r w:rsidR="0007566F">
              <w:rPr>
                <w:spacing w:val="-1"/>
              </w:rPr>
              <w:t xml:space="preserve">                                                                                                                 </w:t>
            </w:r>
            <w:r w:rsidR="008C3275">
              <w:rPr>
                <w:spacing w:val="-1"/>
              </w:rPr>
              <w:t xml:space="preserve">              </w:t>
            </w:r>
            <w:r w:rsidR="0007566F">
              <w:rPr>
                <w:spacing w:val="-1"/>
              </w:rPr>
              <w:t xml:space="preserve">   (</w:t>
            </w:r>
            <w:r w:rsidRPr="00336269">
              <w:rPr>
                <w:spacing w:val="-1"/>
              </w:rPr>
              <w:t>R 62</w:t>
            </w:r>
            <w:r w:rsidR="0007566F">
              <w:rPr>
                <w:spacing w:val="-1"/>
              </w:rPr>
              <w:t>)</w:t>
            </w:r>
          </w:p>
          <w:p w14:paraId="0BE1F651" w14:textId="77777777" w:rsidR="008C3275" w:rsidRPr="00336269" w:rsidRDefault="008C3275" w:rsidP="008C3275">
            <w:pPr>
              <w:pStyle w:val="TableParagraph"/>
              <w:tabs>
                <w:tab w:val="left" w:pos="828"/>
                <w:tab w:val="left" w:pos="8677"/>
              </w:tabs>
              <w:spacing w:line="247" w:lineRule="auto"/>
              <w:ind w:left="827" w:right="102"/>
              <w:rPr>
                <w:b/>
                <w:spacing w:val="-1"/>
              </w:rPr>
            </w:pPr>
          </w:p>
          <w:p w14:paraId="76B33725" w14:textId="77777777" w:rsidR="00AC037B" w:rsidRDefault="00AC037B" w:rsidP="00AC037B">
            <w:pPr>
              <w:pStyle w:val="TableParagraph"/>
              <w:tabs>
                <w:tab w:val="left" w:pos="828"/>
                <w:tab w:val="left" w:pos="8076"/>
              </w:tabs>
              <w:spacing w:line="247" w:lineRule="auto"/>
              <w:ind w:left="827" w:right="102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U </w:t>
            </w:r>
            <w:proofErr w:type="spellStart"/>
            <w:r>
              <w:rPr>
                <w:spacing w:val="-1"/>
              </w:rPr>
              <w:t>radu</w:t>
            </w:r>
            <w:proofErr w:type="spellEnd"/>
            <w:r>
              <w:rPr>
                <w:spacing w:val="-1"/>
              </w:rPr>
              <w:t xml:space="preserve"> je </w:t>
            </w:r>
            <w:proofErr w:type="spellStart"/>
            <w:r>
              <w:rPr>
                <w:spacing w:val="-1"/>
              </w:rPr>
              <w:t>prikazana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hirurška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strategija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li</w:t>
            </w:r>
            <w:r w:rsidR="008C3275">
              <w:rPr>
                <w:spacing w:val="-1"/>
              </w:rPr>
              <w:t>ječnja</w:t>
            </w:r>
            <w:proofErr w:type="spellEnd"/>
            <w:r w:rsidR="008C3275">
              <w:rPr>
                <w:spacing w:val="-1"/>
              </w:rPr>
              <w:t xml:space="preserve"> </w:t>
            </w:r>
            <w:proofErr w:type="spellStart"/>
            <w:r w:rsidR="008C3275">
              <w:rPr>
                <w:spacing w:val="-1"/>
              </w:rPr>
              <w:t>metastaza</w:t>
            </w:r>
            <w:proofErr w:type="spellEnd"/>
            <w:r w:rsidR="008C3275">
              <w:rPr>
                <w:spacing w:val="-1"/>
              </w:rPr>
              <w:t xml:space="preserve"> </w:t>
            </w:r>
            <w:proofErr w:type="spellStart"/>
            <w:r w:rsidR="008C3275">
              <w:rPr>
                <w:spacing w:val="-1"/>
              </w:rPr>
              <w:t>kolorektalnog</w:t>
            </w:r>
            <w:proofErr w:type="spellEnd"/>
            <w:r w:rsidR="008C3275">
              <w:rPr>
                <w:spacing w:val="-1"/>
              </w:rPr>
              <w:t xml:space="preserve"> </w:t>
            </w:r>
            <w:proofErr w:type="spellStart"/>
            <w:r w:rsidR="008C3275">
              <w:rPr>
                <w:spacing w:val="-1"/>
              </w:rPr>
              <w:t>k</w:t>
            </w:r>
            <w:r>
              <w:rPr>
                <w:spacing w:val="-1"/>
              </w:rPr>
              <w:t>arcinoma</w:t>
            </w:r>
            <w:proofErr w:type="spellEnd"/>
            <w:r>
              <w:rPr>
                <w:spacing w:val="-1"/>
              </w:rPr>
              <w:t xml:space="preserve"> u </w:t>
            </w:r>
            <w:proofErr w:type="spellStart"/>
            <w:r>
              <w:rPr>
                <w:spacing w:val="-1"/>
              </w:rPr>
              <w:t>jetri</w:t>
            </w:r>
            <w:proofErr w:type="spellEnd"/>
            <w:r>
              <w:rPr>
                <w:spacing w:val="-1"/>
              </w:rPr>
              <w:t>.</w:t>
            </w:r>
          </w:p>
          <w:p w14:paraId="54578FB6" w14:textId="77777777" w:rsidR="00AC037B" w:rsidRDefault="00AC037B" w:rsidP="00AC037B">
            <w:pPr>
              <w:pStyle w:val="TableParagraph"/>
              <w:tabs>
                <w:tab w:val="left" w:pos="828"/>
                <w:tab w:val="left" w:pos="8076"/>
              </w:tabs>
              <w:spacing w:line="247" w:lineRule="auto"/>
              <w:ind w:left="827" w:right="102"/>
              <w:jc w:val="both"/>
              <w:rPr>
                <w:spacing w:val="-1"/>
              </w:rPr>
            </w:pPr>
          </w:p>
          <w:p w14:paraId="3E3109F7" w14:textId="77777777" w:rsidR="0007566F" w:rsidRPr="0007566F" w:rsidRDefault="0007566F" w:rsidP="00AC037B">
            <w:pPr>
              <w:pStyle w:val="TableParagraph"/>
              <w:tabs>
                <w:tab w:val="left" w:pos="828"/>
                <w:tab w:val="left" w:pos="8076"/>
              </w:tabs>
              <w:spacing w:line="247" w:lineRule="auto"/>
              <w:ind w:left="827" w:right="102"/>
              <w:jc w:val="both"/>
              <w:rPr>
                <w:spacing w:val="-1"/>
              </w:rPr>
            </w:pPr>
          </w:p>
          <w:p w14:paraId="7A582231" w14:textId="77777777" w:rsidR="00A265F0" w:rsidRDefault="00A265F0" w:rsidP="00A12FD8">
            <w:pPr>
              <w:pStyle w:val="TableParagraph"/>
              <w:tabs>
                <w:tab w:val="left" w:pos="828"/>
                <w:tab w:val="left" w:pos="8677"/>
              </w:tabs>
              <w:spacing w:line="247" w:lineRule="auto"/>
              <w:ind w:left="827" w:right="102"/>
              <w:jc w:val="both"/>
              <w:rPr>
                <w:b/>
                <w:spacing w:val="-1"/>
                <w:lang w:val="sr-Cyrl-BA"/>
              </w:rPr>
            </w:pPr>
            <w:r w:rsidRPr="00A265F0">
              <w:rPr>
                <w:b/>
                <w:spacing w:val="-1"/>
                <w:lang w:val="sr-Cyrl-BA"/>
              </w:rPr>
              <w:t>Остало</w:t>
            </w:r>
          </w:p>
          <w:p w14:paraId="2224AD5C" w14:textId="77777777" w:rsidR="00A265F0" w:rsidRPr="00A265F0" w:rsidRDefault="00A265F0" w:rsidP="00A12FD8">
            <w:pPr>
              <w:pStyle w:val="TableParagraph"/>
              <w:tabs>
                <w:tab w:val="left" w:pos="828"/>
                <w:tab w:val="left" w:pos="8677"/>
              </w:tabs>
              <w:spacing w:line="247" w:lineRule="auto"/>
              <w:ind w:left="827" w:right="102"/>
              <w:jc w:val="both"/>
              <w:rPr>
                <w:b/>
                <w:spacing w:val="-1"/>
                <w:lang w:val="sr-Cyrl-BA"/>
              </w:rPr>
            </w:pPr>
          </w:p>
          <w:p w14:paraId="741B6A20" w14:textId="77777777" w:rsidR="00A12FD8" w:rsidRPr="0007566F" w:rsidRDefault="00A12FD8" w:rsidP="00C4287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677"/>
              </w:tabs>
              <w:spacing w:line="247" w:lineRule="auto"/>
              <w:ind w:right="102"/>
              <w:jc w:val="both"/>
              <w:rPr>
                <w:b/>
              </w:rPr>
            </w:pPr>
            <w:proofErr w:type="spellStart"/>
            <w:r w:rsidRPr="00A265F0">
              <w:rPr>
                <w:b/>
                <w:spacing w:val="-1"/>
              </w:rPr>
              <w:t>Lalović</w:t>
            </w:r>
            <w:proofErr w:type="spellEnd"/>
            <w:r w:rsidRPr="00A265F0">
              <w:rPr>
                <w:b/>
                <w:spacing w:val="-1"/>
              </w:rPr>
              <w:t xml:space="preserve"> </w:t>
            </w:r>
            <w:r w:rsidR="00A265F0">
              <w:rPr>
                <w:b/>
                <w:spacing w:val="-1"/>
              </w:rPr>
              <w:t>N.</w:t>
            </w:r>
            <w:r w:rsidR="0007566F">
              <w:rPr>
                <w:b/>
                <w:spacing w:val="-1"/>
              </w:rPr>
              <w:t xml:space="preserve"> </w:t>
            </w:r>
            <w:r w:rsidR="00A265F0">
              <w:rPr>
                <w:spacing w:val="-1"/>
                <w:lang w:val="bs-Latn-BA"/>
              </w:rPr>
              <w:t>Liječenje pacijenata sa metastatskim kolorektalnim karcinomom. Stručni skup doktora medicine podružnice Zvornik, septembar 2019. god, Republika Srpska.</w:t>
            </w:r>
          </w:p>
          <w:p w14:paraId="5AC3474F" w14:textId="77777777" w:rsidR="0007566F" w:rsidRPr="00A265F0" w:rsidRDefault="0007566F" w:rsidP="008C3275">
            <w:pPr>
              <w:pStyle w:val="TableParagraph"/>
              <w:tabs>
                <w:tab w:val="left" w:pos="828"/>
                <w:tab w:val="left" w:pos="8677"/>
              </w:tabs>
              <w:spacing w:line="247" w:lineRule="auto"/>
              <w:ind w:right="102"/>
              <w:jc w:val="both"/>
              <w:rPr>
                <w:b/>
              </w:rPr>
            </w:pPr>
          </w:p>
          <w:p w14:paraId="10937AF1" w14:textId="77777777" w:rsidR="00A265F0" w:rsidRPr="00A265F0" w:rsidRDefault="00A265F0" w:rsidP="00A265F0">
            <w:pPr>
              <w:pStyle w:val="TableParagraph"/>
              <w:tabs>
                <w:tab w:val="left" w:pos="828"/>
                <w:tab w:val="left" w:pos="8677"/>
              </w:tabs>
              <w:spacing w:line="247" w:lineRule="auto"/>
              <w:ind w:left="720" w:right="102"/>
              <w:jc w:val="both"/>
              <w:rPr>
                <w:b/>
              </w:rPr>
            </w:pPr>
          </w:p>
          <w:p w14:paraId="04E02FD8" w14:textId="77777777" w:rsidR="00A265F0" w:rsidRPr="00A265F0" w:rsidRDefault="00A265F0" w:rsidP="00C4287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677"/>
              </w:tabs>
              <w:spacing w:line="247" w:lineRule="auto"/>
              <w:ind w:right="102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Lalović</w:t>
            </w:r>
            <w:proofErr w:type="spellEnd"/>
            <w:r>
              <w:rPr>
                <w:b/>
                <w:spacing w:val="-1"/>
              </w:rPr>
              <w:t xml:space="preserve"> N.</w:t>
            </w:r>
            <w:r w:rsidR="008C3275">
              <w:rPr>
                <w:b/>
                <w:spacing w:val="-1"/>
              </w:rPr>
              <w:t xml:space="preserve"> </w:t>
            </w:r>
            <w:proofErr w:type="spellStart"/>
            <w:r>
              <w:t>Primjena</w:t>
            </w:r>
            <w:proofErr w:type="spellEnd"/>
            <w:r>
              <w:t xml:space="preserve"> </w:t>
            </w:r>
            <w:proofErr w:type="spellStart"/>
            <w:r>
              <w:t>probiotika</w:t>
            </w:r>
            <w:proofErr w:type="spellEnd"/>
            <w:r>
              <w:t xml:space="preserve"> u </w:t>
            </w:r>
            <w:proofErr w:type="spellStart"/>
            <w:r>
              <w:t>digestivnoj</w:t>
            </w:r>
            <w:proofErr w:type="spellEnd"/>
            <w:r>
              <w:t xml:space="preserve"> </w:t>
            </w:r>
            <w:proofErr w:type="spellStart"/>
            <w:r>
              <w:t>hirurgiji</w:t>
            </w:r>
            <w:proofErr w:type="spellEnd"/>
            <w:r>
              <w:t xml:space="preserve">. </w:t>
            </w:r>
            <w:proofErr w:type="spellStart"/>
            <w:r>
              <w:t>Stručni</w:t>
            </w:r>
            <w:proofErr w:type="spellEnd"/>
            <w:r>
              <w:t xml:space="preserve"> </w:t>
            </w:r>
            <w:proofErr w:type="spellStart"/>
            <w:r>
              <w:t>skup</w:t>
            </w:r>
            <w:proofErr w:type="spellEnd"/>
            <w:r>
              <w:t xml:space="preserve"> </w:t>
            </w:r>
            <w:proofErr w:type="spellStart"/>
            <w:r>
              <w:t>doktora</w:t>
            </w:r>
            <w:proofErr w:type="spellEnd"/>
            <w:r>
              <w:t xml:space="preserve"> medicine </w:t>
            </w:r>
            <w:proofErr w:type="spellStart"/>
            <w:r>
              <w:t>podružnice</w:t>
            </w:r>
            <w:proofErr w:type="spellEnd"/>
            <w:r>
              <w:t xml:space="preserve"> </w:t>
            </w:r>
            <w:proofErr w:type="spellStart"/>
            <w:r>
              <w:t>Foča</w:t>
            </w:r>
            <w:proofErr w:type="spellEnd"/>
            <w:r>
              <w:t xml:space="preserve">, </w:t>
            </w:r>
            <w:proofErr w:type="spellStart"/>
            <w:r>
              <w:t>jun</w:t>
            </w:r>
            <w:proofErr w:type="spellEnd"/>
            <w:r>
              <w:t xml:space="preserve"> 2018. god. </w:t>
            </w:r>
            <w:proofErr w:type="spellStart"/>
            <w:r>
              <w:t>Republika</w:t>
            </w:r>
            <w:proofErr w:type="spellEnd"/>
            <w:r>
              <w:t xml:space="preserve"> Srpska.</w:t>
            </w:r>
          </w:p>
          <w:p w14:paraId="27981F1A" w14:textId="77777777" w:rsidR="00A265F0" w:rsidRDefault="00A265F0" w:rsidP="00A265F0">
            <w:pPr>
              <w:pStyle w:val="ListParagraph"/>
              <w:rPr>
                <w:b/>
              </w:rPr>
            </w:pPr>
          </w:p>
          <w:p w14:paraId="11EDF3AD" w14:textId="77777777" w:rsidR="00A265F0" w:rsidRPr="00A265F0" w:rsidRDefault="00A265F0" w:rsidP="00A265F0">
            <w:pPr>
              <w:pStyle w:val="TableParagraph"/>
              <w:tabs>
                <w:tab w:val="left" w:pos="828"/>
                <w:tab w:val="left" w:pos="8677"/>
              </w:tabs>
              <w:spacing w:line="247" w:lineRule="auto"/>
              <w:ind w:left="720" w:right="102"/>
              <w:jc w:val="both"/>
              <w:rPr>
                <w:b/>
              </w:rPr>
            </w:pPr>
          </w:p>
          <w:p w14:paraId="70A9F568" w14:textId="77777777" w:rsidR="00A265F0" w:rsidRPr="008C3275" w:rsidRDefault="00A265F0" w:rsidP="00C4287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677"/>
              </w:tabs>
              <w:spacing w:line="247" w:lineRule="auto"/>
              <w:ind w:right="10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Lalović</w:t>
            </w:r>
            <w:proofErr w:type="spellEnd"/>
            <w:r>
              <w:rPr>
                <w:b/>
              </w:rPr>
              <w:t xml:space="preserve"> N. </w:t>
            </w:r>
            <w:proofErr w:type="spellStart"/>
            <w:r>
              <w:t>Liječnje</w:t>
            </w:r>
            <w:proofErr w:type="spellEnd"/>
            <w:r>
              <w:t xml:space="preserve"> </w:t>
            </w:r>
            <w:proofErr w:type="spellStart"/>
            <w:r>
              <w:t>pacijentkinja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HER2 </w:t>
            </w:r>
            <w:proofErr w:type="spellStart"/>
            <w:r>
              <w:t>pozitivnim</w:t>
            </w:r>
            <w:proofErr w:type="spellEnd"/>
            <w:r>
              <w:t xml:space="preserve"> </w:t>
            </w:r>
            <w:proofErr w:type="spellStart"/>
            <w:r>
              <w:t>karcinomom</w:t>
            </w:r>
            <w:proofErr w:type="spellEnd"/>
            <w:r>
              <w:t xml:space="preserve"> </w:t>
            </w:r>
            <w:proofErr w:type="spellStart"/>
            <w:r>
              <w:t>dojke</w:t>
            </w:r>
            <w:proofErr w:type="spellEnd"/>
            <w:r>
              <w:t xml:space="preserve">. </w:t>
            </w:r>
            <w:proofErr w:type="spellStart"/>
            <w:r>
              <w:t>Stručni</w:t>
            </w:r>
            <w:proofErr w:type="spellEnd"/>
            <w:r>
              <w:t xml:space="preserve"> </w:t>
            </w:r>
            <w:proofErr w:type="spellStart"/>
            <w:r>
              <w:t>skup</w:t>
            </w:r>
            <w:proofErr w:type="spellEnd"/>
            <w:r>
              <w:t xml:space="preserve"> </w:t>
            </w:r>
            <w:proofErr w:type="spellStart"/>
            <w:r>
              <w:t>doktora</w:t>
            </w:r>
            <w:proofErr w:type="spellEnd"/>
            <w:r>
              <w:t xml:space="preserve"> medicine </w:t>
            </w:r>
            <w:proofErr w:type="spellStart"/>
            <w:r>
              <w:t>podružnice</w:t>
            </w:r>
            <w:proofErr w:type="spellEnd"/>
            <w:r>
              <w:t xml:space="preserve"> Trebinje, </w:t>
            </w:r>
            <w:proofErr w:type="spellStart"/>
            <w:r>
              <w:t>septembar</w:t>
            </w:r>
            <w:proofErr w:type="spellEnd"/>
            <w:r>
              <w:t xml:space="preserve"> 2018.god, </w:t>
            </w:r>
            <w:proofErr w:type="spellStart"/>
            <w:r>
              <w:t>Republika</w:t>
            </w:r>
            <w:proofErr w:type="spellEnd"/>
            <w:r>
              <w:t xml:space="preserve"> Srpska.</w:t>
            </w:r>
          </w:p>
          <w:p w14:paraId="43389483" w14:textId="77777777" w:rsidR="008C3275" w:rsidRPr="00A265F0" w:rsidRDefault="008C3275" w:rsidP="008C3275">
            <w:pPr>
              <w:pStyle w:val="TableParagraph"/>
              <w:tabs>
                <w:tab w:val="left" w:pos="828"/>
                <w:tab w:val="left" w:pos="8677"/>
              </w:tabs>
              <w:spacing w:line="247" w:lineRule="auto"/>
              <w:ind w:left="720" w:right="102"/>
              <w:jc w:val="both"/>
              <w:rPr>
                <w:b/>
              </w:rPr>
            </w:pPr>
          </w:p>
        </w:tc>
      </w:tr>
      <w:tr w:rsidR="00F91B19" w14:paraId="0DA78BC4" w14:textId="77777777">
        <w:trPr>
          <w:trHeight w:val="472"/>
        </w:trPr>
        <w:tc>
          <w:tcPr>
            <w:tcW w:w="9318" w:type="dxa"/>
          </w:tcPr>
          <w:p w14:paraId="3FB13E15" w14:textId="77777777" w:rsidR="00F91B19" w:rsidRDefault="008A1021">
            <w:pPr>
              <w:pStyle w:val="TableParagraph"/>
              <w:spacing w:line="23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4.ОБРАЗОВНА</w:t>
            </w:r>
            <w:r w:rsidR="000756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ДЈЕЛАТНОСТ</w:t>
            </w:r>
            <w:r w:rsidR="000756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КАНДИДАТА</w:t>
            </w:r>
          </w:p>
        </w:tc>
      </w:tr>
      <w:tr w:rsidR="00F91B19" w14:paraId="5788AEE8" w14:textId="77777777">
        <w:trPr>
          <w:trHeight w:val="506"/>
        </w:trPr>
        <w:tc>
          <w:tcPr>
            <w:tcW w:w="9318" w:type="dxa"/>
          </w:tcPr>
          <w:p w14:paraId="6FA99366" w14:textId="77777777" w:rsidR="00F91B19" w:rsidRDefault="008A1021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4.1.Образовна</w:t>
            </w:r>
            <w:r w:rsidR="0007566F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дјелатност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прије</w:t>
            </w:r>
            <w:proofErr w:type="spellEnd"/>
            <w:r w:rsidR="0007566F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посљедњег</w:t>
            </w:r>
            <w:proofErr w:type="spellEnd"/>
            <w:r w:rsidR="0007566F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избора</w:t>
            </w:r>
            <w:proofErr w:type="spellEnd"/>
            <w:r w:rsidR="000756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 w:rsidR="0007566F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звање</w:t>
            </w:r>
            <w:proofErr w:type="spellEnd"/>
          </w:p>
        </w:tc>
      </w:tr>
    </w:tbl>
    <w:p w14:paraId="31AAE80D" w14:textId="77777777" w:rsidR="00F91B19" w:rsidRPr="0007566F" w:rsidRDefault="00F91B19">
      <w:pPr>
        <w:spacing w:line="269" w:lineRule="exact"/>
        <w:rPr>
          <w:sz w:val="24"/>
        </w:rPr>
        <w:sectPr w:rsidR="00F91B19" w:rsidRPr="0007566F">
          <w:type w:val="continuous"/>
          <w:pgSz w:w="12240" w:h="15840"/>
          <w:pgMar w:top="1000" w:right="1040" w:bottom="420" w:left="1220" w:header="0" w:footer="222" w:gutter="0"/>
          <w:cols w:space="720"/>
        </w:sect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8"/>
      </w:tblGrid>
      <w:tr w:rsidR="00F91B19" w14:paraId="7E839760" w14:textId="77777777" w:rsidTr="00660DCF">
        <w:trPr>
          <w:trHeight w:val="3328"/>
        </w:trPr>
        <w:tc>
          <w:tcPr>
            <w:tcW w:w="9318" w:type="dxa"/>
            <w:tcBorders>
              <w:bottom w:val="single" w:sz="4" w:space="0" w:color="auto"/>
            </w:tcBorders>
          </w:tcPr>
          <w:p w14:paraId="04951889" w14:textId="77777777" w:rsidR="0007566F" w:rsidRPr="0007566F" w:rsidRDefault="0007566F" w:rsidP="00660DCF">
            <w:pPr>
              <w:pStyle w:val="TableParagraph"/>
              <w:tabs>
                <w:tab w:val="left" w:pos="606"/>
              </w:tabs>
              <w:spacing w:line="269" w:lineRule="exact"/>
              <w:rPr>
                <w:b/>
                <w:sz w:val="24"/>
              </w:rPr>
            </w:pPr>
          </w:p>
          <w:p w14:paraId="66DB0321" w14:textId="77777777" w:rsidR="00AC037B" w:rsidRPr="00AC037B" w:rsidRDefault="008A1021" w:rsidP="00C42871">
            <w:pPr>
              <w:pStyle w:val="TableParagraph"/>
              <w:numPr>
                <w:ilvl w:val="2"/>
                <w:numId w:val="8"/>
              </w:numPr>
              <w:tabs>
                <w:tab w:val="left" w:pos="606"/>
              </w:tabs>
              <w:spacing w:line="269" w:lineRule="exact"/>
              <w:ind w:hanging="4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Уџбеници</w:t>
            </w:r>
            <w:proofErr w:type="spellEnd"/>
            <w:r>
              <w:rPr>
                <w:b/>
                <w:sz w:val="24"/>
              </w:rPr>
              <w:t>,</w:t>
            </w:r>
            <w:r w:rsidR="008C3275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поглавља</w:t>
            </w:r>
            <w:proofErr w:type="spellEnd"/>
            <w:r w:rsidR="008C3275"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монографије</w:t>
            </w:r>
            <w:proofErr w:type="spellEnd"/>
          </w:p>
          <w:p w14:paraId="7B13EE23" w14:textId="77777777" w:rsidR="00AC037B" w:rsidRPr="00181F87" w:rsidRDefault="00AC037B" w:rsidP="00AC037B">
            <w:pPr>
              <w:pStyle w:val="TableParagraph"/>
              <w:tabs>
                <w:tab w:val="left" w:pos="816"/>
              </w:tabs>
              <w:spacing w:before="32" w:line="278" w:lineRule="auto"/>
              <w:ind w:left="466" w:right="95"/>
              <w:jc w:val="both"/>
              <w:rPr>
                <w:b/>
                <w:i/>
              </w:rPr>
            </w:pPr>
          </w:p>
          <w:p w14:paraId="46A3BD29" w14:textId="77777777" w:rsidR="00AC037B" w:rsidRDefault="00AC037B" w:rsidP="00AC037B">
            <w:pPr>
              <w:pStyle w:val="TableParagraph"/>
              <w:tabs>
                <w:tab w:val="left" w:pos="816"/>
              </w:tabs>
              <w:spacing w:before="32" w:line="278" w:lineRule="auto"/>
              <w:ind w:right="95"/>
              <w:jc w:val="both"/>
              <w:rPr>
                <w:b/>
              </w:rPr>
            </w:pPr>
          </w:p>
          <w:p w14:paraId="129C9EE5" w14:textId="77777777" w:rsidR="00AC037B" w:rsidRPr="00FD10CB" w:rsidRDefault="00AC037B" w:rsidP="00C42871">
            <w:pPr>
              <w:pStyle w:val="ListParagraph"/>
              <w:numPr>
                <w:ilvl w:val="3"/>
                <w:numId w:val="10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D10CB">
              <w:rPr>
                <w:sz w:val="24"/>
                <w:szCs w:val="24"/>
              </w:rPr>
              <w:t>Marić</w:t>
            </w:r>
            <w:proofErr w:type="spellEnd"/>
            <w:r w:rsidRPr="00FD10CB">
              <w:rPr>
                <w:sz w:val="24"/>
                <w:szCs w:val="24"/>
              </w:rPr>
              <w:t xml:space="preserve"> S, </w:t>
            </w:r>
            <w:proofErr w:type="spellStart"/>
            <w:r w:rsidRPr="00FD10CB">
              <w:rPr>
                <w:sz w:val="24"/>
                <w:szCs w:val="24"/>
              </w:rPr>
              <w:t>Mujović</w:t>
            </w:r>
            <w:proofErr w:type="spellEnd"/>
            <w:r w:rsidRPr="00FD10CB">
              <w:rPr>
                <w:sz w:val="24"/>
                <w:szCs w:val="24"/>
              </w:rPr>
              <w:t xml:space="preserve"> V, </w:t>
            </w:r>
            <w:proofErr w:type="spellStart"/>
            <w:r w:rsidRPr="00FD10CB">
              <w:rPr>
                <w:sz w:val="24"/>
                <w:szCs w:val="24"/>
              </w:rPr>
              <w:t>Račić</w:t>
            </w:r>
            <w:proofErr w:type="spellEnd"/>
            <w:r w:rsidRPr="00FD10CB">
              <w:rPr>
                <w:sz w:val="24"/>
                <w:szCs w:val="24"/>
              </w:rPr>
              <w:t xml:space="preserve"> M, </w:t>
            </w:r>
            <w:proofErr w:type="spellStart"/>
            <w:r w:rsidRPr="00FD10CB">
              <w:rPr>
                <w:b/>
                <w:sz w:val="24"/>
                <w:szCs w:val="24"/>
              </w:rPr>
              <w:t>Lalović</w:t>
            </w:r>
            <w:proofErr w:type="spellEnd"/>
            <w:r w:rsidRPr="00FD10CB">
              <w:rPr>
                <w:b/>
                <w:sz w:val="24"/>
                <w:szCs w:val="24"/>
              </w:rPr>
              <w:t xml:space="preserve"> N</w:t>
            </w:r>
            <w:r w:rsidRPr="00FD10CB">
              <w:rPr>
                <w:sz w:val="24"/>
                <w:szCs w:val="24"/>
              </w:rPr>
              <w:t xml:space="preserve"> </w:t>
            </w:r>
            <w:proofErr w:type="spellStart"/>
            <w:r w:rsidRPr="00FD10CB">
              <w:rPr>
                <w:sz w:val="24"/>
                <w:szCs w:val="24"/>
              </w:rPr>
              <w:t>i</w:t>
            </w:r>
            <w:proofErr w:type="spellEnd"/>
            <w:r w:rsidRPr="00FD10CB">
              <w:rPr>
                <w:sz w:val="24"/>
                <w:szCs w:val="24"/>
              </w:rPr>
              <w:t xml:space="preserve"> </w:t>
            </w:r>
            <w:proofErr w:type="spellStart"/>
            <w:r w:rsidRPr="00FD10CB">
              <w:rPr>
                <w:sz w:val="24"/>
                <w:szCs w:val="24"/>
              </w:rPr>
              <w:t>sar</w:t>
            </w:r>
            <w:proofErr w:type="spellEnd"/>
            <w:r w:rsidRPr="00FD10CB">
              <w:rPr>
                <w:sz w:val="24"/>
                <w:szCs w:val="24"/>
              </w:rPr>
              <w:t xml:space="preserve">. </w:t>
            </w:r>
            <w:proofErr w:type="spellStart"/>
            <w:r w:rsidRPr="00FD10CB">
              <w:rPr>
                <w:sz w:val="24"/>
                <w:szCs w:val="24"/>
              </w:rPr>
              <w:t>Multimodalna</w:t>
            </w:r>
            <w:proofErr w:type="spellEnd"/>
            <w:r w:rsidRPr="00FD10CB">
              <w:rPr>
                <w:sz w:val="24"/>
                <w:szCs w:val="24"/>
              </w:rPr>
              <w:t xml:space="preserve"> </w:t>
            </w:r>
            <w:proofErr w:type="spellStart"/>
            <w:r w:rsidRPr="00FD10CB">
              <w:rPr>
                <w:sz w:val="24"/>
                <w:szCs w:val="24"/>
              </w:rPr>
              <w:t>analgezija</w:t>
            </w:r>
            <w:proofErr w:type="spellEnd"/>
            <w:r w:rsidRPr="00FD10CB">
              <w:rPr>
                <w:sz w:val="24"/>
                <w:szCs w:val="24"/>
              </w:rPr>
              <w:t xml:space="preserve">. </w:t>
            </w:r>
            <w:proofErr w:type="spellStart"/>
            <w:r w:rsidRPr="00FD10CB">
              <w:rPr>
                <w:sz w:val="24"/>
                <w:szCs w:val="24"/>
              </w:rPr>
              <w:t>Monografija</w:t>
            </w:r>
            <w:proofErr w:type="spellEnd"/>
            <w:r w:rsidRPr="00FD10CB">
              <w:rPr>
                <w:sz w:val="24"/>
                <w:szCs w:val="24"/>
              </w:rPr>
              <w:t xml:space="preserve"> </w:t>
            </w:r>
            <w:proofErr w:type="spellStart"/>
            <w:r w:rsidRPr="00FD10CB">
              <w:rPr>
                <w:sz w:val="24"/>
                <w:szCs w:val="24"/>
              </w:rPr>
              <w:t>bol</w:t>
            </w:r>
            <w:proofErr w:type="spellEnd"/>
            <w:r w:rsidRPr="00FD10CB">
              <w:rPr>
                <w:sz w:val="24"/>
                <w:szCs w:val="24"/>
              </w:rPr>
              <w:t xml:space="preserve">, </w:t>
            </w:r>
            <w:proofErr w:type="spellStart"/>
            <w:r w:rsidRPr="00FD10CB">
              <w:rPr>
                <w:sz w:val="24"/>
                <w:szCs w:val="24"/>
              </w:rPr>
              <w:t>Foča</w:t>
            </w:r>
            <w:proofErr w:type="spellEnd"/>
            <w:r w:rsidRPr="00FD10CB">
              <w:rPr>
                <w:sz w:val="24"/>
                <w:szCs w:val="24"/>
              </w:rPr>
              <w:t>, 2015. 83-94.</w:t>
            </w:r>
          </w:p>
          <w:p w14:paraId="1D88783B" w14:textId="77777777" w:rsidR="00AC037B" w:rsidRPr="0007566F" w:rsidRDefault="00AC037B" w:rsidP="00AC037B">
            <w:pPr>
              <w:pStyle w:val="ListParagraph"/>
              <w:tabs>
                <w:tab w:val="left" w:pos="8004"/>
              </w:tabs>
              <w:adjustRightInd w:val="0"/>
              <w:ind w:left="839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07566F">
              <w:rPr>
                <w:sz w:val="24"/>
                <w:szCs w:val="24"/>
              </w:rPr>
              <w:t xml:space="preserve">     </w:t>
            </w:r>
            <w:r w:rsidR="008C3275">
              <w:rPr>
                <w:sz w:val="24"/>
                <w:szCs w:val="24"/>
              </w:rPr>
              <w:t xml:space="preserve">     </w:t>
            </w:r>
            <w:r w:rsidR="0007566F">
              <w:rPr>
                <w:sz w:val="24"/>
                <w:szCs w:val="24"/>
              </w:rPr>
              <w:t xml:space="preserve"> (</w:t>
            </w:r>
            <w:r w:rsidRPr="0007566F">
              <w:rPr>
                <w:sz w:val="24"/>
                <w:szCs w:val="24"/>
                <w:lang w:val="bs-Latn-BA"/>
              </w:rPr>
              <w:t>R 45</w:t>
            </w:r>
            <w:r w:rsidR="0007566F" w:rsidRPr="0007566F">
              <w:rPr>
                <w:sz w:val="24"/>
                <w:szCs w:val="24"/>
              </w:rPr>
              <w:t>)</w:t>
            </w:r>
          </w:p>
          <w:p w14:paraId="17793C63" w14:textId="77777777" w:rsidR="00AC037B" w:rsidRPr="00FD10CB" w:rsidRDefault="00AC037B" w:rsidP="00AC037B">
            <w:pPr>
              <w:pStyle w:val="ListParagraph"/>
              <w:tabs>
                <w:tab w:val="left" w:pos="8004"/>
              </w:tabs>
              <w:adjustRightInd w:val="0"/>
              <w:ind w:left="839" w:firstLine="0"/>
              <w:jc w:val="both"/>
              <w:rPr>
                <w:sz w:val="24"/>
                <w:szCs w:val="24"/>
                <w:lang w:val="bs-Latn-BA"/>
              </w:rPr>
            </w:pPr>
          </w:p>
          <w:p w14:paraId="210E6A59" w14:textId="77777777" w:rsidR="00AC037B" w:rsidRPr="00FD10CB" w:rsidRDefault="00AC037B" w:rsidP="00C42871">
            <w:pPr>
              <w:pStyle w:val="ListParagraph"/>
              <w:numPr>
                <w:ilvl w:val="3"/>
                <w:numId w:val="10"/>
              </w:num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D10CB">
              <w:rPr>
                <w:b/>
                <w:sz w:val="24"/>
                <w:szCs w:val="24"/>
              </w:rPr>
              <w:t>Lalović</w:t>
            </w:r>
            <w:proofErr w:type="spellEnd"/>
            <w:r w:rsidRPr="00FD10CB">
              <w:rPr>
                <w:b/>
                <w:sz w:val="24"/>
                <w:szCs w:val="24"/>
              </w:rPr>
              <w:t xml:space="preserve"> N</w:t>
            </w:r>
            <w:r w:rsidRPr="00FD10CB">
              <w:rPr>
                <w:sz w:val="24"/>
                <w:szCs w:val="24"/>
              </w:rPr>
              <w:t xml:space="preserve">, </w:t>
            </w:r>
            <w:proofErr w:type="spellStart"/>
            <w:r w:rsidRPr="00FD10CB">
              <w:rPr>
                <w:sz w:val="24"/>
                <w:szCs w:val="24"/>
              </w:rPr>
              <w:t>Marić</w:t>
            </w:r>
            <w:proofErr w:type="spellEnd"/>
            <w:r w:rsidRPr="00FD10CB">
              <w:rPr>
                <w:sz w:val="24"/>
                <w:szCs w:val="24"/>
              </w:rPr>
              <w:t xml:space="preserve"> S, </w:t>
            </w:r>
            <w:proofErr w:type="spellStart"/>
            <w:r w:rsidRPr="00FD10CB">
              <w:rPr>
                <w:sz w:val="24"/>
                <w:szCs w:val="24"/>
              </w:rPr>
              <w:t>Cvijanović</w:t>
            </w:r>
            <w:proofErr w:type="spellEnd"/>
            <w:r w:rsidRPr="00FD10CB">
              <w:rPr>
                <w:sz w:val="24"/>
                <w:szCs w:val="24"/>
              </w:rPr>
              <w:t xml:space="preserve"> R, </w:t>
            </w:r>
            <w:proofErr w:type="spellStart"/>
            <w:r w:rsidRPr="00FD10CB">
              <w:rPr>
                <w:sz w:val="24"/>
                <w:szCs w:val="24"/>
              </w:rPr>
              <w:t>Marić</w:t>
            </w:r>
            <w:proofErr w:type="spellEnd"/>
            <w:r w:rsidRPr="00FD10CB">
              <w:rPr>
                <w:sz w:val="24"/>
                <w:szCs w:val="24"/>
              </w:rPr>
              <w:t xml:space="preserve"> V, </w:t>
            </w:r>
            <w:proofErr w:type="spellStart"/>
            <w:r w:rsidRPr="00FD10CB">
              <w:rPr>
                <w:sz w:val="24"/>
                <w:szCs w:val="24"/>
              </w:rPr>
              <w:t>Marić</w:t>
            </w:r>
            <w:proofErr w:type="spellEnd"/>
            <w:r w:rsidRPr="00FD10CB">
              <w:rPr>
                <w:sz w:val="24"/>
                <w:szCs w:val="24"/>
              </w:rPr>
              <w:t xml:space="preserve"> V, </w:t>
            </w:r>
            <w:proofErr w:type="spellStart"/>
            <w:r w:rsidRPr="00FD10CB">
              <w:rPr>
                <w:sz w:val="24"/>
                <w:szCs w:val="24"/>
              </w:rPr>
              <w:t>Dukić</w:t>
            </w:r>
            <w:proofErr w:type="spellEnd"/>
            <w:r w:rsidRPr="00FD10CB">
              <w:rPr>
                <w:sz w:val="24"/>
                <w:szCs w:val="24"/>
              </w:rPr>
              <w:t xml:space="preserve"> N </w:t>
            </w:r>
            <w:proofErr w:type="spellStart"/>
            <w:r w:rsidRPr="00FD10CB">
              <w:rPr>
                <w:sz w:val="24"/>
                <w:szCs w:val="24"/>
              </w:rPr>
              <w:t>i</w:t>
            </w:r>
            <w:proofErr w:type="spellEnd"/>
            <w:r w:rsidRPr="00FD10CB">
              <w:rPr>
                <w:sz w:val="24"/>
                <w:szCs w:val="24"/>
              </w:rPr>
              <w:t xml:space="preserve"> </w:t>
            </w:r>
            <w:proofErr w:type="spellStart"/>
            <w:r w:rsidRPr="00FD10CB">
              <w:rPr>
                <w:sz w:val="24"/>
                <w:szCs w:val="24"/>
              </w:rPr>
              <w:t>sar</w:t>
            </w:r>
            <w:proofErr w:type="spellEnd"/>
            <w:r w:rsidRPr="00FD10CB">
              <w:rPr>
                <w:sz w:val="24"/>
                <w:szCs w:val="24"/>
              </w:rPr>
              <w:t xml:space="preserve">. </w:t>
            </w:r>
            <w:proofErr w:type="spellStart"/>
            <w:r w:rsidRPr="00FD10CB">
              <w:rPr>
                <w:sz w:val="24"/>
                <w:szCs w:val="24"/>
              </w:rPr>
              <w:t>Hirurške</w:t>
            </w:r>
            <w:proofErr w:type="spellEnd"/>
            <w:r w:rsidRPr="00FD10CB">
              <w:rPr>
                <w:sz w:val="24"/>
                <w:szCs w:val="24"/>
              </w:rPr>
              <w:t xml:space="preserve"> </w:t>
            </w:r>
            <w:proofErr w:type="spellStart"/>
            <w:r w:rsidRPr="00FD10CB">
              <w:rPr>
                <w:sz w:val="24"/>
                <w:szCs w:val="24"/>
              </w:rPr>
              <w:t>dileme</w:t>
            </w:r>
            <w:proofErr w:type="spellEnd"/>
            <w:r w:rsidRPr="00FD10CB">
              <w:rPr>
                <w:sz w:val="24"/>
                <w:szCs w:val="24"/>
              </w:rPr>
              <w:t xml:space="preserve"> u </w:t>
            </w:r>
            <w:proofErr w:type="spellStart"/>
            <w:r w:rsidRPr="00FD10CB">
              <w:rPr>
                <w:sz w:val="24"/>
                <w:szCs w:val="24"/>
              </w:rPr>
              <w:t>rješavanju</w:t>
            </w:r>
            <w:proofErr w:type="spellEnd"/>
            <w:r w:rsidRPr="00FD10CB">
              <w:rPr>
                <w:sz w:val="24"/>
                <w:szCs w:val="24"/>
              </w:rPr>
              <w:t xml:space="preserve"> </w:t>
            </w:r>
            <w:proofErr w:type="spellStart"/>
            <w:r w:rsidRPr="00FD10CB">
              <w:rPr>
                <w:sz w:val="24"/>
                <w:szCs w:val="24"/>
              </w:rPr>
              <w:t>visceralnog</w:t>
            </w:r>
            <w:proofErr w:type="spellEnd"/>
            <w:r w:rsidRPr="00FD10CB">
              <w:rPr>
                <w:sz w:val="24"/>
                <w:szCs w:val="24"/>
              </w:rPr>
              <w:t xml:space="preserve"> </w:t>
            </w:r>
            <w:proofErr w:type="spellStart"/>
            <w:r w:rsidRPr="00FD10CB">
              <w:rPr>
                <w:sz w:val="24"/>
                <w:szCs w:val="24"/>
              </w:rPr>
              <w:t>abdominalnog</w:t>
            </w:r>
            <w:proofErr w:type="spellEnd"/>
            <w:r w:rsidRPr="00FD10CB">
              <w:rPr>
                <w:sz w:val="24"/>
                <w:szCs w:val="24"/>
              </w:rPr>
              <w:t xml:space="preserve"> bola. </w:t>
            </w:r>
            <w:proofErr w:type="spellStart"/>
            <w:r w:rsidRPr="00FD10CB">
              <w:rPr>
                <w:sz w:val="24"/>
                <w:szCs w:val="24"/>
              </w:rPr>
              <w:t>Monografija</w:t>
            </w:r>
            <w:proofErr w:type="spellEnd"/>
            <w:r w:rsidRPr="00FD10CB">
              <w:rPr>
                <w:sz w:val="24"/>
                <w:szCs w:val="24"/>
              </w:rPr>
              <w:t xml:space="preserve"> </w:t>
            </w:r>
            <w:proofErr w:type="spellStart"/>
            <w:r w:rsidRPr="00FD10CB">
              <w:rPr>
                <w:sz w:val="24"/>
                <w:szCs w:val="24"/>
              </w:rPr>
              <w:t>bol</w:t>
            </w:r>
            <w:proofErr w:type="spellEnd"/>
            <w:r w:rsidRPr="00FD10CB">
              <w:rPr>
                <w:sz w:val="24"/>
                <w:szCs w:val="24"/>
              </w:rPr>
              <w:t xml:space="preserve">, </w:t>
            </w:r>
            <w:proofErr w:type="spellStart"/>
            <w:r w:rsidRPr="00FD10CB">
              <w:rPr>
                <w:sz w:val="24"/>
                <w:szCs w:val="24"/>
              </w:rPr>
              <w:t>Foča</w:t>
            </w:r>
            <w:proofErr w:type="spellEnd"/>
            <w:r w:rsidRPr="00FD10CB">
              <w:rPr>
                <w:sz w:val="24"/>
                <w:szCs w:val="24"/>
              </w:rPr>
              <w:t>, 2015.137-144.</w:t>
            </w:r>
          </w:p>
          <w:p w14:paraId="41129DA4" w14:textId="77777777" w:rsidR="00F91B19" w:rsidRPr="0007566F" w:rsidRDefault="0007566F" w:rsidP="00403B33">
            <w:pPr>
              <w:pStyle w:val="TableParagraph"/>
              <w:tabs>
                <w:tab w:val="left" w:pos="1188"/>
                <w:tab w:val="left" w:pos="8682"/>
              </w:tabs>
              <w:ind w:right="95"/>
            </w:pPr>
            <w:r>
              <w:rPr>
                <w:b/>
                <w:lang w:val="sr-Cyrl-BA"/>
              </w:rPr>
              <w:t xml:space="preserve">                                                                                                                                                       </w:t>
            </w:r>
            <w:r w:rsidR="008C3275">
              <w:rPr>
                <w:b/>
                <w:lang w:val="bs-Latn-BA"/>
              </w:rPr>
              <w:t xml:space="preserve">    </w:t>
            </w:r>
            <w:r>
              <w:rPr>
                <w:b/>
                <w:lang w:val="sr-Cyrl-BA"/>
              </w:rPr>
              <w:t xml:space="preserve">  </w:t>
            </w:r>
            <w:r w:rsidRPr="0007566F">
              <w:rPr>
                <w:lang w:val="sr-Cyrl-BA"/>
              </w:rPr>
              <w:t>(</w:t>
            </w:r>
            <w:r w:rsidR="00AC037B" w:rsidRPr="0007566F">
              <w:rPr>
                <w:lang w:val="bs-Latn-BA"/>
              </w:rPr>
              <w:t>R 45</w:t>
            </w:r>
            <w:r w:rsidRPr="0007566F">
              <w:t>)</w:t>
            </w:r>
          </w:p>
          <w:p w14:paraId="02367718" w14:textId="77777777" w:rsidR="00F91B19" w:rsidRPr="00660DCF" w:rsidRDefault="00F91B19" w:rsidP="00660DCF">
            <w:pPr>
              <w:pStyle w:val="TableParagraph"/>
              <w:spacing w:before="6"/>
              <w:ind w:left="369" w:right="1023"/>
            </w:pPr>
          </w:p>
        </w:tc>
      </w:tr>
      <w:tr w:rsidR="00660DCF" w14:paraId="48C7EA8C" w14:textId="77777777" w:rsidTr="00660DCF">
        <w:trPr>
          <w:trHeight w:val="1224"/>
        </w:trPr>
        <w:tc>
          <w:tcPr>
            <w:tcW w:w="9318" w:type="dxa"/>
            <w:tcBorders>
              <w:top w:val="single" w:sz="4" w:space="0" w:color="auto"/>
              <w:bottom w:val="single" w:sz="4" w:space="0" w:color="auto"/>
            </w:tcBorders>
          </w:tcPr>
          <w:p w14:paraId="19533EE8" w14:textId="77777777" w:rsidR="00660DCF" w:rsidRDefault="00660DCF" w:rsidP="00660DCF"/>
          <w:p w14:paraId="29A10C98" w14:textId="77777777" w:rsidR="00660DCF" w:rsidRDefault="00660DCF" w:rsidP="00660DCF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4.2.Образовна </w:t>
            </w:r>
            <w:proofErr w:type="spellStart"/>
            <w:r>
              <w:rPr>
                <w:b/>
                <w:sz w:val="24"/>
              </w:rPr>
              <w:t>дјелатност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послије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посљедњег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избора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реизбора</w:t>
            </w:r>
            <w:proofErr w:type="spellEnd"/>
          </w:p>
          <w:p w14:paraId="226CF38B" w14:textId="77777777" w:rsidR="00660DCF" w:rsidRPr="0007566F" w:rsidRDefault="00660DCF" w:rsidP="00660DCF">
            <w:pPr>
              <w:pStyle w:val="TableParagraph"/>
              <w:spacing w:before="6"/>
              <w:ind w:left="369" w:right="1023"/>
              <w:rPr>
                <w:b/>
                <w:sz w:val="24"/>
              </w:rPr>
            </w:pPr>
            <w:proofErr w:type="spellStart"/>
            <w:r>
              <w:t>Навести</w:t>
            </w:r>
            <w:proofErr w:type="spellEnd"/>
            <w:r>
              <w:t xml:space="preserve"> </w:t>
            </w:r>
            <w:proofErr w:type="spellStart"/>
            <w:r>
              <w:t>све</w:t>
            </w:r>
            <w:proofErr w:type="spellEnd"/>
            <w:r>
              <w:t xml:space="preserve"> </w:t>
            </w:r>
            <w:proofErr w:type="spellStart"/>
            <w:r>
              <w:t>активности</w:t>
            </w:r>
            <w:proofErr w:type="spellEnd"/>
            <w:r>
              <w:t xml:space="preserve"> (</w:t>
            </w:r>
            <w:proofErr w:type="spellStart"/>
            <w:r>
              <w:t>уџбеници</w:t>
            </w:r>
            <w:proofErr w:type="spellEnd"/>
            <w:r>
              <w:t xml:space="preserve"> и </w:t>
            </w:r>
            <w:proofErr w:type="spellStart"/>
            <w:r>
              <w:t>друге</w:t>
            </w:r>
            <w:proofErr w:type="spellEnd"/>
            <w:r>
              <w:t xml:space="preserve"> </w:t>
            </w:r>
            <w:proofErr w:type="spellStart"/>
            <w:r>
              <w:t>образовне</w:t>
            </w:r>
            <w:proofErr w:type="spellEnd"/>
            <w:r>
              <w:t xml:space="preserve"> </w:t>
            </w:r>
            <w:proofErr w:type="spellStart"/>
            <w:r>
              <w:t>публикације</w:t>
            </w:r>
            <w:proofErr w:type="spellEnd"/>
            <w:r>
              <w:t xml:space="preserve">, </w:t>
            </w:r>
            <w:proofErr w:type="spellStart"/>
            <w:r>
              <w:t>предмети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kојима</w:t>
            </w:r>
            <w:proofErr w:type="spellEnd"/>
            <w:r>
              <w:t xml:space="preserve"> </w:t>
            </w:r>
            <w:proofErr w:type="spellStart"/>
            <w:r>
              <w:t>јекандидат</w:t>
            </w:r>
            <w:proofErr w:type="spellEnd"/>
            <w:r>
              <w:t xml:space="preserve"> </w:t>
            </w:r>
            <w:proofErr w:type="spellStart"/>
            <w:r>
              <w:t>ангажован</w:t>
            </w:r>
            <w:proofErr w:type="spellEnd"/>
            <w:r>
              <w:t xml:space="preserve">, </w:t>
            </w:r>
            <w:proofErr w:type="spellStart"/>
            <w:r>
              <w:t>гостујућа</w:t>
            </w:r>
            <w:proofErr w:type="spellEnd"/>
            <w:r>
              <w:t xml:space="preserve"> </w:t>
            </w:r>
            <w:proofErr w:type="spellStart"/>
            <w:r>
              <w:t>настава</w:t>
            </w:r>
            <w:proofErr w:type="spellEnd"/>
            <w:r>
              <w:t xml:space="preserve">, </w:t>
            </w:r>
            <w:proofErr w:type="spellStart"/>
            <w:r>
              <w:t>резултате</w:t>
            </w:r>
            <w:proofErr w:type="spellEnd"/>
            <w:r>
              <w:t xml:space="preserve"> анкете</w:t>
            </w:r>
            <w:r>
              <w:rPr>
                <w:vertAlign w:val="superscript"/>
              </w:rPr>
              <w:t>8</w:t>
            </w:r>
            <w:r>
              <w:t>, менторство</w:t>
            </w:r>
            <w:r>
              <w:rPr>
                <w:vertAlign w:val="superscript"/>
              </w:rPr>
              <w:t>9</w:t>
            </w:r>
            <w:r>
              <w:t>)</w:t>
            </w:r>
          </w:p>
        </w:tc>
      </w:tr>
      <w:tr w:rsidR="00660DCF" w14:paraId="20F0999E" w14:textId="77777777" w:rsidTr="00660DCF">
        <w:trPr>
          <w:trHeight w:val="8952"/>
        </w:trPr>
        <w:tc>
          <w:tcPr>
            <w:tcW w:w="9318" w:type="dxa"/>
            <w:tcBorders>
              <w:top w:val="single" w:sz="4" w:space="0" w:color="auto"/>
            </w:tcBorders>
          </w:tcPr>
          <w:p w14:paraId="387DC88A" w14:textId="77777777" w:rsidR="00660DCF" w:rsidRDefault="00660DCF" w:rsidP="00660DCF">
            <w:pPr>
              <w:pStyle w:val="TableParagraph"/>
              <w:spacing w:before="6"/>
              <w:ind w:left="369" w:right="1023"/>
            </w:pPr>
          </w:p>
          <w:p w14:paraId="4C831B24" w14:textId="77777777" w:rsidR="00660DCF" w:rsidRPr="00242B4F" w:rsidRDefault="00660DCF" w:rsidP="00660DCF">
            <w:pPr>
              <w:pStyle w:val="TableParagraph"/>
              <w:numPr>
                <w:ilvl w:val="2"/>
                <w:numId w:val="8"/>
              </w:numPr>
              <w:tabs>
                <w:tab w:val="left" w:pos="606"/>
              </w:tabs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Уџбеници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поглавља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монографије</w:t>
            </w:r>
            <w:proofErr w:type="spellEnd"/>
          </w:p>
          <w:p w14:paraId="5CB51914" w14:textId="77777777" w:rsidR="00660DCF" w:rsidRDefault="00660DCF" w:rsidP="00660DCF">
            <w:pPr>
              <w:pStyle w:val="TableParagraph"/>
              <w:tabs>
                <w:tab w:val="left" w:pos="606"/>
              </w:tabs>
              <w:spacing w:line="269" w:lineRule="exact"/>
              <w:ind w:left="605"/>
              <w:rPr>
                <w:b/>
                <w:sz w:val="24"/>
                <w:lang w:val="sr-Cyrl-BA"/>
              </w:rPr>
            </w:pPr>
          </w:p>
          <w:p w14:paraId="2A900EC6" w14:textId="77777777" w:rsidR="00660DCF" w:rsidRPr="000D3D8A" w:rsidRDefault="00660DCF" w:rsidP="00660DCF">
            <w:pPr>
              <w:pStyle w:val="TableParagraph"/>
              <w:numPr>
                <w:ilvl w:val="3"/>
                <w:numId w:val="8"/>
              </w:numPr>
              <w:tabs>
                <w:tab w:val="left" w:pos="606"/>
              </w:tabs>
              <w:spacing w:line="269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Delibegović</w:t>
            </w:r>
            <w:proofErr w:type="spellEnd"/>
            <w:r>
              <w:rPr>
                <w:sz w:val="24"/>
              </w:rPr>
              <w:t xml:space="preserve"> S, </w:t>
            </w:r>
            <w:proofErr w:type="spellStart"/>
            <w:r>
              <w:rPr>
                <w:sz w:val="24"/>
              </w:rPr>
              <w:t>Krđžalić</w:t>
            </w:r>
            <w:proofErr w:type="spellEnd"/>
            <w:r>
              <w:rPr>
                <w:sz w:val="24"/>
              </w:rPr>
              <w:t xml:space="preserve"> G, </w:t>
            </w:r>
            <w:proofErr w:type="spellStart"/>
            <w:r>
              <w:rPr>
                <w:sz w:val="24"/>
              </w:rPr>
              <w:t>Pašić</w:t>
            </w:r>
            <w:proofErr w:type="spellEnd"/>
            <w:r>
              <w:rPr>
                <w:sz w:val="24"/>
              </w:rPr>
              <w:t xml:space="preserve"> F, </w:t>
            </w:r>
            <w:proofErr w:type="spellStart"/>
            <w:r w:rsidRPr="009C3944">
              <w:rPr>
                <w:b/>
                <w:sz w:val="24"/>
              </w:rPr>
              <w:t>Lalović</w:t>
            </w:r>
            <w:proofErr w:type="spellEnd"/>
            <w:r w:rsidRPr="009C3944">
              <w:rPr>
                <w:b/>
                <w:sz w:val="24"/>
              </w:rPr>
              <w:t xml:space="preserve"> N</w:t>
            </w:r>
            <w:r w:rsidR="008C3275">
              <w:rPr>
                <w:sz w:val="24"/>
              </w:rPr>
              <w:t xml:space="preserve"> </w:t>
            </w:r>
            <w:proofErr w:type="spellStart"/>
            <w:r w:rsidR="008C3275"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sar</w:t>
            </w:r>
            <w:proofErr w:type="spellEnd"/>
            <w:r>
              <w:rPr>
                <w:sz w:val="24"/>
              </w:rPr>
              <w:t>.</w:t>
            </w:r>
            <w:r w:rsidR="008C327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Hirurgija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Kirurgija</w:t>
            </w:r>
            <w:proofErr w:type="spellEnd"/>
            <w:r>
              <w:rPr>
                <w:sz w:val="24"/>
              </w:rPr>
              <w:t xml:space="preserve">.  </w:t>
            </w:r>
            <w:proofErr w:type="spellStart"/>
            <w:r>
              <w:rPr>
                <w:sz w:val="24"/>
              </w:rPr>
              <w:t>Udžbenik</w:t>
            </w:r>
            <w:proofErr w:type="spellEnd"/>
            <w:r>
              <w:rPr>
                <w:sz w:val="24"/>
              </w:rPr>
              <w:t xml:space="preserve"> za </w:t>
            </w:r>
            <w:proofErr w:type="spellStart"/>
            <w:r>
              <w:rPr>
                <w:sz w:val="24"/>
              </w:rPr>
              <w:t>studente</w:t>
            </w:r>
            <w:proofErr w:type="spellEnd"/>
            <w:r>
              <w:rPr>
                <w:sz w:val="24"/>
              </w:rPr>
              <w:t xml:space="preserve"> medicine. </w:t>
            </w:r>
            <w:r>
              <w:rPr>
                <w:sz w:val="24"/>
                <w:lang w:val="bs-Latn-BA"/>
              </w:rPr>
              <w:t>Dobra knjiga Sarajevo, Udruženje endoskopskih hirurga B i H, Tuzla, Bosna i Hercegovina, 2020.god. ISBN 978-9958-27-546-3; ISBN 978-9926-8491-0-8; COBISS.BH-ID 39790342.</w:t>
            </w:r>
          </w:p>
          <w:p w14:paraId="73939B17" w14:textId="77777777" w:rsidR="00660DCF" w:rsidRPr="0095102D" w:rsidRDefault="00660DCF" w:rsidP="00660DCF">
            <w:pPr>
              <w:pStyle w:val="TableParagraph"/>
              <w:tabs>
                <w:tab w:val="left" w:pos="606"/>
                <w:tab w:val="left" w:pos="7680"/>
              </w:tabs>
              <w:spacing w:line="269" w:lineRule="exact"/>
              <w:ind w:left="8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ab/>
              <w:t xml:space="preserve">          </w:t>
            </w:r>
            <w:r w:rsidR="008C3275">
              <w:rPr>
                <w:b/>
                <w:sz w:val="24"/>
              </w:rPr>
              <w:t xml:space="preserve">    </w:t>
            </w:r>
            <w:r w:rsidRPr="0095102D">
              <w:rPr>
                <w:sz w:val="24"/>
              </w:rPr>
              <w:t>(R 42)</w:t>
            </w:r>
          </w:p>
          <w:p w14:paraId="00B1C768" w14:textId="77777777" w:rsidR="00660DCF" w:rsidRDefault="00660DCF" w:rsidP="00660DCF">
            <w:pPr>
              <w:pStyle w:val="TableParagraph"/>
              <w:tabs>
                <w:tab w:val="left" w:pos="606"/>
                <w:tab w:val="left" w:pos="7680"/>
              </w:tabs>
              <w:spacing w:line="269" w:lineRule="exact"/>
              <w:ind w:left="8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Udžbenik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Hirurgija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Kirurgija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predstavlja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savremeno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dijelo</w:t>
            </w:r>
            <w:proofErr w:type="spellEnd"/>
            <w:r>
              <w:rPr>
                <w:sz w:val="24"/>
              </w:rPr>
              <w:t xml:space="preserve"> za </w:t>
            </w:r>
            <w:proofErr w:type="spellStart"/>
            <w:r>
              <w:rPr>
                <w:sz w:val="24"/>
              </w:rPr>
              <w:t>studente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medicinskih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nauka</w:t>
            </w:r>
            <w:proofErr w:type="spellEnd"/>
            <w:r w:rsidR="008C3275">
              <w:rPr>
                <w:sz w:val="24"/>
              </w:rPr>
              <w:t xml:space="preserve">, </w:t>
            </w:r>
            <w:proofErr w:type="spellStart"/>
            <w:r w:rsidR="008C3275">
              <w:rPr>
                <w:sz w:val="24"/>
              </w:rPr>
              <w:t>i</w:t>
            </w:r>
            <w:proofErr w:type="spellEnd"/>
            <w:r w:rsidR="008C3275">
              <w:rPr>
                <w:sz w:val="24"/>
              </w:rPr>
              <w:t xml:space="preserve"> </w:t>
            </w:r>
            <w:proofErr w:type="spellStart"/>
            <w:r w:rsidR="008C3275">
              <w:rPr>
                <w:sz w:val="24"/>
              </w:rPr>
              <w:t>predstavlja</w:t>
            </w:r>
            <w:proofErr w:type="spellEnd"/>
            <w:r w:rsidR="008C3275">
              <w:rPr>
                <w:sz w:val="24"/>
              </w:rPr>
              <w:t xml:space="preserve"> </w:t>
            </w:r>
            <w:proofErr w:type="spellStart"/>
            <w:r w:rsidR="008C3275">
              <w:rPr>
                <w:sz w:val="24"/>
              </w:rPr>
              <w:t>prikaz</w:t>
            </w:r>
            <w:proofErr w:type="spellEnd"/>
            <w:r w:rsidR="008C3275">
              <w:rPr>
                <w:sz w:val="24"/>
              </w:rPr>
              <w:t xml:space="preserve"> </w:t>
            </w:r>
            <w:proofErr w:type="spellStart"/>
            <w:r w:rsidR="008C3275">
              <w:rPr>
                <w:sz w:val="24"/>
              </w:rPr>
              <w:t>aktuel</w:t>
            </w:r>
            <w:r>
              <w:rPr>
                <w:sz w:val="24"/>
              </w:rPr>
              <w:t>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problematike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hirurških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oblasti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Po</w:t>
            </w:r>
            <w:r w:rsidR="008C3275">
              <w:rPr>
                <w:sz w:val="24"/>
              </w:rPr>
              <w:t>glavlja</w:t>
            </w:r>
            <w:proofErr w:type="spellEnd"/>
            <w:r w:rsidR="008C3275">
              <w:rPr>
                <w:sz w:val="24"/>
              </w:rPr>
              <w:t xml:space="preserve"> </w:t>
            </w:r>
            <w:proofErr w:type="spellStart"/>
            <w:r w:rsidR="008C3275">
              <w:rPr>
                <w:sz w:val="24"/>
              </w:rPr>
              <w:t>autora</w:t>
            </w:r>
            <w:proofErr w:type="spellEnd"/>
            <w:r w:rsidR="008C3275">
              <w:rPr>
                <w:sz w:val="24"/>
              </w:rPr>
              <w:t xml:space="preserve"> </w:t>
            </w:r>
            <w:proofErr w:type="spellStart"/>
            <w:r w:rsidR="008C3275">
              <w:rPr>
                <w:sz w:val="24"/>
              </w:rPr>
              <w:t>Nenada</w:t>
            </w:r>
            <w:proofErr w:type="spellEnd"/>
            <w:r w:rsidR="008C3275">
              <w:rPr>
                <w:sz w:val="24"/>
              </w:rPr>
              <w:t xml:space="preserve"> </w:t>
            </w:r>
            <w:proofErr w:type="spellStart"/>
            <w:r w:rsidR="008C3275">
              <w:rPr>
                <w:sz w:val="24"/>
              </w:rPr>
              <w:t>Lalovića</w:t>
            </w:r>
            <w:proofErr w:type="spellEnd"/>
            <w:r w:rsidR="008C3275">
              <w:rPr>
                <w:sz w:val="24"/>
              </w:rPr>
              <w:t xml:space="preserve"> </w:t>
            </w:r>
            <w:proofErr w:type="spellStart"/>
            <w:r w:rsidR="008C3275"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Veljka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Marića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Hirurgija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jetre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Hirurgija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žučne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žučnih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vodova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prikazju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aktuelno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hiruršku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problematiku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oblasti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hepatobilijarne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hirurgije</w:t>
            </w:r>
            <w:proofErr w:type="spellEnd"/>
            <w:r>
              <w:rPr>
                <w:sz w:val="24"/>
              </w:rPr>
              <w:t>.</w:t>
            </w:r>
          </w:p>
          <w:p w14:paraId="3F3B929C" w14:textId="77777777" w:rsidR="00660DCF" w:rsidRPr="000D3D8A" w:rsidRDefault="00660DCF" w:rsidP="00660DCF">
            <w:pPr>
              <w:pStyle w:val="TableParagraph"/>
              <w:tabs>
                <w:tab w:val="left" w:pos="606"/>
                <w:tab w:val="left" w:pos="7680"/>
              </w:tabs>
              <w:spacing w:line="269" w:lineRule="exact"/>
              <w:ind w:left="894"/>
              <w:jc w:val="both"/>
              <w:rPr>
                <w:sz w:val="24"/>
              </w:rPr>
            </w:pPr>
          </w:p>
          <w:p w14:paraId="6B743C7E" w14:textId="77777777" w:rsidR="00660DCF" w:rsidRPr="00867A04" w:rsidRDefault="00660DCF" w:rsidP="00660DCF">
            <w:pPr>
              <w:pStyle w:val="TableParagraph"/>
              <w:numPr>
                <w:ilvl w:val="3"/>
                <w:numId w:val="8"/>
              </w:numPr>
              <w:tabs>
                <w:tab w:val="left" w:pos="606"/>
              </w:tabs>
              <w:spacing w:line="269" w:lineRule="exact"/>
              <w:jc w:val="both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Marić</w:t>
            </w:r>
            <w:proofErr w:type="spellEnd"/>
            <w:r>
              <w:rPr>
                <w:sz w:val="24"/>
              </w:rPr>
              <w:t xml:space="preserve"> V, </w:t>
            </w:r>
            <w:proofErr w:type="spellStart"/>
            <w:r>
              <w:rPr>
                <w:sz w:val="24"/>
              </w:rPr>
              <w:t>Marić</w:t>
            </w:r>
            <w:proofErr w:type="spellEnd"/>
            <w:r>
              <w:rPr>
                <w:sz w:val="24"/>
              </w:rPr>
              <w:t xml:space="preserve"> R, </w:t>
            </w:r>
            <w:proofErr w:type="spellStart"/>
            <w:r w:rsidRPr="009C3944">
              <w:rPr>
                <w:b/>
                <w:sz w:val="24"/>
              </w:rPr>
              <w:t>Lalović</w:t>
            </w:r>
            <w:proofErr w:type="spellEnd"/>
            <w:r w:rsidRPr="009C3944">
              <w:rPr>
                <w:b/>
                <w:sz w:val="24"/>
              </w:rPr>
              <w:t xml:space="preserve"> N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sar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Kiseonik</w:t>
            </w:r>
            <w:proofErr w:type="spellEnd"/>
            <w:r>
              <w:rPr>
                <w:sz w:val="24"/>
              </w:rPr>
              <w:t xml:space="preserve"> je </w:t>
            </w:r>
            <w:proofErr w:type="spellStart"/>
            <w:r>
              <w:rPr>
                <w:sz w:val="24"/>
              </w:rPr>
              <w:t>život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ali</w:t>
            </w:r>
            <w:proofErr w:type="spellEnd"/>
            <w:proofErr w:type="gramStart"/>
            <w:r>
              <w:rPr>
                <w:sz w:val="24"/>
              </w:rPr>
              <w:t>….</w:t>
            </w:r>
            <w:proofErr w:type="spellStart"/>
            <w:r>
              <w:rPr>
                <w:sz w:val="24"/>
              </w:rPr>
              <w:t>Medicinski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fakultet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Foča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Svet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knjige</w:t>
            </w:r>
            <w:proofErr w:type="spellEnd"/>
            <w:r>
              <w:rPr>
                <w:sz w:val="24"/>
              </w:rPr>
              <w:t>, Beograd, 2021. ISBN 978-99976-795-7-4, COBISS.RS-ID 132694785.</w:t>
            </w:r>
          </w:p>
          <w:p w14:paraId="6541A090" w14:textId="77777777" w:rsidR="00660DCF" w:rsidRPr="0095102D" w:rsidRDefault="00660DCF" w:rsidP="00660DCF">
            <w:pPr>
              <w:pStyle w:val="TableParagraph"/>
              <w:tabs>
                <w:tab w:val="left" w:pos="606"/>
              </w:tabs>
              <w:spacing w:line="269" w:lineRule="exact"/>
              <w:ind w:left="8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     </w:t>
            </w:r>
            <w:r w:rsidRPr="0095102D">
              <w:rPr>
                <w:sz w:val="24"/>
              </w:rPr>
              <w:t>(R 45)</w:t>
            </w:r>
          </w:p>
          <w:p w14:paraId="21B998A5" w14:textId="77777777" w:rsidR="00660DCF" w:rsidRDefault="00660DCF" w:rsidP="00660DCF">
            <w:pPr>
              <w:pStyle w:val="TableParagraph"/>
              <w:tabs>
                <w:tab w:val="left" w:pos="606"/>
              </w:tabs>
              <w:spacing w:line="269" w:lineRule="exact"/>
              <w:ind w:left="8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U </w:t>
            </w:r>
            <w:proofErr w:type="spellStart"/>
            <w:r>
              <w:rPr>
                <w:sz w:val="24"/>
              </w:rPr>
              <w:t>monografiji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prikazani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modaliteti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liječenja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pacijenata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primjenu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kiseoničke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taerapije</w:t>
            </w:r>
            <w:proofErr w:type="spellEnd"/>
            <w:r>
              <w:rPr>
                <w:sz w:val="24"/>
              </w:rPr>
              <w:t>.</w:t>
            </w:r>
          </w:p>
          <w:p w14:paraId="6821ADBB" w14:textId="77777777" w:rsidR="00660DCF" w:rsidRPr="00867A04" w:rsidRDefault="00660DCF" w:rsidP="00660DCF">
            <w:pPr>
              <w:pStyle w:val="TableParagraph"/>
              <w:tabs>
                <w:tab w:val="left" w:pos="606"/>
              </w:tabs>
              <w:spacing w:line="269" w:lineRule="exact"/>
              <w:ind w:left="894"/>
              <w:jc w:val="both"/>
              <w:rPr>
                <w:sz w:val="24"/>
              </w:rPr>
            </w:pPr>
          </w:p>
          <w:p w14:paraId="6F12DD2F" w14:textId="77777777" w:rsidR="00660DCF" w:rsidRPr="00867A04" w:rsidRDefault="00660DCF" w:rsidP="00660DCF">
            <w:pPr>
              <w:pStyle w:val="TableParagraph"/>
              <w:numPr>
                <w:ilvl w:val="3"/>
                <w:numId w:val="8"/>
              </w:numPr>
              <w:tabs>
                <w:tab w:val="left" w:pos="606"/>
              </w:tabs>
              <w:spacing w:line="269" w:lineRule="exact"/>
              <w:jc w:val="both"/>
              <w:rPr>
                <w:b/>
                <w:sz w:val="24"/>
              </w:rPr>
            </w:pPr>
            <w:proofErr w:type="spellStart"/>
            <w:r>
              <w:t>Marić</w:t>
            </w:r>
            <w:proofErr w:type="spellEnd"/>
            <w:r>
              <w:t xml:space="preserve"> V, </w:t>
            </w:r>
            <w:proofErr w:type="spellStart"/>
            <w:r w:rsidRPr="00867A04">
              <w:rPr>
                <w:b/>
              </w:rPr>
              <w:t>Lalović</w:t>
            </w:r>
            <w:proofErr w:type="spellEnd"/>
            <w:r w:rsidRPr="00867A04">
              <w:rPr>
                <w:b/>
              </w:rPr>
              <w:t xml:space="preserve"> N</w:t>
            </w:r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sar</w:t>
            </w:r>
            <w:proofErr w:type="spellEnd"/>
            <w:r>
              <w:t xml:space="preserve">. </w:t>
            </w:r>
            <w:proofErr w:type="spellStart"/>
            <w:r>
              <w:t>Iglom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kanilom</w:t>
            </w:r>
            <w:proofErr w:type="spellEnd"/>
            <w:r>
              <w:t xml:space="preserve"> do </w:t>
            </w:r>
            <w:proofErr w:type="spellStart"/>
            <w:r>
              <w:t>prave</w:t>
            </w:r>
            <w:proofErr w:type="spellEnd"/>
            <w:r>
              <w:t xml:space="preserve"> </w:t>
            </w:r>
            <w:proofErr w:type="spellStart"/>
            <w:r>
              <w:t>dijagnoze</w:t>
            </w:r>
            <w:proofErr w:type="spellEnd"/>
            <w:r>
              <w:t>.</w:t>
            </w:r>
            <w:r w:rsidR="008C3275">
              <w:t xml:space="preserve"> </w:t>
            </w:r>
            <w:proofErr w:type="spellStart"/>
            <w:r>
              <w:rPr>
                <w:sz w:val="24"/>
              </w:rPr>
              <w:t>Medicinski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fakultet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Foča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Svet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knjige</w:t>
            </w:r>
            <w:proofErr w:type="spellEnd"/>
            <w:r>
              <w:rPr>
                <w:sz w:val="24"/>
              </w:rPr>
              <w:t>, Beograd, 2021. ISBN 978-99976-795-8-1, COBISS.RS-ID 132695297.</w:t>
            </w:r>
          </w:p>
          <w:p w14:paraId="41BC56C0" w14:textId="77777777" w:rsidR="00660DCF" w:rsidRPr="0095102D" w:rsidRDefault="00660DCF" w:rsidP="00660DCF">
            <w:pPr>
              <w:pStyle w:val="TableParagraph"/>
              <w:tabs>
                <w:tab w:val="left" w:pos="606"/>
              </w:tabs>
              <w:spacing w:line="269" w:lineRule="exact"/>
              <w:ind w:left="8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       </w:t>
            </w:r>
            <w:r w:rsidRPr="0095102D">
              <w:rPr>
                <w:sz w:val="24"/>
              </w:rPr>
              <w:t>(R 45)</w:t>
            </w:r>
          </w:p>
          <w:p w14:paraId="7158D532" w14:textId="77777777" w:rsidR="00660DCF" w:rsidRPr="000F455E" w:rsidRDefault="00660DCF" w:rsidP="00660DCF">
            <w:pPr>
              <w:pStyle w:val="TableParagraph"/>
              <w:numPr>
                <w:ilvl w:val="3"/>
                <w:numId w:val="8"/>
              </w:numPr>
              <w:tabs>
                <w:tab w:val="left" w:pos="606"/>
              </w:tabs>
              <w:spacing w:line="269" w:lineRule="exact"/>
              <w:jc w:val="both"/>
              <w:rPr>
                <w:b/>
                <w:sz w:val="24"/>
              </w:rPr>
            </w:pPr>
            <w:proofErr w:type="spellStart"/>
            <w:r w:rsidRPr="000F455E">
              <w:rPr>
                <w:sz w:val="24"/>
              </w:rPr>
              <w:t>Kovačević</w:t>
            </w:r>
            <w:proofErr w:type="spellEnd"/>
            <w:r w:rsidRPr="000F455E">
              <w:rPr>
                <w:sz w:val="24"/>
              </w:rPr>
              <w:t xml:space="preserve"> M</w:t>
            </w:r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Lalović</w:t>
            </w:r>
            <w:proofErr w:type="spellEnd"/>
            <w:r>
              <w:rPr>
                <w:b/>
                <w:sz w:val="24"/>
              </w:rPr>
              <w:t xml:space="preserve"> N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sar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Osteoporoza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Medicinski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fakultet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Foča</w:t>
            </w:r>
            <w:proofErr w:type="spellEnd"/>
            <w:r>
              <w:rPr>
                <w:sz w:val="24"/>
              </w:rPr>
              <w:t>, 2018.god.ISBN 978-99976-717-8-3; COBISS.RS-ID7564056</w:t>
            </w:r>
          </w:p>
          <w:p w14:paraId="77F7CA02" w14:textId="77777777" w:rsidR="00660DCF" w:rsidRPr="0095102D" w:rsidRDefault="00660DCF" w:rsidP="00660DCF">
            <w:pPr>
              <w:pStyle w:val="TableParagraph"/>
              <w:tabs>
                <w:tab w:val="left" w:pos="606"/>
              </w:tabs>
              <w:spacing w:line="269" w:lineRule="exact"/>
              <w:ind w:left="8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(R 45)</w:t>
            </w:r>
          </w:p>
          <w:p w14:paraId="780DAFD3" w14:textId="77777777" w:rsidR="00660DCF" w:rsidRDefault="00660DCF" w:rsidP="00660DCF">
            <w:pPr>
              <w:pStyle w:val="TableParagraph"/>
              <w:tabs>
                <w:tab w:val="left" w:pos="606"/>
              </w:tabs>
              <w:spacing w:line="269" w:lineRule="exact"/>
              <w:ind w:left="8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U </w:t>
            </w:r>
            <w:proofErr w:type="spellStart"/>
            <w:r>
              <w:rPr>
                <w:sz w:val="24"/>
              </w:rPr>
              <w:t>monografiji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prikazana</w:t>
            </w:r>
            <w:proofErr w:type="spellEnd"/>
            <w:r>
              <w:rPr>
                <w:sz w:val="24"/>
              </w:rPr>
              <w:t xml:space="preserve"> je </w:t>
            </w:r>
            <w:proofErr w:type="spellStart"/>
            <w:r>
              <w:rPr>
                <w:sz w:val="24"/>
              </w:rPr>
              <w:t>etiopatogeneza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dijagnostika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liječenja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pacijenata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osteoporozom</w:t>
            </w:r>
            <w:proofErr w:type="spellEnd"/>
            <w:r>
              <w:rPr>
                <w:sz w:val="24"/>
              </w:rPr>
              <w:t>.</w:t>
            </w:r>
          </w:p>
          <w:p w14:paraId="401F30A8" w14:textId="77777777" w:rsidR="00455CE6" w:rsidRDefault="00455CE6" w:rsidP="00660DCF">
            <w:pPr>
              <w:pStyle w:val="TableParagraph"/>
              <w:tabs>
                <w:tab w:val="left" w:pos="606"/>
              </w:tabs>
              <w:spacing w:line="269" w:lineRule="exact"/>
              <w:ind w:left="894"/>
              <w:jc w:val="both"/>
              <w:rPr>
                <w:sz w:val="24"/>
              </w:rPr>
            </w:pPr>
          </w:p>
          <w:p w14:paraId="079A7261" w14:textId="77777777" w:rsidR="00660DCF" w:rsidRPr="00867A04" w:rsidRDefault="00660DCF" w:rsidP="00660DCF">
            <w:pPr>
              <w:pStyle w:val="TableParagraph"/>
              <w:numPr>
                <w:ilvl w:val="3"/>
                <w:numId w:val="8"/>
              </w:numPr>
              <w:tabs>
                <w:tab w:val="left" w:pos="606"/>
              </w:tabs>
              <w:spacing w:line="269" w:lineRule="exact"/>
              <w:jc w:val="both"/>
              <w:rPr>
                <w:b/>
                <w:sz w:val="24"/>
              </w:rPr>
            </w:pPr>
            <w:r w:rsidRPr="00660DCF">
              <w:rPr>
                <w:b/>
                <w:sz w:val="24"/>
                <w:lang w:val="bs-Latn-BA"/>
              </w:rPr>
              <w:t>Marić V, Lalović N i sar</w:t>
            </w:r>
            <w:r>
              <w:rPr>
                <w:sz w:val="24"/>
                <w:lang w:val="bs-Latn-BA"/>
              </w:rPr>
              <w:t>. Kineziterapija u kliničkoj praksi.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Medicinski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fakultet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Foča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Svet</w:t>
            </w:r>
            <w:proofErr w:type="spellEnd"/>
            <w:r w:rsidR="00455CE6">
              <w:rPr>
                <w:sz w:val="24"/>
              </w:rPr>
              <w:t xml:space="preserve"> </w:t>
            </w:r>
            <w:proofErr w:type="spellStart"/>
            <w:r w:rsidR="00455CE6">
              <w:rPr>
                <w:sz w:val="24"/>
              </w:rPr>
              <w:t>knjige</w:t>
            </w:r>
            <w:proofErr w:type="spellEnd"/>
            <w:r w:rsidR="00455CE6">
              <w:rPr>
                <w:sz w:val="24"/>
              </w:rPr>
              <w:t>, Beograd, 2018</w:t>
            </w:r>
            <w:r>
              <w:rPr>
                <w:sz w:val="24"/>
              </w:rPr>
              <w:t xml:space="preserve">. </w:t>
            </w:r>
            <w:r w:rsidR="00455CE6">
              <w:rPr>
                <w:sz w:val="24"/>
              </w:rPr>
              <w:t>ISBN 978-86-7396-660-1, COBISS.RS-ID 265308940</w:t>
            </w:r>
            <w:r>
              <w:rPr>
                <w:sz w:val="24"/>
              </w:rPr>
              <w:t>.</w:t>
            </w:r>
          </w:p>
          <w:p w14:paraId="4B22A271" w14:textId="77777777" w:rsidR="00660DCF" w:rsidRDefault="00660DCF" w:rsidP="00660DCF">
            <w:pPr>
              <w:pStyle w:val="TableParagraph"/>
              <w:tabs>
                <w:tab w:val="left" w:pos="606"/>
              </w:tabs>
              <w:spacing w:line="269" w:lineRule="exact"/>
              <w:ind w:left="5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           </w:t>
            </w:r>
            <w:r w:rsidRPr="0095102D">
              <w:rPr>
                <w:sz w:val="24"/>
              </w:rPr>
              <w:t>(R 45</w:t>
            </w:r>
            <w:r>
              <w:rPr>
                <w:sz w:val="24"/>
              </w:rPr>
              <w:t>)</w:t>
            </w:r>
          </w:p>
          <w:p w14:paraId="0ABEB387" w14:textId="77777777" w:rsidR="00C3134E" w:rsidRDefault="00C3134E" w:rsidP="00660DCF">
            <w:pPr>
              <w:pStyle w:val="TableParagraph"/>
              <w:tabs>
                <w:tab w:val="left" w:pos="606"/>
              </w:tabs>
              <w:spacing w:line="269" w:lineRule="exact"/>
              <w:ind w:left="5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U </w:t>
            </w:r>
            <w:proofErr w:type="spellStart"/>
            <w:r>
              <w:rPr>
                <w:sz w:val="24"/>
              </w:rPr>
              <w:t>monografiji</w:t>
            </w:r>
            <w:proofErr w:type="spellEnd"/>
            <w:r>
              <w:rPr>
                <w:sz w:val="24"/>
              </w:rPr>
              <w:t xml:space="preserve"> je </w:t>
            </w:r>
            <w:proofErr w:type="spellStart"/>
            <w:r>
              <w:rPr>
                <w:sz w:val="24"/>
              </w:rPr>
              <w:t>prikazan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primjena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kineziterapije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rehabilitaciji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pacijenata</w:t>
            </w:r>
            <w:proofErr w:type="spellEnd"/>
            <w:r>
              <w:rPr>
                <w:sz w:val="24"/>
              </w:rPr>
              <w:t>.</w:t>
            </w:r>
          </w:p>
          <w:p w14:paraId="50F9F9CA" w14:textId="77777777" w:rsidR="00660DCF" w:rsidRPr="0007566F" w:rsidRDefault="00660DCF" w:rsidP="00660DCF">
            <w:pPr>
              <w:ind w:firstLine="720"/>
              <w:rPr>
                <w:b/>
                <w:sz w:val="24"/>
              </w:rPr>
            </w:pPr>
          </w:p>
        </w:tc>
      </w:tr>
    </w:tbl>
    <w:p w14:paraId="49421711" w14:textId="77777777" w:rsidR="00F91B19" w:rsidRDefault="00F91B19">
      <w:pPr>
        <w:spacing w:line="252" w:lineRule="exact"/>
        <w:sectPr w:rsidR="00F91B19">
          <w:pgSz w:w="12240" w:h="15840"/>
          <w:pgMar w:top="1000" w:right="1040" w:bottom="420" w:left="1220" w:header="0" w:footer="222" w:gutter="0"/>
          <w:cols w:space="720"/>
        </w:sectPr>
      </w:pPr>
    </w:p>
    <w:p w14:paraId="077BCAC2" w14:textId="77777777" w:rsidR="00F91B19" w:rsidRPr="00242B4F" w:rsidRDefault="00F91B19">
      <w:pPr>
        <w:jc w:val="both"/>
        <w:rPr>
          <w:lang w:val="bs-Latn-BA"/>
        </w:rPr>
        <w:sectPr w:rsidR="00F91B19" w:rsidRPr="00242B4F">
          <w:type w:val="continuous"/>
          <w:pgSz w:w="12240" w:h="15840"/>
          <w:pgMar w:top="1000" w:right="1040" w:bottom="420" w:left="1220" w:header="0" w:footer="222" w:gutter="0"/>
          <w:cols w:space="720"/>
        </w:sect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8"/>
      </w:tblGrid>
      <w:tr w:rsidR="00F91B19" w14:paraId="4C0DA20C" w14:textId="77777777">
        <w:trPr>
          <w:trHeight w:val="13943"/>
        </w:trPr>
        <w:tc>
          <w:tcPr>
            <w:tcW w:w="9318" w:type="dxa"/>
          </w:tcPr>
          <w:p w14:paraId="331E3750" w14:textId="77777777" w:rsidR="0095102D" w:rsidRDefault="0095102D">
            <w:pPr>
              <w:pStyle w:val="TableParagraph"/>
              <w:spacing w:line="254" w:lineRule="exact"/>
              <w:ind w:left="107"/>
              <w:rPr>
                <w:i/>
                <w:sz w:val="24"/>
              </w:rPr>
            </w:pPr>
          </w:p>
          <w:p w14:paraId="293CD2CD" w14:textId="77777777" w:rsidR="0095102D" w:rsidRDefault="0095102D">
            <w:pPr>
              <w:pStyle w:val="TableParagraph"/>
              <w:spacing w:line="254" w:lineRule="exact"/>
              <w:ind w:left="107"/>
              <w:rPr>
                <w:i/>
                <w:sz w:val="24"/>
              </w:rPr>
            </w:pPr>
          </w:p>
          <w:p w14:paraId="1D6FDB0A" w14:textId="77777777" w:rsidR="00F91B19" w:rsidRDefault="008A1021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i/>
                <w:sz w:val="24"/>
              </w:rPr>
              <w:t>4.2.2</w:t>
            </w:r>
            <w:r>
              <w:rPr>
                <w:b/>
                <w:sz w:val="24"/>
              </w:rPr>
              <w:t>.Педагошко</w:t>
            </w:r>
            <w:r w:rsidR="0095102D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искуство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</w:t>
            </w:r>
            <w:proofErr w:type="spellEnd"/>
            <w:r w:rsidR="0095102D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гостујућом</w:t>
            </w:r>
            <w:proofErr w:type="spellEnd"/>
            <w:r w:rsidR="0095102D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наставом</w:t>
            </w:r>
            <w:proofErr w:type="spellEnd"/>
          </w:p>
          <w:p w14:paraId="6732DCEE" w14:textId="77777777" w:rsidR="00F91B19" w:rsidRDefault="00F91B19">
            <w:pPr>
              <w:pStyle w:val="TableParagraph"/>
              <w:spacing w:before="9"/>
              <w:rPr>
                <w:sz w:val="23"/>
              </w:rPr>
            </w:pPr>
          </w:p>
          <w:p w14:paraId="25528F8C" w14:textId="77777777" w:rsidR="00F91B19" w:rsidRDefault="00403B33" w:rsidP="0095102D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lang w:val="sr-Cyrl-BA"/>
              </w:rPr>
              <w:t>Медицински</w:t>
            </w:r>
            <w:r w:rsidR="0095102D">
              <w:rPr>
                <w:b/>
              </w:rPr>
              <w:t xml:space="preserve"> </w:t>
            </w:r>
            <w:proofErr w:type="spellStart"/>
            <w:r w:rsidR="008A1021">
              <w:rPr>
                <w:b/>
              </w:rPr>
              <w:t>факултет</w:t>
            </w:r>
            <w:proofErr w:type="spellEnd"/>
            <w:r w:rsidR="0095102D">
              <w:rPr>
                <w:b/>
              </w:rPr>
              <w:t xml:space="preserve"> </w:t>
            </w:r>
            <w:proofErr w:type="spellStart"/>
            <w:r w:rsidR="008A1021">
              <w:rPr>
                <w:b/>
              </w:rPr>
              <w:t>Фоча</w:t>
            </w:r>
            <w:proofErr w:type="spellEnd"/>
            <w:r w:rsidR="008A1021">
              <w:rPr>
                <w:b/>
              </w:rPr>
              <w:t>,</w:t>
            </w:r>
            <w:r w:rsidR="0095102D">
              <w:rPr>
                <w:b/>
              </w:rPr>
              <w:t xml:space="preserve"> </w:t>
            </w:r>
            <w:proofErr w:type="spellStart"/>
            <w:r w:rsidR="008A1021">
              <w:rPr>
                <w:b/>
              </w:rPr>
              <w:t>Универзитет</w:t>
            </w:r>
            <w:proofErr w:type="spellEnd"/>
            <w:r w:rsidR="0095102D">
              <w:rPr>
                <w:b/>
              </w:rPr>
              <w:t xml:space="preserve"> </w:t>
            </w:r>
            <w:proofErr w:type="spellStart"/>
            <w:r w:rsidR="008A1021">
              <w:rPr>
                <w:b/>
              </w:rPr>
              <w:t>уИсточном</w:t>
            </w:r>
            <w:proofErr w:type="spellEnd"/>
            <w:r w:rsidR="0095102D">
              <w:rPr>
                <w:b/>
              </w:rPr>
              <w:t xml:space="preserve"> </w:t>
            </w:r>
            <w:proofErr w:type="spellStart"/>
            <w:r w:rsidR="008A1021">
              <w:rPr>
                <w:b/>
              </w:rPr>
              <w:t>Сарајеву</w:t>
            </w:r>
            <w:proofErr w:type="spellEnd"/>
            <w:r w:rsidR="008A1021">
              <w:rPr>
                <w:b/>
              </w:rPr>
              <w:t>,</w:t>
            </w:r>
            <w:r w:rsidR="0095102D">
              <w:rPr>
                <w:b/>
              </w:rPr>
              <w:t xml:space="preserve"> </w:t>
            </w:r>
            <w:proofErr w:type="spellStart"/>
            <w:r w:rsidR="008A1021">
              <w:rPr>
                <w:b/>
              </w:rPr>
              <w:t>Република</w:t>
            </w:r>
            <w:proofErr w:type="spellEnd"/>
            <w:r w:rsidR="0095102D">
              <w:rPr>
                <w:b/>
              </w:rPr>
              <w:t xml:space="preserve"> </w:t>
            </w:r>
            <w:proofErr w:type="spellStart"/>
            <w:r w:rsidR="008A1021">
              <w:rPr>
                <w:b/>
              </w:rPr>
              <w:t>Српска</w:t>
            </w:r>
            <w:proofErr w:type="spellEnd"/>
            <w:r w:rsidR="008A1021">
              <w:rPr>
                <w:b/>
              </w:rPr>
              <w:t>,</w:t>
            </w:r>
            <w:r w:rsidR="0095102D">
              <w:rPr>
                <w:b/>
              </w:rPr>
              <w:t xml:space="preserve"> </w:t>
            </w:r>
            <w:proofErr w:type="spellStart"/>
            <w:r w:rsidR="008A1021">
              <w:rPr>
                <w:b/>
              </w:rPr>
              <w:t>БиХ</w:t>
            </w:r>
            <w:proofErr w:type="spellEnd"/>
          </w:p>
          <w:p w14:paraId="6B59B5B7" w14:textId="77777777" w:rsidR="00F91B19" w:rsidRDefault="00F91B19">
            <w:pPr>
              <w:pStyle w:val="TableParagraph"/>
              <w:spacing w:before="7"/>
              <w:rPr>
                <w:sz w:val="21"/>
              </w:rPr>
            </w:pPr>
          </w:p>
          <w:p w14:paraId="6B9D0EBC" w14:textId="77777777" w:rsidR="00F91B19" w:rsidRPr="00403B33" w:rsidRDefault="0095102D">
            <w:pPr>
              <w:pStyle w:val="TableParagraph"/>
              <w:tabs>
                <w:tab w:val="left" w:pos="5146"/>
              </w:tabs>
              <w:ind w:left="5167" w:right="515" w:hanging="4509"/>
              <w:rPr>
                <w:lang w:val="sr-Cyrl-BA"/>
              </w:rPr>
            </w:pPr>
            <w:proofErr w:type="spellStart"/>
            <w:r>
              <w:t>A</w:t>
            </w:r>
            <w:r w:rsidR="008A1021">
              <w:t>кадемска</w:t>
            </w:r>
            <w:proofErr w:type="spellEnd"/>
            <w:r>
              <w:t xml:space="preserve"> </w:t>
            </w:r>
            <w:r w:rsidR="008A1021">
              <w:t>2007/08</w:t>
            </w:r>
            <w:r w:rsidR="00403B33">
              <w:rPr>
                <w:lang w:val="sr-Cyrl-BA"/>
              </w:rPr>
              <w:t>-2013/14</w:t>
            </w:r>
            <w:r w:rsidR="008A1021">
              <w:tab/>
            </w:r>
            <w:r w:rsidR="00403B33">
              <w:rPr>
                <w:lang w:val="sr-Cyrl-BA"/>
              </w:rPr>
              <w:t>Анатомија човјека</w:t>
            </w:r>
          </w:p>
          <w:p w14:paraId="034B39D0" w14:textId="77777777" w:rsidR="00F91B19" w:rsidRDefault="00F91B19">
            <w:pPr>
              <w:pStyle w:val="TableParagraph"/>
              <w:spacing w:before="11"/>
              <w:rPr>
                <w:sz w:val="21"/>
              </w:rPr>
            </w:pPr>
          </w:p>
          <w:p w14:paraId="77F5893F" w14:textId="77777777" w:rsidR="00F91B19" w:rsidRDefault="0095102D">
            <w:pPr>
              <w:pStyle w:val="TableParagraph"/>
              <w:tabs>
                <w:tab w:val="left" w:pos="5146"/>
              </w:tabs>
              <w:ind w:left="5167" w:right="2284" w:hanging="4509"/>
              <w:rPr>
                <w:lang w:val="sr-Cyrl-BA"/>
              </w:rPr>
            </w:pPr>
            <w:proofErr w:type="spellStart"/>
            <w:r>
              <w:t>A</w:t>
            </w:r>
            <w:r w:rsidR="008A1021">
              <w:t>кадемска</w:t>
            </w:r>
            <w:proofErr w:type="spellEnd"/>
            <w:r>
              <w:t xml:space="preserve"> </w:t>
            </w:r>
            <w:r w:rsidR="00403B33">
              <w:t>20</w:t>
            </w:r>
            <w:r w:rsidR="00403B33">
              <w:rPr>
                <w:lang w:val="sr-Cyrl-BA"/>
              </w:rPr>
              <w:t>13/14-2017/18</w:t>
            </w:r>
            <w:r w:rsidR="008A1021">
              <w:tab/>
            </w:r>
            <w:r w:rsidR="00403B33">
              <w:rPr>
                <w:lang w:val="sr-Cyrl-BA"/>
              </w:rPr>
              <w:t>Анатомија човјека</w:t>
            </w:r>
          </w:p>
          <w:p w14:paraId="219F27EF" w14:textId="77777777" w:rsidR="00403B33" w:rsidRDefault="00403B33">
            <w:pPr>
              <w:pStyle w:val="TableParagraph"/>
              <w:tabs>
                <w:tab w:val="left" w:pos="5146"/>
              </w:tabs>
              <w:ind w:left="5167" w:right="2284" w:hanging="4509"/>
              <w:rPr>
                <w:lang w:val="sr-Cyrl-BA"/>
              </w:rPr>
            </w:pPr>
          </w:p>
          <w:p w14:paraId="71CBB18C" w14:textId="77777777" w:rsidR="00403B33" w:rsidRDefault="0095102D" w:rsidP="00403B33">
            <w:pPr>
              <w:pStyle w:val="TableParagraph"/>
              <w:tabs>
                <w:tab w:val="left" w:pos="5146"/>
              </w:tabs>
              <w:ind w:left="5167" w:right="2284" w:hanging="4509"/>
              <w:rPr>
                <w:lang w:val="sr-Cyrl-BA"/>
              </w:rPr>
            </w:pPr>
            <w:r>
              <w:t>A</w:t>
            </w:r>
            <w:r w:rsidR="00403B33">
              <w:rPr>
                <w:lang w:val="sr-Cyrl-BA"/>
              </w:rPr>
              <w:t>кадемска 2017/18-2020/21</w:t>
            </w:r>
            <w:r w:rsidR="00403B33">
              <w:rPr>
                <w:lang w:val="sr-Cyrl-BA"/>
              </w:rPr>
              <w:tab/>
              <w:t>Хирургија</w:t>
            </w:r>
          </w:p>
          <w:p w14:paraId="2E672AC4" w14:textId="77777777" w:rsidR="00BB0EAC" w:rsidRDefault="00BB0EAC" w:rsidP="00403B33">
            <w:pPr>
              <w:pStyle w:val="TableParagraph"/>
              <w:tabs>
                <w:tab w:val="left" w:pos="5146"/>
              </w:tabs>
              <w:ind w:left="5167" w:right="2284" w:hanging="4509"/>
              <w:rPr>
                <w:lang w:val="sr-Cyrl-BA"/>
              </w:rPr>
            </w:pPr>
          </w:p>
          <w:p w14:paraId="46E0720D" w14:textId="77777777" w:rsidR="00BB0EAC" w:rsidRPr="00403B33" w:rsidRDefault="0095102D" w:rsidP="00BB0EAC">
            <w:pPr>
              <w:pStyle w:val="TableParagraph"/>
              <w:tabs>
                <w:tab w:val="left" w:pos="5146"/>
              </w:tabs>
              <w:ind w:left="5167" w:right="2284" w:hanging="4509"/>
              <w:rPr>
                <w:lang w:val="sr-Cyrl-BA"/>
              </w:rPr>
            </w:pPr>
            <w:r>
              <w:t>A</w:t>
            </w:r>
            <w:r w:rsidR="00BB0EAC">
              <w:rPr>
                <w:lang w:val="sr-Cyrl-BA"/>
              </w:rPr>
              <w:t>кадемска 2018/19-2020/21</w:t>
            </w:r>
            <w:r w:rsidR="00BB0EAC">
              <w:rPr>
                <w:lang w:val="sr-Cyrl-BA"/>
              </w:rPr>
              <w:tab/>
              <w:t>Докторске студије</w:t>
            </w:r>
          </w:p>
          <w:p w14:paraId="2B843630" w14:textId="77777777" w:rsidR="00F91B19" w:rsidRDefault="00F91B19">
            <w:pPr>
              <w:pStyle w:val="TableParagraph"/>
              <w:spacing w:before="4"/>
            </w:pPr>
          </w:p>
          <w:p w14:paraId="0A1FA4A2" w14:textId="77777777" w:rsidR="0095102D" w:rsidRDefault="0095102D">
            <w:pPr>
              <w:pStyle w:val="TableParagraph"/>
              <w:spacing w:before="4"/>
            </w:pPr>
          </w:p>
          <w:p w14:paraId="7AFBA27B" w14:textId="77777777" w:rsidR="00403B33" w:rsidRDefault="00403B33">
            <w:pPr>
              <w:pStyle w:val="TableParagraph"/>
              <w:spacing w:line="252" w:lineRule="exact"/>
              <w:ind w:left="5112"/>
            </w:pPr>
          </w:p>
          <w:p w14:paraId="22953B67" w14:textId="77777777" w:rsidR="00F91B19" w:rsidRPr="00403B33" w:rsidRDefault="00403B33" w:rsidP="00403B33">
            <w:pPr>
              <w:pStyle w:val="ListParagraph"/>
              <w:numPr>
                <w:ilvl w:val="2"/>
                <w:numId w:val="17"/>
              </w:numPr>
              <w:rPr>
                <w:b/>
                <w:lang w:val="sr-Cyrl-BA"/>
              </w:rPr>
            </w:pPr>
            <w:r w:rsidRPr="00403B33">
              <w:rPr>
                <w:b/>
                <w:lang w:val="sr-Cyrl-BA"/>
              </w:rPr>
              <w:t>Резултати анкете</w:t>
            </w:r>
          </w:p>
          <w:p w14:paraId="5214957D" w14:textId="77777777" w:rsidR="00403B33" w:rsidRDefault="00403B33" w:rsidP="00403B33">
            <w:pPr>
              <w:pStyle w:val="ListParagraph"/>
              <w:ind w:left="852" w:firstLine="0"/>
              <w:rPr>
                <w:lang w:val="sr-Cyrl-BA"/>
              </w:rPr>
            </w:pPr>
          </w:p>
          <w:p w14:paraId="7AB7C9A7" w14:textId="77777777" w:rsidR="00403B33" w:rsidRDefault="00403B33" w:rsidP="00403B33">
            <w:pPr>
              <w:pStyle w:val="ListParagraph"/>
              <w:ind w:left="852" w:firstLine="0"/>
              <w:rPr>
                <w:lang w:val="sr-Cyrl-BA"/>
              </w:rPr>
            </w:pPr>
          </w:p>
          <w:p w14:paraId="77C0056C" w14:textId="77777777" w:rsidR="00403B33" w:rsidRDefault="00403B33" w:rsidP="00403B33">
            <w:pPr>
              <w:pStyle w:val="ListParagraph"/>
              <w:ind w:left="852" w:firstLine="0"/>
              <w:rPr>
                <w:lang w:val="sr-Cyrl-BA"/>
              </w:rPr>
            </w:pPr>
          </w:p>
          <w:p w14:paraId="1C9D06E2" w14:textId="77777777" w:rsidR="00403B33" w:rsidRDefault="0095102D" w:rsidP="00403B33">
            <w:pPr>
              <w:pStyle w:val="ListParagraph"/>
              <w:ind w:left="852" w:firstLine="0"/>
              <w:rPr>
                <w:lang w:val="sr-Cyrl-BA"/>
              </w:rPr>
            </w:pPr>
            <w:r>
              <w:t xml:space="preserve">        </w:t>
            </w:r>
            <w:r w:rsidR="00403B33">
              <w:rPr>
                <w:noProof/>
              </w:rPr>
              <w:drawing>
                <wp:inline distT="0" distB="0" distL="0" distR="0" wp14:anchorId="5E4C5CC1" wp14:editId="328F52FF">
                  <wp:extent cx="4324350" cy="38290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46" t="11687" r="51282" b="18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382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1DCF50" w14:textId="77777777" w:rsidR="00403B33" w:rsidRDefault="00403B33" w:rsidP="00403B33">
            <w:pPr>
              <w:pStyle w:val="ListParagraph"/>
              <w:ind w:left="852" w:firstLine="0"/>
              <w:rPr>
                <w:lang w:val="sr-Cyrl-BA"/>
              </w:rPr>
            </w:pPr>
          </w:p>
          <w:p w14:paraId="45A70747" w14:textId="77777777" w:rsidR="00403B33" w:rsidRDefault="00403B33" w:rsidP="00403B33">
            <w:pPr>
              <w:pStyle w:val="ListParagraph"/>
              <w:ind w:left="852" w:firstLine="0"/>
              <w:rPr>
                <w:lang w:val="sr-Cyrl-BA"/>
              </w:rPr>
            </w:pPr>
          </w:p>
          <w:p w14:paraId="33CF191E" w14:textId="77777777" w:rsidR="00403B33" w:rsidRDefault="00403B33" w:rsidP="00403B33">
            <w:pPr>
              <w:pStyle w:val="ListParagraph"/>
              <w:ind w:left="852" w:firstLine="0"/>
              <w:rPr>
                <w:lang w:val="sr-Cyrl-BA"/>
              </w:rPr>
            </w:pPr>
          </w:p>
          <w:p w14:paraId="2B036413" w14:textId="77777777" w:rsidR="00403B33" w:rsidRDefault="0095102D" w:rsidP="00403B33">
            <w:pPr>
              <w:pStyle w:val="ListParagraph"/>
              <w:ind w:left="852" w:firstLine="0"/>
              <w:rPr>
                <w:lang w:val="sr-Cyrl-BA"/>
              </w:rPr>
            </w:pPr>
            <w:r>
              <w:lastRenderedPageBreak/>
              <w:t xml:space="preserve">               </w:t>
            </w:r>
            <w:r w:rsidR="00403B33">
              <w:rPr>
                <w:noProof/>
              </w:rPr>
              <w:drawing>
                <wp:inline distT="0" distB="0" distL="0" distR="0" wp14:anchorId="3F6FD648" wp14:editId="407C533C">
                  <wp:extent cx="3914775" cy="38004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8" t="9978" r="52403" b="16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380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22EE04" w14:textId="77777777" w:rsidR="00403B33" w:rsidRDefault="00403B33" w:rsidP="00403B33">
            <w:pPr>
              <w:pStyle w:val="ListParagraph"/>
              <w:ind w:left="852" w:firstLine="0"/>
              <w:rPr>
                <w:lang w:val="sr-Cyrl-BA"/>
              </w:rPr>
            </w:pPr>
          </w:p>
          <w:p w14:paraId="2311E360" w14:textId="77777777" w:rsidR="00403B33" w:rsidRDefault="00403B33" w:rsidP="00403B33">
            <w:pPr>
              <w:pStyle w:val="ListParagraph"/>
              <w:ind w:left="852" w:firstLine="0"/>
              <w:rPr>
                <w:lang w:val="sr-Cyrl-BA"/>
              </w:rPr>
            </w:pPr>
          </w:p>
          <w:p w14:paraId="004C9E24" w14:textId="77777777" w:rsidR="00403B33" w:rsidRDefault="0095102D" w:rsidP="00403B33">
            <w:pPr>
              <w:pStyle w:val="ListParagraph"/>
              <w:ind w:left="852" w:firstLine="0"/>
              <w:rPr>
                <w:lang w:val="sr-Cyrl-BA"/>
              </w:rPr>
            </w:pPr>
            <w:r>
              <w:t xml:space="preserve">                  </w:t>
            </w:r>
            <w:r w:rsidR="00403B33">
              <w:rPr>
                <w:noProof/>
              </w:rPr>
              <w:drawing>
                <wp:inline distT="0" distB="0" distL="0" distR="0" wp14:anchorId="7C91FEC8" wp14:editId="07E844A2">
                  <wp:extent cx="3876675" cy="39243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30" t="11687" r="52083" b="12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392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B6A67" w14:textId="77777777" w:rsidR="00403B33" w:rsidRPr="00403B33" w:rsidRDefault="00403B33" w:rsidP="00403B33">
            <w:pPr>
              <w:pStyle w:val="ListParagraph"/>
              <w:ind w:left="852" w:firstLine="0"/>
              <w:rPr>
                <w:lang w:val="sr-Cyrl-BA"/>
              </w:rPr>
            </w:pPr>
          </w:p>
        </w:tc>
      </w:tr>
    </w:tbl>
    <w:p w14:paraId="420E8A25" w14:textId="77777777" w:rsidR="00F91B19" w:rsidRPr="00403B33" w:rsidRDefault="00F91B19">
      <w:pPr>
        <w:spacing w:line="252" w:lineRule="exact"/>
        <w:rPr>
          <w:lang w:val="sr-Cyrl-BA"/>
        </w:rPr>
        <w:sectPr w:rsidR="00F91B19" w:rsidRPr="00403B33">
          <w:type w:val="continuous"/>
          <w:pgSz w:w="12240" w:h="15840"/>
          <w:pgMar w:top="1000" w:right="1040" w:bottom="420" w:left="1220" w:header="0" w:footer="222" w:gutter="0"/>
          <w:cols w:space="720"/>
        </w:sectPr>
      </w:pPr>
    </w:p>
    <w:tbl>
      <w:tblPr>
        <w:tblW w:w="9709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9"/>
      </w:tblGrid>
      <w:tr w:rsidR="00F91B19" w14:paraId="1E1EF0C7" w14:textId="77777777" w:rsidTr="008C3275">
        <w:trPr>
          <w:trHeight w:val="6564"/>
        </w:trPr>
        <w:tc>
          <w:tcPr>
            <w:tcW w:w="9709" w:type="dxa"/>
            <w:tcBorders>
              <w:bottom w:val="single" w:sz="4" w:space="0" w:color="auto"/>
            </w:tcBorders>
          </w:tcPr>
          <w:p w14:paraId="42D68D0D" w14:textId="77777777" w:rsidR="00F91B19" w:rsidRPr="00403B33" w:rsidRDefault="00F91B19">
            <w:pPr>
              <w:pStyle w:val="TableParagraph"/>
              <w:spacing w:before="10"/>
              <w:rPr>
                <w:sz w:val="42"/>
                <w:lang w:val="sr-Cyrl-BA"/>
              </w:rPr>
            </w:pPr>
          </w:p>
          <w:p w14:paraId="3BEDFCDF" w14:textId="77777777" w:rsidR="00F91B19" w:rsidRDefault="008A1021">
            <w:pPr>
              <w:pStyle w:val="TableParagraph"/>
              <w:numPr>
                <w:ilvl w:val="2"/>
                <w:numId w:val="6"/>
              </w:numPr>
              <w:tabs>
                <w:tab w:val="left" w:pos="708"/>
              </w:tabs>
              <w:ind w:hanging="6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Менторство</w:t>
            </w:r>
            <w:proofErr w:type="spellEnd"/>
            <w:r>
              <w:rPr>
                <w:b/>
                <w:sz w:val="24"/>
              </w:rPr>
              <w:t>,</w:t>
            </w:r>
            <w:r w:rsidR="00857334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коменторство</w:t>
            </w:r>
            <w:proofErr w:type="spellEnd"/>
            <w:r w:rsidR="0085733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857334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учешће</w:t>
            </w:r>
            <w:proofErr w:type="spellEnd"/>
            <w:r w:rsidR="0085733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 </w:t>
            </w:r>
            <w:proofErr w:type="spellStart"/>
            <w:r>
              <w:rPr>
                <w:b/>
                <w:sz w:val="24"/>
              </w:rPr>
              <w:t>комисији</w:t>
            </w:r>
            <w:proofErr w:type="spellEnd"/>
          </w:p>
          <w:p w14:paraId="340AC5FD" w14:textId="77777777" w:rsidR="00F91B19" w:rsidRDefault="00F91B19">
            <w:pPr>
              <w:pStyle w:val="TableParagraph"/>
              <w:spacing w:before="1"/>
            </w:pPr>
          </w:p>
          <w:p w14:paraId="1C5A3F9F" w14:textId="77777777" w:rsidR="00F91B19" w:rsidRPr="00403B33" w:rsidRDefault="00857334" w:rsidP="00403B33">
            <w:pPr>
              <w:rPr>
                <w:lang w:val="sr-Cyrl-BA"/>
              </w:rPr>
            </w:pPr>
            <w:r>
              <w:t xml:space="preserve">  </w:t>
            </w:r>
            <w:proofErr w:type="spellStart"/>
            <w:r w:rsidR="008A1021">
              <w:t>А.</w:t>
            </w:r>
            <w:r w:rsidR="008A1021" w:rsidRPr="00403B33">
              <w:rPr>
                <w:b/>
              </w:rPr>
              <w:t>Коменторство</w:t>
            </w:r>
            <w:proofErr w:type="spellEnd"/>
            <w:r w:rsidR="008A1021" w:rsidRPr="00403B33">
              <w:rPr>
                <w:b/>
              </w:rPr>
              <w:t xml:space="preserve"> у </w:t>
            </w:r>
            <w:proofErr w:type="spellStart"/>
            <w:r w:rsidR="008A1021" w:rsidRPr="00403B33">
              <w:rPr>
                <w:b/>
              </w:rPr>
              <w:t>изради</w:t>
            </w:r>
            <w:proofErr w:type="spellEnd"/>
            <w:r w:rsidR="00403B33" w:rsidRPr="00403B33">
              <w:rPr>
                <w:b/>
              </w:rPr>
              <w:t xml:space="preserve"> </w:t>
            </w:r>
            <w:proofErr w:type="spellStart"/>
            <w:r w:rsidR="00403B33" w:rsidRPr="00403B33">
              <w:rPr>
                <w:b/>
              </w:rPr>
              <w:t>мастер</w:t>
            </w:r>
            <w:proofErr w:type="spellEnd"/>
            <w:r w:rsidR="00403B33" w:rsidRPr="00403B33">
              <w:rPr>
                <w:b/>
              </w:rPr>
              <w:t xml:space="preserve"> </w:t>
            </w:r>
            <w:proofErr w:type="spellStart"/>
            <w:r w:rsidR="00403B33" w:rsidRPr="00403B33">
              <w:rPr>
                <w:b/>
              </w:rPr>
              <w:t>рада</w:t>
            </w:r>
            <w:proofErr w:type="spellEnd"/>
          </w:p>
          <w:p w14:paraId="4D477FE4" w14:textId="77777777" w:rsidR="00F91B19" w:rsidRDefault="00F91B19">
            <w:pPr>
              <w:pStyle w:val="TableParagraph"/>
              <w:spacing w:before="7"/>
              <w:rPr>
                <w:sz w:val="21"/>
              </w:rPr>
            </w:pPr>
          </w:p>
          <w:p w14:paraId="4B023275" w14:textId="77777777" w:rsidR="00F91B19" w:rsidRDefault="00403B33" w:rsidP="00857334">
            <w:pPr>
              <w:pStyle w:val="TableParagraph"/>
              <w:numPr>
                <w:ilvl w:val="3"/>
                <w:numId w:val="6"/>
              </w:numPr>
              <w:spacing w:before="1"/>
              <w:ind w:right="97"/>
            </w:pPr>
            <w:r>
              <w:rPr>
                <w:lang w:val="sr-Cyrl-BA"/>
              </w:rPr>
              <w:t>Радуловић Ведрана</w:t>
            </w:r>
            <w:r w:rsidR="008A1021">
              <w:t>„“</w:t>
            </w:r>
            <w:r>
              <w:rPr>
                <w:lang w:val="sr-Cyrl-BA"/>
              </w:rPr>
              <w:t>Квалитет живота пац</w:t>
            </w:r>
            <w:r w:rsidR="003E37E9">
              <w:rPr>
                <w:lang w:val="sr-Cyrl-BA"/>
              </w:rPr>
              <w:t>ијената</w:t>
            </w:r>
            <w:r w:rsidR="00857334">
              <w:t xml:space="preserve"> </w:t>
            </w:r>
            <w:r w:rsidR="003E37E9">
              <w:rPr>
                <w:lang w:val="sr-Cyrl-BA"/>
              </w:rPr>
              <w:t xml:space="preserve">послије операције </w:t>
            </w:r>
            <w:r>
              <w:rPr>
                <w:lang w:val="sr-Cyrl-BA"/>
              </w:rPr>
              <w:t>карцинома ректума</w:t>
            </w:r>
            <w:r w:rsidR="008A1021">
              <w:t xml:space="preserve">“, </w:t>
            </w:r>
            <w:proofErr w:type="spellStart"/>
            <w:r w:rsidR="008A1021">
              <w:t>Медицински</w:t>
            </w:r>
            <w:proofErr w:type="spellEnd"/>
            <w:r w:rsidR="008A1021">
              <w:t xml:space="preserve"> </w:t>
            </w:r>
            <w:proofErr w:type="spellStart"/>
            <w:r w:rsidR="008A1021">
              <w:t>факултет</w:t>
            </w:r>
            <w:proofErr w:type="spellEnd"/>
            <w:r w:rsidR="008A1021">
              <w:t xml:space="preserve"> </w:t>
            </w:r>
            <w:proofErr w:type="spellStart"/>
            <w:r w:rsidR="008A1021">
              <w:t>Фочи</w:t>
            </w:r>
            <w:proofErr w:type="spellEnd"/>
            <w:r w:rsidR="008A1021">
              <w:t xml:space="preserve">, </w:t>
            </w:r>
            <w:proofErr w:type="spellStart"/>
            <w:r w:rsidR="008A1021">
              <w:t>Универзитет</w:t>
            </w:r>
            <w:proofErr w:type="spellEnd"/>
            <w:r w:rsidR="00857334">
              <w:t xml:space="preserve"> </w:t>
            </w:r>
            <w:r w:rsidR="008A1021">
              <w:t>у</w:t>
            </w:r>
            <w:r w:rsidR="00857334">
              <w:t xml:space="preserve"> </w:t>
            </w:r>
            <w:proofErr w:type="spellStart"/>
            <w:r w:rsidR="008A1021">
              <w:t>Источном</w:t>
            </w:r>
            <w:proofErr w:type="spellEnd"/>
            <w:r w:rsidR="00857334">
              <w:t xml:space="preserve"> </w:t>
            </w:r>
            <w:proofErr w:type="spellStart"/>
            <w:r w:rsidR="003E37E9">
              <w:t>Сарајеву</w:t>
            </w:r>
            <w:proofErr w:type="spellEnd"/>
            <w:r w:rsidR="003E37E9">
              <w:t>,</w:t>
            </w:r>
            <w:r w:rsidR="00857334">
              <w:t xml:space="preserve"> </w:t>
            </w:r>
            <w:proofErr w:type="spellStart"/>
            <w:r w:rsidR="008A1021">
              <w:t>датум</w:t>
            </w:r>
            <w:proofErr w:type="spellEnd"/>
            <w:r w:rsidR="008A1021">
              <w:t xml:space="preserve"> </w:t>
            </w:r>
            <w:proofErr w:type="spellStart"/>
            <w:r w:rsidR="008A1021">
              <w:t>одбране</w:t>
            </w:r>
            <w:proofErr w:type="spellEnd"/>
            <w:r w:rsidR="008A1021">
              <w:t>,</w:t>
            </w:r>
            <w:r w:rsidR="003E37E9">
              <w:rPr>
                <w:spacing w:val="1"/>
                <w:lang w:val="sr-Cyrl-BA"/>
              </w:rPr>
              <w:t xml:space="preserve"> 09.07.2020</w:t>
            </w:r>
            <w:r w:rsidR="008A1021">
              <w:t>.</w:t>
            </w:r>
            <w:r w:rsidR="00857334">
              <w:t xml:space="preserve"> </w:t>
            </w:r>
            <w:proofErr w:type="spellStart"/>
            <w:r w:rsidR="008A1021">
              <w:t>године</w:t>
            </w:r>
            <w:proofErr w:type="spellEnd"/>
            <w:r w:rsidR="00857334">
              <w:t>.</w:t>
            </w:r>
          </w:p>
          <w:p w14:paraId="2E568A2C" w14:textId="77777777" w:rsidR="00F91B19" w:rsidRDefault="00F91B19">
            <w:pPr>
              <w:pStyle w:val="TableParagraph"/>
              <w:rPr>
                <w:sz w:val="24"/>
              </w:rPr>
            </w:pPr>
          </w:p>
          <w:p w14:paraId="48FF8164" w14:textId="77777777" w:rsidR="00F91B19" w:rsidRDefault="00F91B19">
            <w:pPr>
              <w:pStyle w:val="TableParagraph"/>
              <w:rPr>
                <w:sz w:val="20"/>
              </w:rPr>
            </w:pPr>
          </w:p>
          <w:p w14:paraId="0D13B724" w14:textId="77777777" w:rsidR="00F91B19" w:rsidRDefault="00534082">
            <w:pPr>
              <w:pStyle w:val="TableParagraph"/>
              <w:ind w:left="10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</w:t>
            </w:r>
            <w:r w:rsidR="008A1021">
              <w:t>.</w:t>
            </w:r>
            <w:proofErr w:type="spellStart"/>
            <w:r w:rsidR="008A1021">
              <w:rPr>
                <w:b/>
              </w:rPr>
              <w:t>Учешће</w:t>
            </w:r>
            <w:proofErr w:type="spellEnd"/>
            <w:r w:rsidR="00857334">
              <w:rPr>
                <w:b/>
              </w:rPr>
              <w:t xml:space="preserve"> </w:t>
            </w:r>
            <w:r w:rsidR="008A1021">
              <w:rPr>
                <w:b/>
              </w:rPr>
              <w:t>у</w:t>
            </w:r>
            <w:r w:rsidR="00857334">
              <w:rPr>
                <w:b/>
              </w:rPr>
              <w:t xml:space="preserve"> </w:t>
            </w:r>
            <w:proofErr w:type="spellStart"/>
            <w:r w:rsidR="008A1021">
              <w:rPr>
                <w:b/>
              </w:rPr>
              <w:t>комисији</w:t>
            </w:r>
            <w:proofErr w:type="spellEnd"/>
            <w:r w:rsidR="00857334">
              <w:rPr>
                <w:b/>
              </w:rPr>
              <w:t xml:space="preserve"> </w:t>
            </w:r>
            <w:proofErr w:type="spellStart"/>
            <w:r w:rsidR="008A1021">
              <w:rPr>
                <w:b/>
              </w:rPr>
              <w:t>за</w:t>
            </w:r>
            <w:proofErr w:type="spellEnd"/>
            <w:r w:rsidR="00857334">
              <w:rPr>
                <w:b/>
              </w:rPr>
              <w:t xml:space="preserve"> </w:t>
            </w:r>
            <w:proofErr w:type="spellStart"/>
            <w:r w:rsidR="008A1021">
              <w:rPr>
                <w:b/>
              </w:rPr>
              <w:t>одбран</w:t>
            </w:r>
            <w:r w:rsidR="00857334">
              <w:rPr>
                <w:b/>
              </w:rPr>
              <w:t>у</w:t>
            </w:r>
            <w:proofErr w:type="spellEnd"/>
            <w:r w:rsidR="00857334">
              <w:rPr>
                <w:b/>
              </w:rPr>
              <w:t xml:space="preserve"> </w:t>
            </w:r>
            <w:proofErr w:type="spellStart"/>
            <w:r w:rsidR="008A1021">
              <w:rPr>
                <w:b/>
              </w:rPr>
              <w:t>докторске</w:t>
            </w:r>
            <w:proofErr w:type="spellEnd"/>
            <w:r w:rsidR="00857334">
              <w:rPr>
                <w:b/>
              </w:rPr>
              <w:t xml:space="preserve"> </w:t>
            </w:r>
            <w:proofErr w:type="spellStart"/>
            <w:r w:rsidR="008A1021">
              <w:rPr>
                <w:b/>
              </w:rPr>
              <w:t>дисертације</w:t>
            </w:r>
            <w:proofErr w:type="spellEnd"/>
          </w:p>
          <w:p w14:paraId="4865A370" w14:textId="77777777" w:rsidR="00534082" w:rsidRPr="00534082" w:rsidRDefault="00534082">
            <w:pPr>
              <w:pStyle w:val="TableParagraph"/>
              <w:ind w:left="107"/>
              <w:rPr>
                <w:b/>
                <w:lang w:val="sr-Cyrl-BA"/>
              </w:rPr>
            </w:pPr>
          </w:p>
          <w:p w14:paraId="7E3BE4D6" w14:textId="77777777" w:rsidR="003E37E9" w:rsidRPr="008415D2" w:rsidRDefault="00857334" w:rsidP="00857334">
            <w:pPr>
              <w:pStyle w:val="TableParagraph"/>
              <w:numPr>
                <w:ilvl w:val="0"/>
                <w:numId w:val="29"/>
              </w:numPr>
              <w:spacing w:before="1"/>
              <w:ind w:right="97"/>
              <w:jc w:val="both"/>
            </w:pPr>
            <w:proofErr w:type="spellStart"/>
            <w:r>
              <w:t>М</w:t>
            </w:r>
            <w:r w:rsidR="003E37E9">
              <w:t>р</w:t>
            </w:r>
            <w:proofErr w:type="spellEnd"/>
            <w:r w:rsidR="003E37E9">
              <w:t xml:space="preserve"> </w:t>
            </w:r>
            <w:proofErr w:type="spellStart"/>
            <w:r w:rsidR="003E37E9">
              <w:t>сц</w:t>
            </w:r>
            <w:proofErr w:type="spellEnd"/>
            <w:r w:rsidR="003E37E9">
              <w:t xml:space="preserve">. </w:t>
            </w:r>
            <w:proofErr w:type="spellStart"/>
            <w:r>
              <w:t>д</w:t>
            </w:r>
            <w:r w:rsidR="003E37E9">
              <w:t>р</w:t>
            </w:r>
            <w:proofErr w:type="spellEnd"/>
            <w:r>
              <w:t xml:space="preserve"> </w:t>
            </w:r>
            <w:r w:rsidR="003E37E9">
              <w:rPr>
                <w:lang w:val="sr-Cyrl-BA"/>
              </w:rPr>
              <w:t>Драгана Соколовић</w:t>
            </w:r>
            <w:r w:rsidR="008A1021">
              <w:t xml:space="preserve"> „</w:t>
            </w:r>
            <w:r w:rsidR="003E37E9">
              <w:rPr>
                <w:lang w:val="sr-Cyrl-BA"/>
              </w:rPr>
              <w:t xml:space="preserve">Значај антиоксидативног система у механизму релаксантног ефекта хексопреналина и никорандила на различитим типовима активације изолованог утеруса </w:t>
            </w:r>
            <w:proofErr w:type="gramStart"/>
            <w:r w:rsidR="003E37E9">
              <w:rPr>
                <w:lang w:val="sr-Cyrl-BA"/>
              </w:rPr>
              <w:t>пацова“</w:t>
            </w:r>
            <w:proofErr w:type="gramEnd"/>
            <w:r w:rsidR="003E37E9">
              <w:rPr>
                <w:lang w:val="sr-Cyrl-BA"/>
              </w:rPr>
              <w:t xml:space="preserve">, </w:t>
            </w:r>
            <w:proofErr w:type="spellStart"/>
            <w:r w:rsidR="003E37E9">
              <w:t>Медицински</w:t>
            </w:r>
            <w:proofErr w:type="spellEnd"/>
            <w:r w:rsidR="003E37E9">
              <w:t xml:space="preserve"> </w:t>
            </w:r>
            <w:proofErr w:type="spellStart"/>
            <w:r w:rsidR="003E37E9">
              <w:t>факултет</w:t>
            </w:r>
            <w:proofErr w:type="spellEnd"/>
            <w:r w:rsidR="003E37E9">
              <w:t xml:space="preserve"> </w:t>
            </w:r>
            <w:proofErr w:type="spellStart"/>
            <w:r w:rsidR="003E37E9">
              <w:t>Фочи</w:t>
            </w:r>
            <w:proofErr w:type="spellEnd"/>
            <w:r w:rsidR="003E37E9">
              <w:t xml:space="preserve">, </w:t>
            </w:r>
            <w:proofErr w:type="spellStart"/>
            <w:r w:rsidR="003E37E9">
              <w:t>Универзитет</w:t>
            </w:r>
            <w:proofErr w:type="spellEnd"/>
            <w:r>
              <w:t xml:space="preserve"> </w:t>
            </w:r>
            <w:r w:rsidR="003E37E9">
              <w:t>у</w:t>
            </w:r>
            <w:r>
              <w:t xml:space="preserve"> </w:t>
            </w:r>
            <w:proofErr w:type="spellStart"/>
            <w:r w:rsidR="003E37E9">
              <w:t>Источном</w:t>
            </w:r>
            <w:proofErr w:type="spellEnd"/>
            <w:r>
              <w:t xml:space="preserve"> </w:t>
            </w:r>
            <w:proofErr w:type="spellStart"/>
            <w:r w:rsidR="003E37E9">
              <w:t>Сарајеву</w:t>
            </w:r>
            <w:proofErr w:type="spellEnd"/>
            <w:r w:rsidR="003E37E9">
              <w:t>,</w:t>
            </w:r>
            <w:r>
              <w:t xml:space="preserve"> </w:t>
            </w:r>
            <w:proofErr w:type="spellStart"/>
            <w:r w:rsidR="003E37E9">
              <w:t>датум</w:t>
            </w:r>
            <w:proofErr w:type="spellEnd"/>
            <w:r w:rsidR="003E37E9">
              <w:t xml:space="preserve"> </w:t>
            </w:r>
            <w:proofErr w:type="spellStart"/>
            <w:r w:rsidR="003E37E9">
              <w:t>одбране</w:t>
            </w:r>
            <w:proofErr w:type="spellEnd"/>
            <w:r w:rsidR="003E37E9">
              <w:t>,</w:t>
            </w:r>
            <w:r w:rsidR="003E37E9">
              <w:rPr>
                <w:spacing w:val="1"/>
                <w:lang w:val="sr-Cyrl-BA"/>
              </w:rPr>
              <w:t xml:space="preserve"> 01.10.2018.</w:t>
            </w:r>
            <w:r w:rsidR="003E37E9">
              <w:t>.</w:t>
            </w:r>
            <w:proofErr w:type="spellStart"/>
            <w:r w:rsidR="003E37E9">
              <w:t>године</w:t>
            </w:r>
            <w:proofErr w:type="spellEnd"/>
            <w:r w:rsidR="008415D2">
              <w:rPr>
                <w:lang w:val="sr-Cyrl-BA"/>
              </w:rPr>
              <w:t>.</w:t>
            </w:r>
          </w:p>
          <w:p w14:paraId="5AC6EE2F" w14:textId="77777777" w:rsidR="008415D2" w:rsidRDefault="008415D2" w:rsidP="008415D2">
            <w:pPr>
              <w:pStyle w:val="TableParagraph"/>
              <w:spacing w:before="1"/>
              <w:ind w:left="866" w:right="97"/>
              <w:rPr>
                <w:lang w:val="sr-Cyrl-BA"/>
              </w:rPr>
            </w:pPr>
          </w:p>
          <w:p w14:paraId="1CAC7870" w14:textId="77777777" w:rsidR="008415D2" w:rsidRPr="008415D2" w:rsidRDefault="008415D2" w:rsidP="008415D2">
            <w:pPr>
              <w:pStyle w:val="TableParagraph"/>
              <w:spacing w:before="1"/>
              <w:ind w:left="866" w:right="97"/>
            </w:pPr>
          </w:p>
          <w:p w14:paraId="1F9521BA" w14:textId="77777777" w:rsidR="008415D2" w:rsidRDefault="00857334" w:rsidP="00857334">
            <w:pPr>
              <w:pStyle w:val="TableParagraph"/>
              <w:spacing w:before="1"/>
              <w:ind w:right="97"/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 </w:t>
            </w:r>
            <w:r w:rsidR="008415D2" w:rsidRPr="008415D2">
              <w:rPr>
                <w:b/>
                <w:lang w:val="sr-Cyrl-BA"/>
              </w:rPr>
              <w:t xml:space="preserve">Ц. </w:t>
            </w:r>
            <w:proofErr w:type="spellStart"/>
            <w:r w:rsidR="008415D2" w:rsidRPr="008415D2">
              <w:rPr>
                <w:b/>
              </w:rPr>
              <w:t>Учешће</w:t>
            </w:r>
            <w:proofErr w:type="spellEnd"/>
            <w:r>
              <w:rPr>
                <w:b/>
              </w:rPr>
              <w:t xml:space="preserve"> </w:t>
            </w:r>
            <w:r w:rsidR="008415D2" w:rsidRPr="008415D2">
              <w:rPr>
                <w:b/>
              </w:rPr>
              <w:t>у</w:t>
            </w:r>
            <w:r>
              <w:rPr>
                <w:b/>
              </w:rPr>
              <w:t xml:space="preserve"> </w:t>
            </w:r>
            <w:proofErr w:type="spellStart"/>
            <w:r w:rsidR="008415D2" w:rsidRPr="008415D2">
              <w:rPr>
                <w:b/>
              </w:rPr>
              <w:t>комисији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415D2" w:rsidRPr="008415D2"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415D2" w:rsidRPr="008415D2">
              <w:rPr>
                <w:b/>
              </w:rPr>
              <w:t>одбрану</w:t>
            </w:r>
            <w:proofErr w:type="spellEnd"/>
            <w:r>
              <w:rPr>
                <w:b/>
              </w:rPr>
              <w:t xml:space="preserve"> </w:t>
            </w:r>
            <w:r w:rsidR="008415D2" w:rsidRPr="008415D2">
              <w:rPr>
                <w:b/>
                <w:lang w:val="sr-Cyrl-BA"/>
              </w:rPr>
              <w:t>магистарске тезе</w:t>
            </w:r>
          </w:p>
          <w:p w14:paraId="373BA986" w14:textId="77777777" w:rsidR="008415D2" w:rsidRDefault="008415D2" w:rsidP="008415D2">
            <w:pPr>
              <w:pStyle w:val="TableParagraph"/>
              <w:spacing w:before="1"/>
              <w:ind w:left="534" w:right="97"/>
              <w:jc w:val="both"/>
              <w:rPr>
                <w:b/>
                <w:lang w:val="sr-Cyrl-BA"/>
              </w:rPr>
            </w:pPr>
          </w:p>
          <w:p w14:paraId="06E34210" w14:textId="77777777" w:rsidR="008415D2" w:rsidRPr="008415D2" w:rsidRDefault="00857334" w:rsidP="00857334">
            <w:pPr>
              <w:pStyle w:val="TableParagraph"/>
              <w:numPr>
                <w:ilvl w:val="0"/>
                <w:numId w:val="30"/>
              </w:numPr>
              <w:spacing w:before="1"/>
              <w:ind w:right="97"/>
            </w:pPr>
            <w:r>
              <w:rPr>
                <w:lang w:val="sr-Cyrl-BA"/>
              </w:rPr>
              <w:t>М</w:t>
            </w:r>
            <w:r w:rsidR="008415D2" w:rsidRPr="008415D2">
              <w:rPr>
                <w:lang w:val="sr-Cyrl-BA"/>
              </w:rPr>
              <w:t>р</w:t>
            </w:r>
            <w:r w:rsidR="008415D2">
              <w:rPr>
                <w:lang w:val="sr-Cyrl-BA"/>
              </w:rPr>
              <w:t xml:space="preserve"> сц.</w:t>
            </w:r>
            <w:r>
              <w:rPr>
                <w:lang w:val="sr-Cyrl-BA"/>
              </w:rPr>
              <w:t xml:space="preserve"> м</w:t>
            </w:r>
            <w:r w:rsidR="008415D2">
              <w:rPr>
                <w:lang w:val="sr-Cyrl-BA"/>
              </w:rPr>
              <w:t>ед</w:t>
            </w:r>
            <w:r>
              <w:rPr>
                <w:lang w:val="sr-Cyrl-BA"/>
              </w:rPr>
              <w:t>.</w:t>
            </w:r>
            <w:r w:rsidR="008415D2">
              <w:rPr>
                <w:lang w:val="sr-Cyrl-BA"/>
              </w:rPr>
              <w:t xml:space="preserve"> др Далибор Бошковић „Фактори ризика значајни за настанак поремећаја когнитивних ф</w:t>
            </w:r>
            <w:r>
              <w:rPr>
                <w:lang w:val="sr-Cyrl-BA"/>
              </w:rPr>
              <w:t xml:space="preserve">ункција послије анестезије код </w:t>
            </w:r>
            <w:r w:rsidR="008415D2">
              <w:rPr>
                <w:lang w:val="sr-Cyrl-BA"/>
              </w:rPr>
              <w:t>операције карцинома дебелог цријева“.</w:t>
            </w:r>
            <w:r w:rsidR="008415D2">
              <w:t xml:space="preserve"> </w:t>
            </w:r>
            <w:proofErr w:type="spellStart"/>
            <w:r w:rsidR="008415D2">
              <w:t>Медицински</w:t>
            </w:r>
            <w:proofErr w:type="spellEnd"/>
            <w:r w:rsidR="008415D2">
              <w:t xml:space="preserve"> </w:t>
            </w:r>
            <w:proofErr w:type="spellStart"/>
            <w:r w:rsidR="008415D2">
              <w:t>факултет</w:t>
            </w:r>
            <w:proofErr w:type="spellEnd"/>
            <w:r w:rsidR="008415D2">
              <w:t xml:space="preserve"> </w:t>
            </w:r>
            <w:proofErr w:type="spellStart"/>
            <w:r w:rsidR="008415D2">
              <w:t>Фочи</w:t>
            </w:r>
            <w:proofErr w:type="spellEnd"/>
            <w:r w:rsidR="008415D2">
              <w:t xml:space="preserve">, </w:t>
            </w:r>
            <w:proofErr w:type="spellStart"/>
            <w:r w:rsidR="008415D2">
              <w:t>Универзитет</w:t>
            </w:r>
            <w:proofErr w:type="spellEnd"/>
            <w:r>
              <w:t xml:space="preserve"> </w:t>
            </w:r>
            <w:r w:rsidR="008415D2">
              <w:t>у</w:t>
            </w:r>
            <w:r>
              <w:t xml:space="preserve"> </w:t>
            </w:r>
            <w:proofErr w:type="spellStart"/>
            <w:r w:rsidR="008415D2">
              <w:t>Источном</w:t>
            </w:r>
            <w:proofErr w:type="spellEnd"/>
            <w:r>
              <w:t xml:space="preserve"> </w:t>
            </w:r>
            <w:proofErr w:type="spellStart"/>
            <w:r w:rsidR="008415D2">
              <w:t>Сарајеву</w:t>
            </w:r>
            <w:proofErr w:type="spellEnd"/>
            <w:r w:rsidR="008415D2">
              <w:t>,</w:t>
            </w:r>
            <w:r>
              <w:t xml:space="preserve"> </w:t>
            </w:r>
            <w:proofErr w:type="spellStart"/>
            <w:r w:rsidR="008415D2">
              <w:t>датум</w:t>
            </w:r>
            <w:proofErr w:type="spellEnd"/>
            <w:r w:rsidR="008415D2">
              <w:t xml:space="preserve"> </w:t>
            </w:r>
            <w:proofErr w:type="spellStart"/>
            <w:r w:rsidR="008415D2">
              <w:t>одбране</w:t>
            </w:r>
            <w:proofErr w:type="spellEnd"/>
            <w:r w:rsidR="008415D2">
              <w:t>,</w:t>
            </w:r>
            <w:r w:rsidR="008415D2">
              <w:rPr>
                <w:spacing w:val="1"/>
                <w:lang w:val="sr-Cyrl-BA"/>
              </w:rPr>
              <w:t xml:space="preserve"> 26.06.2020. </w:t>
            </w:r>
            <w:proofErr w:type="spellStart"/>
            <w:r w:rsidR="008415D2">
              <w:t>године</w:t>
            </w:r>
            <w:proofErr w:type="spellEnd"/>
            <w:r w:rsidR="008415D2">
              <w:rPr>
                <w:lang w:val="sr-Cyrl-BA"/>
              </w:rPr>
              <w:t>.</w:t>
            </w:r>
          </w:p>
          <w:p w14:paraId="576A251F" w14:textId="77777777" w:rsidR="00F91B19" w:rsidRPr="00C3134E" w:rsidRDefault="00F91B19" w:rsidP="00C3134E">
            <w:pPr>
              <w:ind w:firstLine="720"/>
            </w:pPr>
          </w:p>
        </w:tc>
      </w:tr>
      <w:tr w:rsidR="00C3134E" w14:paraId="1EC794C9" w14:textId="77777777" w:rsidTr="008C3275">
        <w:trPr>
          <w:trHeight w:val="7092"/>
        </w:trPr>
        <w:tc>
          <w:tcPr>
            <w:tcW w:w="9709" w:type="dxa"/>
            <w:tcBorders>
              <w:top w:val="single" w:sz="4" w:space="0" w:color="auto"/>
            </w:tcBorders>
          </w:tcPr>
          <w:p w14:paraId="2407C5F5" w14:textId="77777777" w:rsidR="00C3134E" w:rsidRDefault="00C3134E" w:rsidP="003E37E9">
            <w:pPr>
              <w:pStyle w:val="TableParagraph"/>
              <w:tabs>
                <w:tab w:val="left" w:pos="811"/>
              </w:tabs>
              <w:spacing w:before="1"/>
              <w:ind w:left="866" w:right="463"/>
              <w:rPr>
                <w:spacing w:val="79"/>
              </w:rPr>
            </w:pPr>
          </w:p>
          <w:p w14:paraId="5941FC4D" w14:textId="77777777" w:rsidR="00C3134E" w:rsidRDefault="00C3134E" w:rsidP="003E37E9">
            <w:pPr>
              <w:pStyle w:val="TableParagraph"/>
              <w:tabs>
                <w:tab w:val="left" w:pos="828"/>
                <w:tab w:val="left" w:pos="2384"/>
                <w:tab w:val="left" w:pos="8660"/>
              </w:tabs>
              <w:spacing w:line="252" w:lineRule="exact"/>
              <w:ind w:left="827" w:right="96"/>
              <w:jc w:val="center"/>
            </w:pPr>
          </w:p>
          <w:tbl>
            <w:tblPr>
              <w:tblW w:w="9318" w:type="dxa"/>
              <w:tblInd w:w="3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318"/>
            </w:tblGrid>
            <w:tr w:rsidR="00C3134E" w14:paraId="1ADA7E6B" w14:textId="77777777" w:rsidTr="00C3134E">
              <w:trPr>
                <w:trHeight w:val="6273"/>
              </w:trPr>
              <w:tc>
                <w:tcPr>
                  <w:tcW w:w="9318" w:type="dxa"/>
                  <w:tcBorders>
                    <w:top w:val="nil"/>
                    <w:left w:val="nil"/>
                    <w:bottom w:val="nil"/>
                  </w:tcBorders>
                </w:tcPr>
                <w:p w14:paraId="53790DEF" w14:textId="77777777" w:rsidR="00C3134E" w:rsidRDefault="00C3134E" w:rsidP="00C3134E">
                  <w:pPr>
                    <w:pStyle w:val="TableParagraph"/>
                    <w:spacing w:line="265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5.СТРУЧНА ДЈЕЛАТНОСТ КАНДИДАТА</w:t>
                  </w:r>
                </w:p>
                <w:p w14:paraId="66185C3E" w14:textId="77777777" w:rsidR="00C3134E" w:rsidRDefault="00C3134E" w:rsidP="00C3134E">
                  <w:pPr>
                    <w:pStyle w:val="TableParagraph"/>
                    <w:spacing w:line="265" w:lineRule="exact"/>
                    <w:rPr>
                      <w:b/>
                      <w:sz w:val="24"/>
                    </w:rPr>
                  </w:pPr>
                </w:p>
                <w:p w14:paraId="4F97AF3B" w14:textId="77777777" w:rsidR="00C3134E" w:rsidRDefault="00C3134E" w:rsidP="00877914">
                  <w:pPr>
                    <w:pStyle w:val="TableParagraph"/>
                    <w:spacing w:line="265" w:lineRule="exact"/>
                    <w:ind w:left="369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Навести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учешће</w:t>
                  </w:r>
                  <w:proofErr w:type="spellEnd"/>
                  <w:r>
                    <w:rPr>
                      <w:sz w:val="24"/>
                    </w:rPr>
                    <w:t xml:space="preserve"> у НИ </w:t>
                  </w:r>
                  <w:proofErr w:type="spellStart"/>
                  <w:r>
                    <w:rPr>
                      <w:sz w:val="24"/>
                    </w:rPr>
                    <w:t>пројектима</w:t>
                  </w:r>
                  <w:proofErr w:type="spellEnd"/>
                  <w:r>
                    <w:rPr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sz w:val="24"/>
                    </w:rPr>
                    <w:t>одобрени</w:t>
                  </w:r>
                  <w:proofErr w:type="spellEnd"/>
                  <w:r>
                    <w:rPr>
                      <w:sz w:val="24"/>
                    </w:rPr>
                    <w:t xml:space="preserve"> и </w:t>
                  </w:r>
                  <w:proofErr w:type="spellStart"/>
                  <w:r>
                    <w:rPr>
                      <w:sz w:val="24"/>
                    </w:rPr>
                    <w:t>завршени</w:t>
                  </w:r>
                  <w:proofErr w:type="spellEnd"/>
                  <w:r>
                    <w:rPr>
                      <w:sz w:val="24"/>
                    </w:rPr>
                    <w:t xml:space="preserve">: </w:t>
                  </w:r>
                  <w:proofErr w:type="spellStart"/>
                  <w:r>
                    <w:rPr>
                      <w:sz w:val="24"/>
                    </w:rPr>
                    <w:t>назив</w:t>
                  </w:r>
                  <w:proofErr w:type="spellEnd"/>
                  <w:r>
                    <w:rPr>
                      <w:sz w:val="24"/>
                    </w:rPr>
                    <w:t xml:space="preserve"> НИ </w:t>
                  </w:r>
                  <w:proofErr w:type="spellStart"/>
                  <w:r>
                    <w:rPr>
                      <w:sz w:val="24"/>
                    </w:rPr>
                    <w:t>пројекта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са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ознаком</w:t>
                  </w:r>
                  <w:proofErr w:type="spellEnd"/>
                  <w:r>
                    <w:rPr>
                      <w:sz w:val="24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sz w:val="24"/>
                    </w:rPr>
                    <w:t>период</w:t>
                  </w:r>
                  <w:proofErr w:type="spellEnd"/>
                  <w:r>
                    <w:rPr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sz w:val="24"/>
                    </w:rPr>
                    <w:t>реализације</w:t>
                  </w:r>
                  <w:proofErr w:type="spellEnd"/>
                  <w:proofErr w:type="gramEnd"/>
                  <w:r>
                    <w:rPr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</w:rPr>
                    <w:t>да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ли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је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кандидат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руководилац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или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учесник</w:t>
                  </w:r>
                  <w:proofErr w:type="spellEnd"/>
                  <w:r>
                    <w:rPr>
                      <w:sz w:val="24"/>
                    </w:rPr>
                    <w:t>).</w:t>
                  </w:r>
                  <w:proofErr w:type="spellStart"/>
                  <w:r>
                    <w:rPr>
                      <w:sz w:val="24"/>
                    </w:rPr>
                    <w:t>Остале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стручне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дјелатности</w:t>
                  </w:r>
                  <w:proofErr w:type="spellEnd"/>
                  <w:r>
                    <w:rPr>
                      <w:sz w:val="24"/>
                    </w:rPr>
                    <w:t>.</w:t>
                  </w:r>
                </w:p>
                <w:p w14:paraId="092A5C2E" w14:textId="77777777" w:rsidR="00C3134E" w:rsidRDefault="00C3134E" w:rsidP="00877914">
                  <w:pPr>
                    <w:pStyle w:val="TableParagraph"/>
                    <w:spacing w:line="265" w:lineRule="exact"/>
                    <w:ind w:left="369"/>
                    <w:rPr>
                      <w:b/>
                      <w:sz w:val="24"/>
                    </w:rPr>
                  </w:pPr>
                </w:p>
                <w:p w14:paraId="391EF9D9" w14:textId="77777777" w:rsidR="00C3134E" w:rsidRDefault="00C3134E" w:rsidP="00877914">
                  <w:pPr>
                    <w:pStyle w:val="TableParagraph"/>
                    <w:spacing w:line="265" w:lineRule="exact"/>
                    <w:ind w:left="36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5.1.Научно-истраживачки </w:t>
                  </w:r>
                  <w:proofErr w:type="spellStart"/>
                  <w:r>
                    <w:rPr>
                      <w:b/>
                      <w:sz w:val="24"/>
                    </w:rPr>
                    <w:t>пројекти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п</w:t>
                  </w:r>
                  <w:r>
                    <w:rPr>
                      <w:b/>
                      <w:sz w:val="24"/>
                      <w:lang w:val="sr-Cyrl-BA"/>
                    </w:rPr>
                    <w:t xml:space="preserve">ослије </w:t>
                  </w:r>
                  <w:proofErr w:type="spellStart"/>
                  <w:r>
                    <w:rPr>
                      <w:b/>
                      <w:sz w:val="24"/>
                    </w:rPr>
                    <w:t>посљедњег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избора</w:t>
                  </w:r>
                  <w:proofErr w:type="spellEnd"/>
                </w:p>
                <w:p w14:paraId="7463C8F4" w14:textId="77777777" w:rsidR="00C3134E" w:rsidRDefault="00C3134E" w:rsidP="00877914">
                  <w:pPr>
                    <w:pStyle w:val="TableParagraph"/>
                    <w:rPr>
                      <w:sz w:val="21"/>
                    </w:rPr>
                  </w:pPr>
                </w:p>
                <w:p w14:paraId="332131A7" w14:textId="77777777" w:rsidR="00C3134E" w:rsidRPr="008C3275" w:rsidRDefault="00C3134E" w:rsidP="008C3275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828"/>
                    </w:tabs>
                    <w:ind w:right="96"/>
                    <w:jc w:val="both"/>
                    <w:rPr>
                      <w:b/>
                      <w:i/>
                    </w:rPr>
                  </w:pPr>
                  <w:proofErr w:type="spellStart"/>
                  <w:r w:rsidRPr="00857334">
                    <w:t>Назив</w:t>
                  </w:r>
                  <w:proofErr w:type="spellEnd"/>
                  <w:r w:rsidRPr="00857334">
                    <w:t xml:space="preserve"> </w:t>
                  </w:r>
                  <w:proofErr w:type="spellStart"/>
                  <w:r w:rsidRPr="00857334">
                    <w:t>пројекта</w:t>
                  </w:r>
                  <w:proofErr w:type="spellEnd"/>
                  <w:r w:rsidRPr="00857334">
                    <w:rPr>
                      <w:b/>
                      <w:i/>
                    </w:rPr>
                    <w:t xml:space="preserve">: </w:t>
                  </w:r>
                  <w:proofErr w:type="spellStart"/>
                  <w:r w:rsidRPr="00857334">
                    <w:rPr>
                      <w:bCs/>
                    </w:rPr>
                    <w:t>Процјена</w:t>
                  </w:r>
                  <w:proofErr w:type="spellEnd"/>
                  <w:r w:rsidRPr="00857334">
                    <w:rPr>
                      <w:bCs/>
                    </w:rPr>
                    <w:t xml:space="preserve"> и </w:t>
                  </w:r>
                  <w:proofErr w:type="spellStart"/>
                  <w:r w:rsidRPr="00857334">
                    <w:rPr>
                      <w:bCs/>
                    </w:rPr>
                    <w:t>повезаност</w:t>
                  </w:r>
                  <w:proofErr w:type="spellEnd"/>
                  <w:r w:rsidRPr="00857334">
                    <w:rPr>
                      <w:bCs/>
                    </w:rPr>
                    <w:t xml:space="preserve"> </w:t>
                  </w:r>
                  <w:proofErr w:type="spellStart"/>
                  <w:r w:rsidRPr="00857334">
                    <w:rPr>
                      <w:bCs/>
                    </w:rPr>
                    <w:t>промјенљивих</w:t>
                  </w:r>
                  <w:proofErr w:type="spellEnd"/>
                  <w:r w:rsidRPr="00857334">
                    <w:rPr>
                      <w:bCs/>
                    </w:rPr>
                    <w:t xml:space="preserve"> </w:t>
                  </w:r>
                  <w:proofErr w:type="spellStart"/>
                  <w:r w:rsidRPr="00857334">
                    <w:rPr>
                      <w:bCs/>
                    </w:rPr>
                    <w:t>фактора</w:t>
                  </w:r>
                  <w:proofErr w:type="spellEnd"/>
                  <w:r w:rsidRPr="00857334">
                    <w:rPr>
                      <w:bCs/>
                    </w:rPr>
                    <w:t xml:space="preserve"> </w:t>
                  </w:r>
                  <w:proofErr w:type="spellStart"/>
                  <w:r w:rsidRPr="00857334">
                    <w:rPr>
                      <w:bCs/>
                    </w:rPr>
                    <w:t>ризика</w:t>
                  </w:r>
                  <w:proofErr w:type="spellEnd"/>
                  <w:r w:rsidRPr="00857334">
                    <w:rPr>
                      <w:bCs/>
                    </w:rPr>
                    <w:t xml:space="preserve"> и </w:t>
                  </w:r>
                  <w:proofErr w:type="spellStart"/>
                  <w:r w:rsidRPr="00857334">
                    <w:rPr>
                      <w:bCs/>
                    </w:rPr>
                    <w:t>полиморфизама</w:t>
                  </w:r>
                  <w:proofErr w:type="spellEnd"/>
                  <w:r w:rsidRPr="00857334">
                    <w:rPr>
                      <w:bCs/>
                    </w:rPr>
                    <w:t xml:space="preserve"> TP53, APC и KRAS </w:t>
                  </w:r>
                  <w:proofErr w:type="spellStart"/>
                  <w:r w:rsidRPr="00857334">
                    <w:rPr>
                      <w:bCs/>
                    </w:rPr>
                    <w:t>гена</w:t>
                  </w:r>
                  <w:proofErr w:type="spellEnd"/>
                  <w:r w:rsidRPr="00857334">
                    <w:rPr>
                      <w:bCs/>
                    </w:rPr>
                    <w:t xml:space="preserve"> </w:t>
                  </w:r>
                  <w:proofErr w:type="spellStart"/>
                  <w:r w:rsidRPr="00857334">
                    <w:rPr>
                      <w:bCs/>
                    </w:rPr>
                    <w:t>за</w:t>
                  </w:r>
                  <w:proofErr w:type="spellEnd"/>
                  <w:r w:rsidRPr="00857334">
                    <w:rPr>
                      <w:bCs/>
                    </w:rPr>
                    <w:t xml:space="preserve"> </w:t>
                  </w:r>
                  <w:proofErr w:type="spellStart"/>
                  <w:r w:rsidRPr="00857334">
                    <w:rPr>
                      <w:bCs/>
                    </w:rPr>
                    <w:t>настанак</w:t>
                  </w:r>
                  <w:proofErr w:type="spellEnd"/>
                  <w:r w:rsidRPr="00857334">
                    <w:rPr>
                      <w:bCs/>
                    </w:rPr>
                    <w:t xml:space="preserve"> </w:t>
                  </w:r>
                  <w:proofErr w:type="spellStart"/>
                  <w:r w:rsidRPr="00857334">
                    <w:rPr>
                      <w:bCs/>
                    </w:rPr>
                    <w:t>колоректалног</w:t>
                  </w:r>
                  <w:proofErr w:type="spellEnd"/>
                  <w:r w:rsidRPr="00857334">
                    <w:rPr>
                      <w:bCs/>
                    </w:rPr>
                    <w:t xml:space="preserve"> </w:t>
                  </w:r>
                  <w:proofErr w:type="spellStart"/>
                  <w:r w:rsidRPr="00857334">
                    <w:rPr>
                      <w:bCs/>
                    </w:rPr>
                    <w:t>карцинома</w:t>
                  </w:r>
                  <w:proofErr w:type="spellEnd"/>
                  <w:r w:rsidRPr="00857334">
                    <w:rPr>
                      <w:bCs/>
                    </w:rPr>
                    <w:t>,</w:t>
                  </w:r>
                  <w:r w:rsidR="008C3275">
                    <w:rPr>
                      <w:bCs/>
                      <w:lang w:val="sr-Cyrl-BA"/>
                    </w:rPr>
                    <w:t xml:space="preserve"> </w:t>
                  </w:r>
                  <w:proofErr w:type="spellStart"/>
                  <w:r w:rsidRPr="00857334">
                    <w:t>одобрен</w:t>
                  </w:r>
                  <w:proofErr w:type="spellEnd"/>
                  <w:r w:rsidRPr="00857334">
                    <w:t xml:space="preserve"> </w:t>
                  </w:r>
                  <w:proofErr w:type="spellStart"/>
                  <w:r w:rsidRPr="00857334">
                    <w:t>од</w:t>
                  </w:r>
                  <w:proofErr w:type="spellEnd"/>
                  <w:r w:rsidRPr="00857334">
                    <w:t xml:space="preserve"> </w:t>
                  </w:r>
                  <w:proofErr w:type="spellStart"/>
                  <w:r w:rsidRPr="00857334">
                    <w:t>Министарства</w:t>
                  </w:r>
                  <w:proofErr w:type="spellEnd"/>
                  <w:r w:rsidRPr="00857334">
                    <w:t xml:space="preserve"> </w:t>
                  </w:r>
                  <w:proofErr w:type="spellStart"/>
                  <w:r w:rsidRPr="00857334">
                    <w:t>науке</w:t>
                  </w:r>
                  <w:proofErr w:type="spellEnd"/>
                  <w:r w:rsidRPr="00857334">
                    <w:t xml:space="preserve"> и </w:t>
                  </w:r>
                  <w:proofErr w:type="spellStart"/>
                  <w:r w:rsidRPr="00857334">
                    <w:t>технологије</w:t>
                  </w:r>
                  <w:proofErr w:type="spellEnd"/>
                  <w:r w:rsidRPr="00857334">
                    <w:t xml:space="preserve"> </w:t>
                  </w:r>
                  <w:proofErr w:type="spellStart"/>
                  <w:r w:rsidRPr="00857334">
                    <w:t>Републи</w:t>
                  </w:r>
                  <w:proofErr w:type="spellEnd"/>
                  <w:r w:rsidRPr="008C3275">
                    <w:rPr>
                      <w:lang w:val="sr-Cyrl-BA"/>
                    </w:rPr>
                    <w:t>к</w:t>
                  </w:r>
                  <w:r w:rsidRPr="00857334">
                    <w:t xml:space="preserve">е </w:t>
                  </w:r>
                  <w:proofErr w:type="spellStart"/>
                  <w:r w:rsidRPr="00857334">
                    <w:t>Српске</w:t>
                  </w:r>
                  <w:proofErr w:type="spellEnd"/>
                  <w:r w:rsidRPr="008C3275">
                    <w:rPr>
                      <w:lang w:val="sr-Cyrl-BA"/>
                    </w:rPr>
                    <w:t>.</w:t>
                  </w:r>
                </w:p>
                <w:p w14:paraId="1B7A94A2" w14:textId="77777777" w:rsidR="00C3134E" w:rsidRDefault="00C3134E" w:rsidP="00877914">
                  <w:pPr>
                    <w:pStyle w:val="TableParagraph"/>
                    <w:tabs>
                      <w:tab w:val="left" w:pos="828"/>
                    </w:tabs>
                    <w:ind w:left="827" w:right="96"/>
                    <w:rPr>
                      <w:b/>
                      <w:i/>
                    </w:rPr>
                  </w:pPr>
                </w:p>
                <w:p w14:paraId="48A4D0D6" w14:textId="77777777" w:rsidR="00C3134E" w:rsidRDefault="00C3134E" w:rsidP="00877914">
                  <w:pPr>
                    <w:pStyle w:val="TableParagraph"/>
                    <w:tabs>
                      <w:tab w:val="left" w:pos="2097"/>
                    </w:tabs>
                    <w:ind w:left="837" w:right="6011"/>
                    <w:rPr>
                      <w:spacing w:val="-1"/>
                      <w:lang w:val="sr-Cyrl-BA"/>
                    </w:rPr>
                  </w:pPr>
                  <w:proofErr w:type="spellStart"/>
                  <w:r>
                    <w:t>Период</w:t>
                  </w:r>
                  <w:proofErr w:type="spellEnd"/>
                  <w:r>
                    <w:t xml:space="preserve">: </w:t>
                  </w:r>
                  <w:r>
                    <w:rPr>
                      <w:spacing w:val="-1"/>
                    </w:rPr>
                    <w:t>20</w:t>
                  </w:r>
                  <w:r>
                    <w:rPr>
                      <w:spacing w:val="-1"/>
                      <w:lang w:val="sr-Cyrl-BA"/>
                    </w:rPr>
                    <w:t>19</w:t>
                  </w:r>
                  <w:r>
                    <w:rPr>
                      <w:spacing w:val="-1"/>
                    </w:rPr>
                    <w:t xml:space="preserve">. </w:t>
                  </w:r>
                  <w:proofErr w:type="spellStart"/>
                  <w:r>
                    <w:t>година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Позиција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rPr>
                      <w:spacing w:val="-1"/>
                    </w:rPr>
                    <w:t>координатор</w:t>
                  </w:r>
                  <w:proofErr w:type="spellEnd"/>
                </w:p>
                <w:p w14:paraId="75EC6E3E" w14:textId="77777777" w:rsidR="00C3134E" w:rsidRPr="00F0156B" w:rsidRDefault="00C3134E" w:rsidP="00877914">
                  <w:pPr>
                    <w:pStyle w:val="TableParagraph"/>
                    <w:tabs>
                      <w:tab w:val="left" w:pos="2097"/>
                    </w:tabs>
                    <w:ind w:right="6011"/>
                    <w:rPr>
                      <w:lang w:val="sr-Cyrl-BA"/>
                    </w:rPr>
                  </w:pPr>
                </w:p>
                <w:p w14:paraId="0A4E2BD3" w14:textId="77777777" w:rsidR="00C3134E" w:rsidRDefault="00C3134E" w:rsidP="00877914">
                  <w:pPr>
                    <w:pStyle w:val="TableParagraph"/>
                    <w:spacing w:before="10"/>
                    <w:rPr>
                      <w:sz w:val="21"/>
                    </w:rPr>
                  </w:pPr>
                </w:p>
                <w:p w14:paraId="73F3F552" w14:textId="77777777" w:rsidR="00C3134E" w:rsidRPr="00F0156B" w:rsidRDefault="00C3134E" w:rsidP="00877914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828"/>
                    </w:tabs>
                    <w:ind w:right="96"/>
                    <w:rPr>
                      <w:b/>
                      <w:i/>
                    </w:rPr>
                  </w:pPr>
                  <w:proofErr w:type="spellStart"/>
                  <w:r>
                    <w:t>Назив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пројекта</w:t>
                  </w:r>
                  <w:proofErr w:type="spellEnd"/>
                  <w:r>
                    <w:t xml:space="preserve">: </w:t>
                  </w:r>
                  <w:r>
                    <w:rPr>
                      <w:lang w:val="sr-Cyrl-BA"/>
                    </w:rPr>
                    <w:t xml:space="preserve">Повезаност серумских и фецесних вриједности цитокина </w:t>
                  </w:r>
                  <w:r>
                    <w:rPr>
                      <w:lang w:val="bs-Latn-BA"/>
                    </w:rPr>
                    <w:t xml:space="preserve">TNF-A, IFN, IL-4, IL-5, IL-6, IL-10, IL-13, IL-17, IL-22 </w:t>
                  </w:r>
                  <w:r>
                    <w:rPr>
                      <w:lang w:val="sr-Cyrl-BA"/>
                    </w:rPr>
                    <w:t xml:space="preserve">са клиничким и хистопатолошким карактеристикама, </w:t>
                  </w:r>
                  <w:proofErr w:type="spellStart"/>
                  <w:r>
                    <w:t>одобрен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Министарства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науке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технологије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Републи</w:t>
                  </w:r>
                  <w:proofErr w:type="spellEnd"/>
                  <w:r>
                    <w:rPr>
                      <w:lang w:val="sr-Cyrl-BA"/>
                    </w:rPr>
                    <w:t>к</w:t>
                  </w:r>
                  <w:r>
                    <w:t xml:space="preserve">е </w:t>
                  </w:r>
                  <w:proofErr w:type="spellStart"/>
                  <w:r>
                    <w:t>Српске</w:t>
                  </w:r>
                  <w:proofErr w:type="spellEnd"/>
                  <w:r>
                    <w:rPr>
                      <w:lang w:val="sr-Cyrl-BA"/>
                    </w:rPr>
                    <w:t>.</w:t>
                  </w:r>
                </w:p>
                <w:p w14:paraId="7117496A" w14:textId="77777777" w:rsidR="00C3134E" w:rsidRDefault="00C3134E" w:rsidP="00877914">
                  <w:pPr>
                    <w:pStyle w:val="TableParagraph"/>
                    <w:tabs>
                      <w:tab w:val="left" w:pos="828"/>
                    </w:tabs>
                    <w:spacing w:before="1"/>
                    <w:ind w:left="827" w:right="93"/>
                    <w:rPr>
                      <w:lang w:val="sr-Cyrl-BA"/>
                    </w:rPr>
                  </w:pPr>
                </w:p>
                <w:p w14:paraId="256866D0" w14:textId="77777777" w:rsidR="00C3134E" w:rsidRDefault="00C3134E" w:rsidP="00877914">
                  <w:pPr>
                    <w:pStyle w:val="TableParagraph"/>
                    <w:tabs>
                      <w:tab w:val="left" w:pos="828"/>
                    </w:tabs>
                    <w:spacing w:before="1"/>
                    <w:ind w:left="827" w:right="93"/>
                    <w:rPr>
                      <w:lang w:val="sr-Cyrl-BA"/>
                    </w:rPr>
                  </w:pPr>
                  <w:r>
                    <w:rPr>
                      <w:lang w:val="sr-Cyrl-BA"/>
                    </w:rPr>
                    <w:t>Период: 2018. година</w:t>
                  </w:r>
                </w:p>
                <w:p w14:paraId="313D046B" w14:textId="77777777" w:rsidR="00C3134E" w:rsidRDefault="00C3134E" w:rsidP="00877914">
                  <w:pPr>
                    <w:pStyle w:val="TableParagraph"/>
                    <w:tabs>
                      <w:tab w:val="left" w:pos="828"/>
                    </w:tabs>
                    <w:spacing w:before="1"/>
                    <w:ind w:left="827" w:right="93"/>
                  </w:pPr>
                  <w:r>
                    <w:rPr>
                      <w:lang w:val="sr-Cyrl-BA"/>
                    </w:rPr>
                    <w:t>Позиција: сарадник.</w:t>
                  </w:r>
                </w:p>
                <w:p w14:paraId="0CDF41F5" w14:textId="77777777" w:rsidR="00C3134E" w:rsidRDefault="00C3134E" w:rsidP="00877914">
                  <w:pPr>
                    <w:pStyle w:val="TableParagraph"/>
                    <w:tabs>
                      <w:tab w:val="left" w:pos="828"/>
                    </w:tabs>
                    <w:spacing w:before="1"/>
                    <w:ind w:left="827" w:right="93"/>
                    <w:rPr>
                      <w:sz w:val="24"/>
                    </w:rPr>
                  </w:pPr>
                </w:p>
                <w:p w14:paraId="6BF2199C" w14:textId="77777777" w:rsidR="00C3134E" w:rsidRDefault="00C3134E" w:rsidP="00877914">
                  <w:pPr>
                    <w:pStyle w:val="TableParagraph"/>
                    <w:tabs>
                      <w:tab w:val="left" w:pos="828"/>
                    </w:tabs>
                    <w:spacing w:before="1"/>
                    <w:ind w:left="827" w:right="93"/>
                    <w:rPr>
                      <w:sz w:val="24"/>
                    </w:rPr>
                  </w:pPr>
                </w:p>
                <w:p w14:paraId="41CD6C0F" w14:textId="77777777" w:rsidR="00C3134E" w:rsidRDefault="00C3134E" w:rsidP="00877914">
                  <w:pPr>
                    <w:pStyle w:val="TableParagraph"/>
                    <w:tabs>
                      <w:tab w:val="left" w:pos="828"/>
                    </w:tabs>
                    <w:spacing w:before="1"/>
                    <w:ind w:left="827" w:right="93"/>
                    <w:rPr>
                      <w:sz w:val="24"/>
                    </w:rPr>
                  </w:pPr>
                </w:p>
                <w:p w14:paraId="00B754FE" w14:textId="77777777" w:rsidR="00C3134E" w:rsidRDefault="00C3134E" w:rsidP="00877914">
                  <w:pPr>
                    <w:pStyle w:val="TableParagraph"/>
                    <w:tabs>
                      <w:tab w:val="left" w:pos="828"/>
                    </w:tabs>
                    <w:spacing w:before="1"/>
                    <w:ind w:left="827" w:right="93"/>
                    <w:rPr>
                      <w:sz w:val="24"/>
                    </w:rPr>
                  </w:pPr>
                </w:p>
                <w:p w14:paraId="14444A13" w14:textId="77777777" w:rsidR="00C3134E" w:rsidRDefault="00C3134E" w:rsidP="00C3134E">
                  <w:pPr>
                    <w:pStyle w:val="TableParagraph"/>
                    <w:tabs>
                      <w:tab w:val="left" w:pos="828"/>
                    </w:tabs>
                    <w:spacing w:before="1"/>
                    <w:ind w:right="93"/>
                    <w:rPr>
                      <w:sz w:val="24"/>
                    </w:rPr>
                  </w:pPr>
                </w:p>
              </w:tc>
            </w:tr>
          </w:tbl>
          <w:p w14:paraId="4B3080BC" w14:textId="77777777" w:rsidR="00C3134E" w:rsidRPr="00403B33" w:rsidRDefault="00C3134E" w:rsidP="00C3134E">
            <w:pPr>
              <w:ind w:firstLine="720"/>
              <w:rPr>
                <w:sz w:val="42"/>
                <w:lang w:val="sr-Cyrl-BA"/>
              </w:rPr>
            </w:pPr>
          </w:p>
        </w:tc>
      </w:tr>
      <w:tr w:rsidR="00F91B19" w14:paraId="486902EA" w14:textId="77777777" w:rsidTr="008C3275">
        <w:trPr>
          <w:trHeight w:val="386"/>
        </w:trPr>
        <w:tc>
          <w:tcPr>
            <w:tcW w:w="9709" w:type="dxa"/>
          </w:tcPr>
          <w:p w14:paraId="69A3B524" w14:textId="77777777" w:rsidR="00F91B19" w:rsidRPr="00C3134E" w:rsidRDefault="008A1021">
            <w:pPr>
              <w:pStyle w:val="TableParagraph"/>
              <w:spacing w:line="341" w:lineRule="exact"/>
              <w:ind w:left="107"/>
              <w:rPr>
                <w:sz w:val="24"/>
                <w:szCs w:val="24"/>
              </w:rPr>
            </w:pPr>
            <w:r w:rsidRPr="00C3134E">
              <w:rPr>
                <w:b/>
                <w:sz w:val="24"/>
                <w:szCs w:val="24"/>
              </w:rPr>
              <w:lastRenderedPageBreak/>
              <w:t>6.</w:t>
            </w:r>
            <w:r w:rsidR="00857334" w:rsidRPr="00C3134E">
              <w:rPr>
                <w:b/>
                <w:sz w:val="24"/>
                <w:szCs w:val="24"/>
              </w:rPr>
              <w:t xml:space="preserve"> </w:t>
            </w:r>
            <w:r w:rsidRPr="00C3134E">
              <w:rPr>
                <w:b/>
                <w:sz w:val="24"/>
                <w:szCs w:val="24"/>
              </w:rPr>
              <w:t>РЕЗУЛТАТИ</w:t>
            </w:r>
            <w:r w:rsidR="00857334" w:rsidRPr="00C3134E">
              <w:rPr>
                <w:b/>
                <w:sz w:val="24"/>
                <w:szCs w:val="24"/>
              </w:rPr>
              <w:t xml:space="preserve"> </w:t>
            </w:r>
            <w:r w:rsidRPr="00C3134E">
              <w:rPr>
                <w:b/>
                <w:sz w:val="24"/>
                <w:szCs w:val="24"/>
              </w:rPr>
              <w:t>НТЕРВЈУА</w:t>
            </w:r>
            <w:r w:rsidR="00857334" w:rsidRPr="00C3134E">
              <w:rPr>
                <w:b/>
                <w:sz w:val="24"/>
                <w:szCs w:val="24"/>
              </w:rPr>
              <w:t xml:space="preserve"> </w:t>
            </w:r>
            <w:r w:rsidRPr="00C3134E">
              <w:rPr>
                <w:b/>
                <w:sz w:val="24"/>
                <w:szCs w:val="24"/>
              </w:rPr>
              <w:t>СА</w:t>
            </w:r>
            <w:r w:rsidR="00857334" w:rsidRPr="00C3134E">
              <w:rPr>
                <w:b/>
                <w:sz w:val="24"/>
                <w:szCs w:val="24"/>
              </w:rPr>
              <w:t xml:space="preserve"> </w:t>
            </w:r>
            <w:r w:rsidRPr="00C3134E">
              <w:rPr>
                <w:b/>
                <w:sz w:val="24"/>
                <w:szCs w:val="24"/>
              </w:rPr>
              <w:t>КАНДИДАТИМА</w:t>
            </w:r>
            <w:r w:rsidRPr="00C3134E">
              <w:rPr>
                <w:position w:val="15"/>
                <w:sz w:val="24"/>
                <w:szCs w:val="24"/>
              </w:rPr>
              <w:t>10</w:t>
            </w:r>
          </w:p>
        </w:tc>
      </w:tr>
      <w:tr w:rsidR="00F91B19" w14:paraId="01095143" w14:textId="77777777" w:rsidTr="008C3275">
        <w:trPr>
          <w:trHeight w:val="2380"/>
        </w:trPr>
        <w:tc>
          <w:tcPr>
            <w:tcW w:w="9709" w:type="dxa"/>
          </w:tcPr>
          <w:p w14:paraId="7FA1A6DE" w14:textId="77777777" w:rsidR="00F91B19" w:rsidRPr="00C3134E" w:rsidRDefault="008A1021" w:rsidP="00857334">
            <w:pPr>
              <w:pStyle w:val="TableParagraph"/>
              <w:spacing w:line="252" w:lineRule="auto"/>
              <w:ind w:left="388" w:right="856"/>
              <w:jc w:val="both"/>
              <w:rPr>
                <w:sz w:val="24"/>
                <w:szCs w:val="24"/>
                <w:lang w:val="sr-Cyrl-BA"/>
              </w:rPr>
            </w:pPr>
            <w:proofErr w:type="spellStart"/>
            <w:r w:rsidRPr="00C3134E">
              <w:rPr>
                <w:sz w:val="24"/>
                <w:szCs w:val="24"/>
              </w:rPr>
              <w:t>Интервју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са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кандидатом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је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обављен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коришћењем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видео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конференцијског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система</w:t>
            </w:r>
            <w:proofErr w:type="spellEnd"/>
            <w:r w:rsidR="00857334" w:rsidRPr="00C3134E">
              <w:rPr>
                <w:sz w:val="24"/>
                <w:szCs w:val="24"/>
              </w:rPr>
              <w:t xml:space="preserve"> </w:t>
            </w:r>
            <w:r w:rsidRPr="00C3134E">
              <w:rPr>
                <w:sz w:val="24"/>
                <w:szCs w:val="24"/>
              </w:rPr>
              <w:t>(</w:t>
            </w:r>
            <w:proofErr w:type="spellStart"/>
            <w:r w:rsidRPr="00C3134E">
              <w:rPr>
                <w:sz w:val="24"/>
                <w:szCs w:val="24"/>
              </w:rPr>
              <w:t>платформа</w:t>
            </w:r>
            <w:proofErr w:type="spellEnd"/>
            <w:r w:rsidR="00857334" w:rsidRPr="00C3134E">
              <w:rPr>
                <w:sz w:val="24"/>
                <w:szCs w:val="24"/>
              </w:rPr>
              <w:t xml:space="preserve"> </w:t>
            </w:r>
            <w:r w:rsidRPr="00C3134E">
              <w:rPr>
                <w:sz w:val="24"/>
                <w:szCs w:val="24"/>
              </w:rPr>
              <w:t>ZOOM),</w:t>
            </w:r>
            <w:r w:rsidR="00857334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дана</w:t>
            </w:r>
            <w:proofErr w:type="spellEnd"/>
            <w:r w:rsidR="00857334" w:rsidRPr="00C3134E">
              <w:rPr>
                <w:sz w:val="24"/>
                <w:szCs w:val="24"/>
              </w:rPr>
              <w:t xml:space="preserve"> </w:t>
            </w:r>
            <w:r w:rsidR="00BB0EAC" w:rsidRPr="00C3134E">
              <w:rPr>
                <w:sz w:val="24"/>
                <w:szCs w:val="24"/>
                <w:lang w:val="sr-Cyrl-BA"/>
              </w:rPr>
              <w:t>06.08</w:t>
            </w:r>
            <w:r w:rsidRPr="00C3134E">
              <w:rPr>
                <w:sz w:val="24"/>
                <w:szCs w:val="24"/>
              </w:rPr>
              <w:t>.2021.</w:t>
            </w:r>
            <w:r w:rsidR="00857334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године</w:t>
            </w:r>
            <w:proofErr w:type="spellEnd"/>
            <w:r w:rsidR="00857334" w:rsidRPr="00C3134E">
              <w:rPr>
                <w:sz w:val="24"/>
                <w:szCs w:val="24"/>
              </w:rPr>
              <w:t xml:space="preserve"> </w:t>
            </w:r>
            <w:r w:rsidRPr="00C3134E">
              <w:rPr>
                <w:sz w:val="24"/>
                <w:szCs w:val="24"/>
              </w:rPr>
              <w:t>у</w:t>
            </w:r>
            <w:r w:rsidR="00857334" w:rsidRPr="00C3134E">
              <w:rPr>
                <w:sz w:val="24"/>
                <w:szCs w:val="24"/>
              </w:rPr>
              <w:t xml:space="preserve"> </w:t>
            </w:r>
            <w:r w:rsidRPr="00C3134E">
              <w:rPr>
                <w:sz w:val="24"/>
                <w:szCs w:val="24"/>
              </w:rPr>
              <w:t>11:00</w:t>
            </w:r>
            <w:r w:rsidR="00857334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часова</w:t>
            </w:r>
            <w:proofErr w:type="spellEnd"/>
            <w:r w:rsidRPr="00C3134E">
              <w:rPr>
                <w:sz w:val="24"/>
                <w:szCs w:val="24"/>
              </w:rPr>
              <w:t>.</w:t>
            </w:r>
            <w:r w:rsidR="00857334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Интервјуу</w:t>
            </w:r>
            <w:proofErr w:type="spellEnd"/>
            <w:r w:rsidR="00857334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су</w:t>
            </w:r>
            <w:proofErr w:type="spellEnd"/>
            <w:r w:rsidR="00857334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присуствовали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сви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чланови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комисије</w:t>
            </w:r>
            <w:proofErr w:type="spellEnd"/>
            <w:r w:rsidRPr="00C3134E">
              <w:rPr>
                <w:sz w:val="24"/>
                <w:szCs w:val="24"/>
              </w:rPr>
              <w:t xml:space="preserve"> и </w:t>
            </w:r>
            <w:proofErr w:type="spellStart"/>
            <w:r w:rsidRPr="00C3134E">
              <w:rPr>
                <w:sz w:val="24"/>
                <w:szCs w:val="24"/>
              </w:rPr>
              <w:t>к</w:t>
            </w:r>
            <w:r w:rsidR="00BB0EAC" w:rsidRPr="00C3134E">
              <w:rPr>
                <w:sz w:val="24"/>
                <w:szCs w:val="24"/>
              </w:rPr>
              <w:t>андидат</w:t>
            </w:r>
            <w:proofErr w:type="spellEnd"/>
            <w:r w:rsidR="00BB0EAC" w:rsidRPr="00C3134E">
              <w:rPr>
                <w:sz w:val="24"/>
                <w:szCs w:val="24"/>
                <w:lang w:val="sr-Cyrl-BA"/>
              </w:rPr>
              <w:t xml:space="preserve"> доц. др Ненад Лаловић</w:t>
            </w:r>
            <w:r w:rsidRPr="00C3134E">
              <w:rPr>
                <w:sz w:val="24"/>
                <w:szCs w:val="24"/>
              </w:rPr>
              <w:t xml:space="preserve">. У </w:t>
            </w:r>
            <w:proofErr w:type="spellStart"/>
            <w:r w:rsidRPr="00C3134E">
              <w:rPr>
                <w:sz w:val="24"/>
                <w:szCs w:val="24"/>
              </w:rPr>
              <w:t>току</w:t>
            </w:r>
            <w:proofErr w:type="spellEnd"/>
            <w:r w:rsidR="00857334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57334" w:rsidRPr="00C3134E">
              <w:rPr>
                <w:sz w:val="24"/>
                <w:szCs w:val="24"/>
              </w:rPr>
              <w:t>интервјуа</w:t>
            </w:r>
            <w:proofErr w:type="spellEnd"/>
            <w:r w:rsidR="00857334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57334" w:rsidRPr="00C3134E">
              <w:rPr>
                <w:sz w:val="24"/>
                <w:szCs w:val="24"/>
              </w:rPr>
              <w:t>к</w:t>
            </w:r>
            <w:r w:rsidRPr="00C3134E">
              <w:rPr>
                <w:sz w:val="24"/>
                <w:szCs w:val="24"/>
              </w:rPr>
              <w:t>омисија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је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још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једном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констатовала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благовременост</w:t>
            </w:r>
            <w:proofErr w:type="spellEnd"/>
            <w:r w:rsidRPr="00C3134E">
              <w:rPr>
                <w:sz w:val="24"/>
                <w:szCs w:val="24"/>
              </w:rPr>
              <w:t xml:space="preserve"> и </w:t>
            </w:r>
            <w:proofErr w:type="spellStart"/>
            <w:r w:rsidRPr="00C3134E">
              <w:rPr>
                <w:sz w:val="24"/>
                <w:szCs w:val="24"/>
              </w:rPr>
              <w:t>потпуност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пријаве</w:t>
            </w:r>
            <w:proofErr w:type="spellEnd"/>
            <w:r w:rsidR="00857334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кандидата</w:t>
            </w:r>
            <w:proofErr w:type="spellEnd"/>
            <w:r w:rsidRPr="00C3134E">
              <w:rPr>
                <w:sz w:val="24"/>
                <w:szCs w:val="24"/>
              </w:rPr>
              <w:t xml:space="preserve"> и </w:t>
            </w:r>
            <w:proofErr w:type="spellStart"/>
            <w:r w:rsidRPr="00C3134E">
              <w:rPr>
                <w:sz w:val="24"/>
                <w:szCs w:val="24"/>
              </w:rPr>
              <w:t>испуњеност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свих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услова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за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избор</w:t>
            </w:r>
            <w:proofErr w:type="spellEnd"/>
            <w:r w:rsidRPr="00C3134E">
              <w:rPr>
                <w:sz w:val="24"/>
                <w:szCs w:val="24"/>
              </w:rPr>
              <w:t xml:space="preserve"> у </w:t>
            </w:r>
            <w:proofErr w:type="spellStart"/>
            <w:r w:rsidRPr="00C3134E">
              <w:rPr>
                <w:sz w:val="24"/>
                <w:szCs w:val="24"/>
              </w:rPr>
              <w:t>звање</w:t>
            </w:r>
            <w:proofErr w:type="spellEnd"/>
            <w:r w:rsidR="00BB0EAC" w:rsidRPr="00C3134E">
              <w:rPr>
                <w:sz w:val="24"/>
                <w:szCs w:val="24"/>
                <w:lang w:val="sr-Cyrl-BA"/>
              </w:rPr>
              <w:t xml:space="preserve"> ванредног</w:t>
            </w:r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професора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за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ужу</w:t>
            </w:r>
            <w:proofErr w:type="spellEnd"/>
            <w:r w:rsidR="00857334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научну</w:t>
            </w:r>
            <w:proofErr w:type="spellEnd"/>
            <w:r w:rsidR="00857334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област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r w:rsidR="00BB0EAC" w:rsidRPr="00C3134E">
              <w:rPr>
                <w:sz w:val="24"/>
                <w:szCs w:val="24"/>
                <w:lang w:val="sr-Cyrl-BA"/>
              </w:rPr>
              <w:t>Хирургија.</w:t>
            </w:r>
          </w:p>
          <w:p w14:paraId="778B8702" w14:textId="77777777" w:rsidR="00F91B19" w:rsidRPr="00C3134E" w:rsidRDefault="008A1021" w:rsidP="00857334">
            <w:pPr>
              <w:pStyle w:val="TableParagraph"/>
              <w:spacing w:line="246" w:lineRule="exact"/>
              <w:ind w:left="388"/>
              <w:jc w:val="both"/>
              <w:rPr>
                <w:sz w:val="24"/>
                <w:szCs w:val="24"/>
              </w:rPr>
            </w:pPr>
            <w:proofErr w:type="spellStart"/>
            <w:r w:rsidRPr="00C3134E">
              <w:rPr>
                <w:sz w:val="24"/>
                <w:szCs w:val="24"/>
              </w:rPr>
              <w:t>Кандидат</w:t>
            </w:r>
            <w:proofErr w:type="spellEnd"/>
            <w:r w:rsidRPr="00C3134E">
              <w:rPr>
                <w:sz w:val="24"/>
                <w:szCs w:val="24"/>
              </w:rPr>
              <w:t xml:space="preserve">  </w:t>
            </w:r>
            <w:proofErr w:type="spellStart"/>
            <w:r w:rsidRPr="00C3134E">
              <w:rPr>
                <w:sz w:val="24"/>
                <w:szCs w:val="24"/>
              </w:rPr>
              <w:t>је</w:t>
            </w:r>
            <w:proofErr w:type="spellEnd"/>
            <w:r w:rsidRPr="00C3134E">
              <w:rPr>
                <w:sz w:val="24"/>
                <w:szCs w:val="24"/>
              </w:rPr>
              <w:t xml:space="preserve">   у   </w:t>
            </w:r>
            <w:proofErr w:type="spellStart"/>
            <w:r w:rsidRPr="00C3134E">
              <w:rPr>
                <w:sz w:val="24"/>
                <w:szCs w:val="24"/>
              </w:rPr>
              <w:t>току</w:t>
            </w:r>
            <w:proofErr w:type="spellEnd"/>
            <w:r w:rsidRPr="00C3134E">
              <w:rPr>
                <w:sz w:val="24"/>
                <w:szCs w:val="24"/>
              </w:rPr>
              <w:t xml:space="preserve">   </w:t>
            </w:r>
            <w:proofErr w:type="spellStart"/>
            <w:r w:rsidRPr="00C3134E">
              <w:rPr>
                <w:sz w:val="24"/>
                <w:szCs w:val="24"/>
              </w:rPr>
              <w:t>интервјуа</w:t>
            </w:r>
            <w:proofErr w:type="spellEnd"/>
            <w:r w:rsidRPr="00C3134E">
              <w:rPr>
                <w:sz w:val="24"/>
                <w:szCs w:val="24"/>
              </w:rPr>
              <w:t xml:space="preserve">   </w:t>
            </w:r>
            <w:proofErr w:type="spellStart"/>
            <w:r w:rsidRPr="00C3134E">
              <w:rPr>
                <w:sz w:val="24"/>
                <w:szCs w:val="24"/>
              </w:rPr>
              <w:t>показао</w:t>
            </w:r>
            <w:proofErr w:type="spellEnd"/>
            <w:r w:rsidRPr="00C3134E">
              <w:rPr>
                <w:sz w:val="24"/>
                <w:szCs w:val="24"/>
              </w:rPr>
              <w:t xml:space="preserve">   </w:t>
            </w:r>
            <w:proofErr w:type="spellStart"/>
            <w:r w:rsidRPr="00C3134E">
              <w:rPr>
                <w:sz w:val="24"/>
                <w:szCs w:val="24"/>
              </w:rPr>
              <w:t>потпуну</w:t>
            </w:r>
            <w:proofErr w:type="spellEnd"/>
            <w:r w:rsidRPr="00C3134E">
              <w:rPr>
                <w:sz w:val="24"/>
                <w:szCs w:val="24"/>
              </w:rPr>
              <w:t xml:space="preserve">   </w:t>
            </w:r>
            <w:proofErr w:type="spellStart"/>
            <w:r w:rsidRPr="00C3134E">
              <w:rPr>
                <w:sz w:val="24"/>
                <w:szCs w:val="24"/>
              </w:rPr>
              <w:t>посвећеност</w:t>
            </w:r>
            <w:proofErr w:type="spellEnd"/>
            <w:r w:rsidRPr="00C3134E">
              <w:rPr>
                <w:sz w:val="24"/>
                <w:szCs w:val="24"/>
              </w:rPr>
              <w:t xml:space="preserve">   </w:t>
            </w:r>
            <w:proofErr w:type="spellStart"/>
            <w:r w:rsidRPr="00C3134E">
              <w:rPr>
                <w:sz w:val="24"/>
                <w:szCs w:val="24"/>
              </w:rPr>
              <w:t>настави</w:t>
            </w:r>
            <w:proofErr w:type="spellEnd"/>
            <w:r w:rsidRPr="00C3134E">
              <w:rPr>
                <w:sz w:val="24"/>
                <w:szCs w:val="24"/>
              </w:rPr>
              <w:t>,</w:t>
            </w:r>
          </w:p>
          <w:p w14:paraId="3EC75B60" w14:textId="77777777" w:rsidR="00F91B19" w:rsidRPr="00C3134E" w:rsidRDefault="00857334" w:rsidP="00857334">
            <w:pPr>
              <w:pStyle w:val="TableParagraph"/>
              <w:spacing w:line="260" w:lineRule="atLeast"/>
              <w:ind w:left="388" w:right="857"/>
              <w:jc w:val="both"/>
              <w:rPr>
                <w:sz w:val="24"/>
                <w:szCs w:val="24"/>
              </w:rPr>
            </w:pPr>
            <w:proofErr w:type="spellStart"/>
            <w:r w:rsidRPr="00C3134E">
              <w:rPr>
                <w:sz w:val="24"/>
                <w:szCs w:val="24"/>
              </w:rPr>
              <w:t>Н</w:t>
            </w:r>
            <w:r w:rsidR="008A1021" w:rsidRPr="00C3134E">
              <w:rPr>
                <w:sz w:val="24"/>
                <w:szCs w:val="24"/>
              </w:rPr>
              <w:t>аучно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истраживачком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раду</w:t>
            </w:r>
            <w:proofErr w:type="spellEnd"/>
            <w:r w:rsidR="008A1021" w:rsidRPr="00C3134E">
              <w:rPr>
                <w:sz w:val="24"/>
                <w:szCs w:val="24"/>
              </w:rPr>
              <w:t>,</w:t>
            </w:r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на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Универзитету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r w:rsidR="008A1021" w:rsidRPr="00C3134E">
              <w:rPr>
                <w:sz w:val="24"/>
                <w:szCs w:val="24"/>
              </w:rPr>
              <w:t>у</w:t>
            </w:r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Источном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Сарајеву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r w:rsidR="008A1021" w:rsidRPr="00C3134E">
              <w:rPr>
                <w:sz w:val="24"/>
                <w:szCs w:val="24"/>
              </w:rPr>
              <w:t>и</w:t>
            </w:r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темељним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академским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вриједностима</w:t>
            </w:r>
            <w:proofErr w:type="spellEnd"/>
            <w:r w:rsidR="008A102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које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са</w:t>
            </w:r>
            <w:proofErr w:type="spellEnd"/>
            <w:r w:rsidR="008A102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собом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носи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звање</w:t>
            </w:r>
            <w:proofErr w:type="spellEnd"/>
            <w:r w:rsidR="00BB0EAC" w:rsidRPr="00C3134E">
              <w:rPr>
                <w:spacing w:val="54"/>
                <w:sz w:val="24"/>
                <w:szCs w:val="24"/>
                <w:lang w:val="sr-Cyrl-BA"/>
              </w:rPr>
              <w:t xml:space="preserve"> ванредни </w:t>
            </w:r>
            <w:proofErr w:type="spellStart"/>
            <w:r w:rsidR="008A1021" w:rsidRPr="00C3134E">
              <w:rPr>
                <w:sz w:val="24"/>
                <w:szCs w:val="24"/>
              </w:rPr>
              <w:t>професор</w:t>
            </w:r>
            <w:proofErr w:type="spellEnd"/>
            <w:r w:rsidR="008A1021" w:rsidRPr="00C3134E">
              <w:rPr>
                <w:sz w:val="24"/>
                <w:szCs w:val="24"/>
              </w:rPr>
              <w:t>.</w:t>
            </w:r>
          </w:p>
        </w:tc>
      </w:tr>
      <w:tr w:rsidR="00F91B19" w14:paraId="0E66E8A5" w14:textId="77777777" w:rsidTr="008C3275">
        <w:trPr>
          <w:trHeight w:val="1202"/>
        </w:trPr>
        <w:tc>
          <w:tcPr>
            <w:tcW w:w="9709" w:type="dxa"/>
          </w:tcPr>
          <w:p w14:paraId="5D7F3395" w14:textId="77777777" w:rsidR="00F91B19" w:rsidRDefault="008A1021">
            <w:pPr>
              <w:pStyle w:val="TableParagraph"/>
              <w:spacing w:before="6" w:line="228" w:lineRule="auto"/>
              <w:ind w:left="297" w:right="1284" w:hanging="180"/>
              <w:rPr>
                <w:b/>
                <w:position w:val="15"/>
                <w:sz w:val="24"/>
                <w:szCs w:val="24"/>
              </w:rPr>
            </w:pPr>
            <w:r w:rsidRPr="00C3134E">
              <w:rPr>
                <w:b/>
                <w:sz w:val="24"/>
                <w:szCs w:val="24"/>
              </w:rPr>
              <w:t>7.ИНФОРМАЦИЈА О ОДРЖАНОМ ПРЕДАВАЊУ ИЗ НАСТАВНОГ</w:t>
            </w:r>
            <w:r w:rsidR="00857334" w:rsidRPr="00C3134E">
              <w:rPr>
                <w:b/>
                <w:sz w:val="24"/>
                <w:szCs w:val="24"/>
              </w:rPr>
              <w:t xml:space="preserve"> </w:t>
            </w:r>
            <w:r w:rsidRPr="00C3134E">
              <w:rPr>
                <w:b/>
                <w:sz w:val="24"/>
                <w:szCs w:val="24"/>
              </w:rPr>
              <w:t>ПРЕДМЕТА КОЈИ ПРИПАДА УЖОЈ НАУЧНОЈ/УМЈЕТНИЧКОЈ</w:t>
            </w:r>
            <w:r w:rsidR="00857334" w:rsidRPr="00C3134E">
              <w:rPr>
                <w:b/>
                <w:sz w:val="24"/>
                <w:szCs w:val="24"/>
              </w:rPr>
              <w:t xml:space="preserve"> </w:t>
            </w:r>
            <w:r w:rsidRPr="00C3134E">
              <w:rPr>
                <w:b/>
                <w:sz w:val="24"/>
                <w:szCs w:val="24"/>
              </w:rPr>
              <w:t>ОБЛАСТИ ЗА КОЈУ ЈЕ КАНДИДАТ КОНКУРИСАО, У СКЛАДУ СА</w:t>
            </w:r>
            <w:r w:rsidR="00857334" w:rsidRPr="00C3134E">
              <w:rPr>
                <w:b/>
                <w:sz w:val="24"/>
                <w:szCs w:val="24"/>
              </w:rPr>
              <w:t xml:space="preserve"> </w:t>
            </w:r>
            <w:r w:rsidRPr="00C3134E">
              <w:rPr>
                <w:b/>
                <w:sz w:val="24"/>
                <w:szCs w:val="24"/>
              </w:rPr>
              <w:t>ЧЛАНОМ</w:t>
            </w:r>
            <w:r w:rsidR="00857334" w:rsidRPr="00C3134E">
              <w:rPr>
                <w:b/>
                <w:sz w:val="24"/>
                <w:szCs w:val="24"/>
              </w:rPr>
              <w:t xml:space="preserve"> </w:t>
            </w:r>
            <w:r w:rsidRPr="00C3134E">
              <w:rPr>
                <w:b/>
                <w:sz w:val="24"/>
                <w:szCs w:val="24"/>
              </w:rPr>
              <w:t>93. ЗАКОНАО ВИСОКОМ</w:t>
            </w:r>
            <w:r w:rsidR="00857334" w:rsidRPr="00C3134E">
              <w:rPr>
                <w:b/>
                <w:sz w:val="24"/>
                <w:szCs w:val="24"/>
              </w:rPr>
              <w:t xml:space="preserve"> </w:t>
            </w:r>
            <w:r w:rsidRPr="00C3134E">
              <w:rPr>
                <w:b/>
                <w:sz w:val="24"/>
                <w:szCs w:val="24"/>
              </w:rPr>
              <w:t>ОБРАЗОВАЊУ</w:t>
            </w:r>
            <w:r w:rsidRPr="00C3134E">
              <w:rPr>
                <w:b/>
                <w:position w:val="15"/>
                <w:sz w:val="24"/>
                <w:szCs w:val="24"/>
              </w:rPr>
              <w:t>11</w:t>
            </w:r>
          </w:p>
          <w:p w14:paraId="73EAB677" w14:textId="77777777" w:rsidR="00C3134E" w:rsidRPr="00C3134E" w:rsidRDefault="00C3134E">
            <w:pPr>
              <w:pStyle w:val="TableParagraph"/>
              <w:spacing w:before="6" w:line="228" w:lineRule="auto"/>
              <w:ind w:left="297" w:right="1284" w:hanging="180"/>
              <w:rPr>
                <w:b/>
                <w:sz w:val="24"/>
                <w:szCs w:val="24"/>
              </w:rPr>
            </w:pPr>
          </w:p>
        </w:tc>
      </w:tr>
      <w:tr w:rsidR="00F91B19" w14:paraId="0E44E1BE" w14:textId="77777777" w:rsidTr="008C3275">
        <w:trPr>
          <w:trHeight w:val="553"/>
        </w:trPr>
        <w:tc>
          <w:tcPr>
            <w:tcW w:w="9709" w:type="dxa"/>
          </w:tcPr>
          <w:p w14:paraId="1CF7CDB2" w14:textId="77777777" w:rsidR="00C3134E" w:rsidRDefault="00C3134E">
            <w:pPr>
              <w:pStyle w:val="TableParagraph"/>
              <w:spacing w:line="271" w:lineRule="exact"/>
              <w:ind w:left="369"/>
              <w:rPr>
                <w:b/>
                <w:sz w:val="24"/>
                <w:szCs w:val="24"/>
              </w:rPr>
            </w:pPr>
          </w:p>
          <w:p w14:paraId="699AF1A4" w14:textId="77777777" w:rsidR="00C3134E" w:rsidRDefault="00C3134E">
            <w:pPr>
              <w:pStyle w:val="TableParagraph"/>
              <w:spacing w:line="271" w:lineRule="exact"/>
              <w:ind w:left="369"/>
              <w:rPr>
                <w:b/>
                <w:sz w:val="24"/>
                <w:szCs w:val="24"/>
              </w:rPr>
            </w:pPr>
          </w:p>
          <w:p w14:paraId="78350175" w14:textId="77777777" w:rsidR="00F91B19" w:rsidRPr="00C3134E" w:rsidRDefault="008A1021">
            <w:pPr>
              <w:pStyle w:val="TableParagraph"/>
              <w:spacing w:line="271" w:lineRule="exact"/>
              <w:ind w:left="369"/>
              <w:rPr>
                <w:b/>
                <w:sz w:val="24"/>
                <w:szCs w:val="24"/>
              </w:rPr>
            </w:pPr>
            <w:proofErr w:type="spellStart"/>
            <w:r w:rsidRPr="00C3134E">
              <w:rPr>
                <w:b/>
                <w:sz w:val="24"/>
                <w:szCs w:val="24"/>
              </w:rPr>
              <w:t>Кандидат</w:t>
            </w:r>
            <w:proofErr w:type="spellEnd"/>
            <w:r w:rsidR="00857334" w:rsidRPr="00C313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b/>
                <w:sz w:val="24"/>
                <w:szCs w:val="24"/>
              </w:rPr>
              <w:t>не</w:t>
            </w:r>
            <w:proofErr w:type="spellEnd"/>
            <w:r w:rsidR="00857334" w:rsidRPr="00C313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b/>
                <w:sz w:val="24"/>
                <w:szCs w:val="24"/>
              </w:rPr>
              <w:t>подлијеже</w:t>
            </w:r>
            <w:proofErr w:type="spellEnd"/>
            <w:r w:rsidR="00857334" w:rsidRPr="00C313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b/>
                <w:sz w:val="24"/>
                <w:szCs w:val="24"/>
              </w:rPr>
              <w:t>обавези</w:t>
            </w:r>
            <w:proofErr w:type="spellEnd"/>
            <w:r w:rsidR="00857334" w:rsidRPr="00C313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b/>
                <w:sz w:val="24"/>
                <w:szCs w:val="24"/>
              </w:rPr>
              <w:t>одржавања</w:t>
            </w:r>
            <w:proofErr w:type="spellEnd"/>
            <w:r w:rsidRPr="00C313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b/>
                <w:sz w:val="24"/>
                <w:szCs w:val="24"/>
              </w:rPr>
              <w:t>предавања</w:t>
            </w:r>
            <w:proofErr w:type="spellEnd"/>
            <w:r w:rsidR="00857334" w:rsidRPr="00C3134E">
              <w:rPr>
                <w:b/>
                <w:sz w:val="24"/>
                <w:szCs w:val="24"/>
              </w:rPr>
              <w:t xml:space="preserve"> </w:t>
            </w:r>
            <w:r w:rsidRPr="00C3134E">
              <w:rPr>
                <w:b/>
                <w:sz w:val="24"/>
                <w:szCs w:val="24"/>
              </w:rPr>
              <w:t>(члан93.</w:t>
            </w:r>
            <w:r w:rsidR="00857334" w:rsidRPr="00C313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57334" w:rsidRPr="00C3134E">
              <w:rPr>
                <w:b/>
                <w:sz w:val="24"/>
                <w:szCs w:val="24"/>
              </w:rPr>
              <w:t>з</w:t>
            </w:r>
            <w:r w:rsidRPr="00C3134E">
              <w:rPr>
                <w:b/>
                <w:sz w:val="24"/>
                <w:szCs w:val="24"/>
              </w:rPr>
              <w:t>акона</w:t>
            </w:r>
            <w:proofErr w:type="spellEnd"/>
            <w:r w:rsidR="00857334" w:rsidRPr="00C3134E">
              <w:rPr>
                <w:b/>
                <w:sz w:val="24"/>
                <w:szCs w:val="24"/>
              </w:rPr>
              <w:t xml:space="preserve"> о</w:t>
            </w:r>
          </w:p>
          <w:p w14:paraId="2485E063" w14:textId="77777777" w:rsidR="00F91B19" w:rsidRDefault="00857334">
            <w:pPr>
              <w:pStyle w:val="TableParagraph"/>
              <w:spacing w:line="263" w:lineRule="exact"/>
              <w:ind w:left="369"/>
              <w:rPr>
                <w:b/>
                <w:sz w:val="24"/>
                <w:szCs w:val="24"/>
              </w:rPr>
            </w:pPr>
            <w:r w:rsidRPr="00C313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b/>
                <w:sz w:val="24"/>
                <w:szCs w:val="24"/>
              </w:rPr>
              <w:t>в</w:t>
            </w:r>
            <w:r w:rsidR="008A1021" w:rsidRPr="00C3134E">
              <w:rPr>
                <w:b/>
                <w:sz w:val="24"/>
                <w:szCs w:val="24"/>
              </w:rPr>
              <w:t>исоком</w:t>
            </w:r>
            <w:proofErr w:type="spellEnd"/>
            <w:r w:rsidRPr="00C313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b/>
                <w:sz w:val="24"/>
                <w:szCs w:val="24"/>
              </w:rPr>
              <w:t>образовању</w:t>
            </w:r>
            <w:proofErr w:type="spellEnd"/>
            <w:r w:rsidR="008A1021" w:rsidRPr="00C3134E">
              <w:rPr>
                <w:b/>
                <w:sz w:val="24"/>
                <w:szCs w:val="24"/>
              </w:rPr>
              <w:t>)</w:t>
            </w:r>
          </w:p>
          <w:p w14:paraId="3EFE0B9C" w14:textId="77777777" w:rsidR="00C3134E" w:rsidRDefault="00C3134E">
            <w:pPr>
              <w:pStyle w:val="TableParagraph"/>
              <w:spacing w:line="263" w:lineRule="exact"/>
              <w:ind w:left="369"/>
              <w:rPr>
                <w:b/>
                <w:sz w:val="24"/>
                <w:szCs w:val="24"/>
              </w:rPr>
            </w:pPr>
          </w:p>
          <w:p w14:paraId="33102AC0" w14:textId="77777777" w:rsidR="00C3134E" w:rsidRPr="00C3134E" w:rsidRDefault="00C3134E">
            <w:pPr>
              <w:pStyle w:val="TableParagraph"/>
              <w:spacing w:line="263" w:lineRule="exact"/>
              <w:ind w:left="369"/>
              <w:rPr>
                <w:b/>
                <w:sz w:val="24"/>
                <w:szCs w:val="24"/>
              </w:rPr>
            </w:pPr>
          </w:p>
        </w:tc>
      </w:tr>
      <w:tr w:rsidR="00F91B19" w14:paraId="461A0B88" w14:textId="77777777" w:rsidTr="008C3275">
        <w:trPr>
          <w:trHeight w:val="2961"/>
        </w:trPr>
        <w:tc>
          <w:tcPr>
            <w:tcW w:w="9709" w:type="dxa"/>
            <w:tcBorders>
              <w:left w:val="nil"/>
              <w:bottom w:val="nil"/>
              <w:right w:val="nil"/>
            </w:tcBorders>
          </w:tcPr>
          <w:p w14:paraId="0394EF46" w14:textId="77777777" w:rsidR="00F91B19" w:rsidRPr="00D336E0" w:rsidRDefault="008A1021" w:rsidP="00D336E0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line="231" w:lineRule="exact"/>
              <w:ind w:hanging="121"/>
              <w:rPr>
                <w:sz w:val="24"/>
                <w:szCs w:val="24"/>
              </w:rPr>
            </w:pPr>
            <w:proofErr w:type="spellStart"/>
            <w:r w:rsidRPr="00C3134E">
              <w:rPr>
                <w:sz w:val="24"/>
                <w:szCs w:val="24"/>
              </w:rPr>
              <w:t>Навести</w:t>
            </w:r>
            <w:proofErr w:type="spellEnd"/>
            <w:r w:rsidR="00857334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кратак</w:t>
            </w:r>
            <w:proofErr w:type="spellEnd"/>
            <w:r w:rsidR="00857334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приказ</w:t>
            </w:r>
            <w:proofErr w:type="spellEnd"/>
            <w:r w:rsidR="00857334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радова</w:t>
            </w:r>
            <w:proofErr w:type="spellEnd"/>
            <w:r w:rsidR="00857334" w:rsidRPr="00C3134E">
              <w:rPr>
                <w:sz w:val="24"/>
                <w:szCs w:val="24"/>
              </w:rPr>
              <w:t xml:space="preserve"> </w:t>
            </w:r>
            <w:r w:rsidRPr="00C3134E">
              <w:rPr>
                <w:sz w:val="24"/>
                <w:szCs w:val="24"/>
              </w:rPr>
              <w:t>и</w:t>
            </w:r>
            <w:r w:rsidR="00857334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књига</w:t>
            </w:r>
            <w:proofErr w:type="spellEnd"/>
            <w:r w:rsidR="00857334" w:rsidRPr="00C3134E">
              <w:rPr>
                <w:sz w:val="24"/>
                <w:szCs w:val="24"/>
              </w:rPr>
              <w:t xml:space="preserve"> </w:t>
            </w:r>
            <w:r w:rsidRPr="00C3134E">
              <w:rPr>
                <w:sz w:val="24"/>
                <w:szCs w:val="24"/>
              </w:rPr>
              <w:t>(</w:t>
            </w:r>
            <w:proofErr w:type="spellStart"/>
            <w:r w:rsidRPr="00C3134E">
              <w:rPr>
                <w:sz w:val="24"/>
                <w:szCs w:val="24"/>
              </w:rPr>
              <w:t>научних</w:t>
            </w:r>
            <w:proofErr w:type="spellEnd"/>
            <w:r w:rsidR="00857334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књига</w:t>
            </w:r>
            <w:proofErr w:type="spellEnd"/>
            <w:r w:rsidRPr="00C3134E">
              <w:rPr>
                <w:sz w:val="24"/>
                <w:szCs w:val="24"/>
              </w:rPr>
              <w:t>,</w:t>
            </w:r>
            <w:r w:rsidR="00857334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монографија</w:t>
            </w:r>
            <w:proofErr w:type="spellEnd"/>
            <w:r w:rsidR="00857334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или</w:t>
            </w:r>
            <w:proofErr w:type="spellEnd"/>
            <w:r w:rsidR="00857334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универзитетских</w:t>
            </w:r>
            <w:proofErr w:type="spellEnd"/>
            <w:r w:rsidR="00D336E0">
              <w:rPr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уџбеника</w:t>
            </w:r>
            <w:proofErr w:type="spellEnd"/>
            <w:r w:rsidRPr="00D336E0">
              <w:rPr>
                <w:sz w:val="24"/>
                <w:szCs w:val="24"/>
              </w:rPr>
              <w:t>)</w:t>
            </w:r>
            <w:r w:rsidR="00857334"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релевантних</w:t>
            </w:r>
            <w:proofErr w:type="spellEnd"/>
            <w:r w:rsidR="00A117B9"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за</w:t>
            </w:r>
            <w:proofErr w:type="spellEnd"/>
            <w:r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избор</w:t>
            </w:r>
            <w:proofErr w:type="spellEnd"/>
            <w:r w:rsidR="00A117B9"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кандидата</w:t>
            </w:r>
            <w:proofErr w:type="spellEnd"/>
            <w:r w:rsidRPr="00D336E0">
              <w:rPr>
                <w:sz w:val="24"/>
                <w:szCs w:val="24"/>
              </w:rPr>
              <w:t xml:space="preserve"> у</w:t>
            </w:r>
            <w:r w:rsidR="00A117B9"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академско</w:t>
            </w:r>
            <w:proofErr w:type="spellEnd"/>
            <w:r w:rsidR="00A117B9"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звање</w:t>
            </w:r>
            <w:proofErr w:type="spellEnd"/>
            <w:r w:rsidRPr="00D336E0">
              <w:rPr>
                <w:sz w:val="24"/>
                <w:szCs w:val="24"/>
              </w:rPr>
              <w:t>.</w:t>
            </w:r>
          </w:p>
          <w:p w14:paraId="03ABFB38" w14:textId="77777777" w:rsidR="00F91B19" w:rsidRPr="00C3134E" w:rsidRDefault="008A1021">
            <w:pPr>
              <w:pStyle w:val="TableParagraph"/>
              <w:numPr>
                <w:ilvl w:val="0"/>
                <w:numId w:val="1"/>
              </w:numPr>
              <w:tabs>
                <w:tab w:val="left" w:pos="492"/>
              </w:tabs>
              <w:spacing w:line="250" w:lineRule="exact"/>
              <w:ind w:left="491" w:hanging="118"/>
              <w:rPr>
                <w:sz w:val="24"/>
                <w:szCs w:val="24"/>
              </w:rPr>
            </w:pPr>
            <w:proofErr w:type="spellStart"/>
            <w:r w:rsidRPr="00C3134E">
              <w:rPr>
                <w:sz w:val="24"/>
                <w:szCs w:val="24"/>
              </w:rPr>
              <w:t>Као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доказ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r w:rsidRPr="00C3134E">
              <w:rPr>
                <w:sz w:val="24"/>
                <w:szCs w:val="24"/>
              </w:rPr>
              <w:t>о</w:t>
            </w:r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резултатима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студентске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анкете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кандидат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прилаже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сопствене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оцјене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штампане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из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базе</w:t>
            </w:r>
            <w:proofErr w:type="spellEnd"/>
            <w:r w:rsidRPr="00C3134E">
              <w:rPr>
                <w:sz w:val="24"/>
                <w:szCs w:val="24"/>
              </w:rPr>
              <w:t>.</w:t>
            </w:r>
          </w:p>
          <w:p w14:paraId="77D13BF4" w14:textId="77777777" w:rsidR="00F91B19" w:rsidRPr="00C3134E" w:rsidRDefault="008A1021">
            <w:pPr>
              <w:pStyle w:val="TableParagraph"/>
              <w:numPr>
                <w:ilvl w:val="0"/>
                <w:numId w:val="1"/>
              </w:numPr>
              <w:tabs>
                <w:tab w:val="left" w:pos="531"/>
              </w:tabs>
              <w:spacing w:before="2" w:line="199" w:lineRule="auto"/>
              <w:ind w:left="372" w:right="643" w:firstLine="2"/>
              <w:rPr>
                <w:sz w:val="24"/>
                <w:szCs w:val="24"/>
              </w:rPr>
            </w:pPr>
            <w:proofErr w:type="spellStart"/>
            <w:r w:rsidRPr="00C3134E">
              <w:rPr>
                <w:sz w:val="24"/>
                <w:szCs w:val="24"/>
              </w:rPr>
              <w:t>Уколико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постоје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134E">
              <w:rPr>
                <w:sz w:val="24"/>
                <w:szCs w:val="24"/>
              </w:rPr>
              <w:t>менторства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 </w:t>
            </w:r>
            <w:r w:rsidRPr="00C3134E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C3134E">
              <w:rPr>
                <w:sz w:val="24"/>
                <w:szCs w:val="24"/>
              </w:rPr>
              <w:t>магистарски</w:t>
            </w:r>
            <w:proofErr w:type="spellEnd"/>
            <w:r w:rsidRPr="00C3134E">
              <w:rPr>
                <w:sz w:val="24"/>
                <w:szCs w:val="24"/>
              </w:rPr>
              <w:t>/</w:t>
            </w:r>
            <w:proofErr w:type="spellStart"/>
            <w:r w:rsidRPr="00C3134E">
              <w:rPr>
                <w:sz w:val="24"/>
                <w:szCs w:val="24"/>
              </w:rPr>
              <w:t>мастер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рад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или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докторска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дисертација</w:t>
            </w:r>
            <w:proofErr w:type="spellEnd"/>
            <w:r w:rsidRPr="00C3134E">
              <w:rPr>
                <w:sz w:val="24"/>
                <w:szCs w:val="24"/>
              </w:rPr>
              <w:t xml:space="preserve">) </w:t>
            </w:r>
            <w:proofErr w:type="spellStart"/>
            <w:r w:rsidRPr="00C3134E">
              <w:rPr>
                <w:sz w:val="24"/>
                <w:szCs w:val="24"/>
              </w:rPr>
              <w:t>навести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име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 </w:t>
            </w:r>
            <w:r w:rsidRPr="00C3134E">
              <w:rPr>
                <w:sz w:val="24"/>
                <w:szCs w:val="24"/>
              </w:rPr>
              <w:t>и</w:t>
            </w:r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презиме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кандидата</w:t>
            </w:r>
            <w:proofErr w:type="spellEnd"/>
            <w:r w:rsidRPr="00C3134E">
              <w:rPr>
                <w:sz w:val="24"/>
                <w:szCs w:val="24"/>
              </w:rPr>
              <w:t>,</w:t>
            </w:r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факултет</w:t>
            </w:r>
            <w:proofErr w:type="spellEnd"/>
            <w:r w:rsidRPr="00C3134E">
              <w:rPr>
                <w:sz w:val="24"/>
                <w:szCs w:val="24"/>
              </w:rPr>
              <w:t>,</w:t>
            </w:r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ужу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научну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област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рада</w:t>
            </w:r>
            <w:proofErr w:type="spellEnd"/>
            <w:r w:rsidRPr="00C3134E">
              <w:rPr>
                <w:sz w:val="24"/>
                <w:szCs w:val="24"/>
              </w:rPr>
              <w:t>.</w:t>
            </w:r>
          </w:p>
          <w:p w14:paraId="30F5EAB7" w14:textId="77777777" w:rsidR="00F91B19" w:rsidRPr="00C3134E" w:rsidRDefault="008A1021">
            <w:pPr>
              <w:pStyle w:val="TableParagraph"/>
              <w:numPr>
                <w:ilvl w:val="0"/>
                <w:numId w:val="1"/>
              </w:numPr>
              <w:tabs>
                <w:tab w:val="left" w:pos="624"/>
              </w:tabs>
              <w:spacing w:line="277" w:lineRule="exact"/>
              <w:ind w:left="623" w:hanging="250"/>
              <w:rPr>
                <w:sz w:val="24"/>
                <w:szCs w:val="24"/>
              </w:rPr>
            </w:pPr>
            <w:proofErr w:type="spellStart"/>
            <w:r w:rsidRPr="00C3134E">
              <w:rPr>
                <w:sz w:val="24"/>
                <w:szCs w:val="24"/>
              </w:rPr>
              <w:t>Интервију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са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кандидатима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за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изборе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r w:rsidRPr="00C3134E">
              <w:rPr>
                <w:sz w:val="24"/>
                <w:szCs w:val="24"/>
              </w:rPr>
              <w:t>у</w:t>
            </w:r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академска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звања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обавља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се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ускладу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са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чланом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r w:rsidRPr="00C3134E">
              <w:rPr>
                <w:sz w:val="24"/>
                <w:szCs w:val="24"/>
              </w:rPr>
              <w:t>4а.</w:t>
            </w:r>
          </w:p>
          <w:p w14:paraId="653A37AF" w14:textId="77777777" w:rsidR="00F91B19" w:rsidRPr="00C3134E" w:rsidRDefault="00A117B9">
            <w:pPr>
              <w:pStyle w:val="TableParagraph"/>
              <w:spacing w:before="5" w:line="225" w:lineRule="auto"/>
              <w:ind w:left="372" w:right="358"/>
              <w:jc w:val="both"/>
              <w:rPr>
                <w:sz w:val="24"/>
                <w:szCs w:val="24"/>
              </w:rPr>
            </w:pPr>
            <w:proofErr w:type="spellStart"/>
            <w:r w:rsidRPr="00C3134E">
              <w:rPr>
                <w:sz w:val="24"/>
                <w:szCs w:val="24"/>
              </w:rPr>
              <w:t>п</w:t>
            </w:r>
            <w:r w:rsidR="008A1021" w:rsidRPr="00C3134E">
              <w:rPr>
                <w:sz w:val="24"/>
                <w:szCs w:val="24"/>
              </w:rPr>
              <w:t>равилника</w:t>
            </w:r>
            <w:proofErr w:type="spellEnd"/>
            <w:r w:rsidR="008A1021" w:rsidRPr="00C3134E">
              <w:rPr>
                <w:sz w:val="24"/>
                <w:szCs w:val="24"/>
              </w:rPr>
              <w:t xml:space="preserve"> о </w:t>
            </w:r>
            <w:proofErr w:type="spellStart"/>
            <w:r w:rsidR="008A1021" w:rsidRPr="00C3134E">
              <w:rPr>
                <w:sz w:val="24"/>
                <w:szCs w:val="24"/>
              </w:rPr>
              <w:t>поступку</w:t>
            </w:r>
            <w:proofErr w:type="spellEnd"/>
            <w:r w:rsidR="008A1021" w:rsidRPr="00C3134E">
              <w:rPr>
                <w:sz w:val="24"/>
                <w:szCs w:val="24"/>
              </w:rPr>
              <w:t xml:space="preserve"> и </w:t>
            </w:r>
            <w:proofErr w:type="spellStart"/>
            <w:r w:rsidR="008A1021" w:rsidRPr="00C3134E">
              <w:rPr>
                <w:sz w:val="24"/>
                <w:szCs w:val="24"/>
              </w:rPr>
              <w:t>условима</w:t>
            </w:r>
            <w:proofErr w:type="spellEnd"/>
            <w:r w:rsidR="008A102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избора</w:t>
            </w:r>
            <w:proofErr w:type="spellEnd"/>
            <w:r w:rsidR="008A102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академског</w:t>
            </w:r>
            <w:proofErr w:type="spellEnd"/>
            <w:r w:rsidR="008A102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особља</w:t>
            </w:r>
            <w:proofErr w:type="spellEnd"/>
            <w:r w:rsidR="008A102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Универзитета</w:t>
            </w:r>
            <w:proofErr w:type="spellEnd"/>
            <w:r w:rsidR="008A1021" w:rsidRPr="00C3134E">
              <w:rPr>
                <w:sz w:val="24"/>
                <w:szCs w:val="24"/>
              </w:rPr>
              <w:t xml:space="preserve"> у </w:t>
            </w:r>
            <w:proofErr w:type="spellStart"/>
            <w:r w:rsidR="008A1021" w:rsidRPr="00C3134E">
              <w:rPr>
                <w:sz w:val="24"/>
                <w:szCs w:val="24"/>
              </w:rPr>
              <w:t>Источном</w:t>
            </w:r>
            <w:proofErr w:type="spellEnd"/>
            <w:r w:rsidR="008A102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Сарајеву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r w:rsidR="008A1021" w:rsidRPr="00C3134E">
              <w:rPr>
                <w:sz w:val="24"/>
                <w:szCs w:val="24"/>
              </w:rPr>
              <w:t>(</w:t>
            </w:r>
            <w:proofErr w:type="spellStart"/>
            <w:r w:rsidR="008A1021" w:rsidRPr="00C3134E">
              <w:rPr>
                <w:sz w:val="24"/>
                <w:szCs w:val="24"/>
              </w:rPr>
              <w:t>Интервију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подразумјева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непосредан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усмени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разговор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који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комисија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обавља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са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кандидатима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r w:rsidR="008A1021" w:rsidRPr="00C3134E">
              <w:rPr>
                <w:sz w:val="24"/>
                <w:szCs w:val="24"/>
              </w:rPr>
              <w:t>у</w:t>
            </w:r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просторијама</w:t>
            </w:r>
            <w:proofErr w:type="spellEnd"/>
            <w:r w:rsidR="008A102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факултета</w:t>
            </w:r>
            <w:proofErr w:type="spellEnd"/>
            <w:r w:rsidR="008A1021" w:rsidRPr="00C3134E">
              <w:rPr>
                <w:sz w:val="24"/>
                <w:szCs w:val="24"/>
              </w:rPr>
              <w:t>/</w:t>
            </w:r>
            <w:proofErr w:type="spellStart"/>
            <w:r w:rsidR="008A1021" w:rsidRPr="00C3134E">
              <w:rPr>
                <w:sz w:val="24"/>
                <w:szCs w:val="24"/>
              </w:rPr>
              <w:t>академије</w:t>
            </w:r>
            <w:proofErr w:type="spellEnd"/>
            <w:r w:rsidR="008A1021" w:rsidRPr="00C3134E">
              <w:rPr>
                <w:sz w:val="24"/>
                <w:szCs w:val="24"/>
              </w:rPr>
              <w:t xml:space="preserve">. </w:t>
            </w:r>
            <w:proofErr w:type="spellStart"/>
            <w:r w:rsidR="008A1021" w:rsidRPr="00C3134E">
              <w:rPr>
                <w:sz w:val="24"/>
                <w:szCs w:val="24"/>
              </w:rPr>
              <w:t>Кандидатима</w:t>
            </w:r>
            <w:proofErr w:type="spellEnd"/>
            <w:r w:rsidR="008A102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се</w:t>
            </w:r>
            <w:proofErr w:type="spellEnd"/>
            <w:r w:rsidR="008A102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путем</w:t>
            </w:r>
            <w:proofErr w:type="spellEnd"/>
            <w:r w:rsidR="008A102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поште</w:t>
            </w:r>
            <w:proofErr w:type="spellEnd"/>
            <w:r w:rsidR="008A102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доставља</w:t>
            </w:r>
            <w:proofErr w:type="spellEnd"/>
            <w:r w:rsidR="008A102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позив</w:t>
            </w:r>
            <w:proofErr w:type="spellEnd"/>
            <w:r w:rsidR="008A102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за</w:t>
            </w:r>
            <w:proofErr w:type="spellEnd"/>
            <w:r w:rsidR="008A102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интервију</w:t>
            </w:r>
            <w:proofErr w:type="spellEnd"/>
            <w:r w:rsidR="008A1021" w:rsidRPr="00C3134E">
              <w:rPr>
                <w:sz w:val="24"/>
                <w:szCs w:val="24"/>
              </w:rPr>
              <w:t xml:space="preserve"> у</w:t>
            </w:r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коме</w:t>
            </w:r>
            <w:proofErr w:type="spellEnd"/>
            <w:r w:rsidR="008A102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се</w:t>
            </w:r>
            <w:proofErr w:type="spellEnd"/>
            <w:r w:rsidR="008A102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наводи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датум</w:t>
            </w:r>
            <w:proofErr w:type="spellEnd"/>
            <w:r w:rsidR="008A1021" w:rsidRPr="00C3134E">
              <w:rPr>
                <w:sz w:val="24"/>
                <w:szCs w:val="24"/>
              </w:rPr>
              <w:t>,</w:t>
            </w:r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вријеме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r w:rsidR="008A1021" w:rsidRPr="00C3134E">
              <w:rPr>
                <w:sz w:val="24"/>
                <w:szCs w:val="24"/>
              </w:rPr>
              <w:t>и</w:t>
            </w:r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мјестоодржавања</w:t>
            </w:r>
            <w:proofErr w:type="spellEnd"/>
            <w:r w:rsidR="008A102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интервијуа</w:t>
            </w:r>
            <w:proofErr w:type="spellEnd"/>
            <w:r w:rsidR="008A1021" w:rsidRPr="00C3134E">
              <w:rPr>
                <w:sz w:val="24"/>
                <w:szCs w:val="24"/>
              </w:rPr>
              <w:t>.)</w:t>
            </w:r>
          </w:p>
          <w:p w14:paraId="0577202D" w14:textId="77777777" w:rsidR="00F91B19" w:rsidRPr="00D336E0" w:rsidRDefault="008A1021" w:rsidP="00D336E0">
            <w:pPr>
              <w:pStyle w:val="TableParagraph"/>
              <w:numPr>
                <w:ilvl w:val="0"/>
                <w:numId w:val="1"/>
              </w:numPr>
              <w:tabs>
                <w:tab w:val="left" w:pos="579"/>
              </w:tabs>
              <w:spacing w:line="261" w:lineRule="exact"/>
              <w:ind w:left="578" w:hanging="205"/>
              <w:rPr>
                <w:sz w:val="24"/>
                <w:szCs w:val="24"/>
              </w:rPr>
            </w:pPr>
            <w:proofErr w:type="spellStart"/>
            <w:r w:rsidRPr="00C3134E">
              <w:rPr>
                <w:sz w:val="24"/>
                <w:szCs w:val="24"/>
              </w:rPr>
              <w:t>Кандидат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за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избор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r w:rsidRPr="00C3134E">
              <w:rPr>
                <w:sz w:val="24"/>
                <w:szCs w:val="24"/>
              </w:rPr>
              <w:t>у</w:t>
            </w:r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наставно-научно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звање</w:t>
            </w:r>
            <w:proofErr w:type="spellEnd"/>
            <w:r w:rsidRPr="00C3134E">
              <w:rPr>
                <w:sz w:val="24"/>
                <w:szCs w:val="24"/>
              </w:rPr>
              <w:t>,</w:t>
            </w:r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који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раније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није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изводио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наставу</w:t>
            </w:r>
            <w:proofErr w:type="spellEnd"/>
            <w:r w:rsidR="00A117B9" w:rsidRPr="00C3134E">
              <w:rPr>
                <w:sz w:val="24"/>
                <w:szCs w:val="24"/>
              </w:rPr>
              <w:t xml:space="preserve"> </w:t>
            </w:r>
            <w:r w:rsidRPr="00C3134E">
              <w:rPr>
                <w:sz w:val="24"/>
                <w:szCs w:val="24"/>
              </w:rPr>
              <w:t>у</w:t>
            </w:r>
            <w:r w:rsidR="00D336E0">
              <w:rPr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високошколски</w:t>
            </w:r>
            <w:proofErr w:type="spellEnd"/>
            <w:r w:rsidR="00D336E0">
              <w:rPr>
                <w:sz w:val="24"/>
                <w:szCs w:val="24"/>
                <w:lang w:val="sr-Cyrl-BA"/>
              </w:rPr>
              <w:t xml:space="preserve">м </w:t>
            </w:r>
            <w:proofErr w:type="spellStart"/>
            <w:r w:rsidRPr="00D336E0">
              <w:rPr>
                <w:sz w:val="24"/>
                <w:szCs w:val="24"/>
              </w:rPr>
              <w:t>установама</w:t>
            </w:r>
            <w:proofErr w:type="spellEnd"/>
            <w:r w:rsidRPr="00D336E0">
              <w:rPr>
                <w:sz w:val="24"/>
                <w:szCs w:val="24"/>
              </w:rPr>
              <w:t xml:space="preserve">, </w:t>
            </w:r>
            <w:proofErr w:type="spellStart"/>
            <w:r w:rsidRPr="00D336E0">
              <w:rPr>
                <w:sz w:val="24"/>
                <w:szCs w:val="24"/>
              </w:rPr>
              <w:t>дужан</w:t>
            </w:r>
            <w:proofErr w:type="spellEnd"/>
            <w:r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је</w:t>
            </w:r>
            <w:proofErr w:type="spellEnd"/>
            <w:r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да</w:t>
            </w:r>
            <w:proofErr w:type="spellEnd"/>
            <w:r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пред</w:t>
            </w:r>
            <w:proofErr w:type="spellEnd"/>
            <w:r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комисијом</w:t>
            </w:r>
            <w:proofErr w:type="spellEnd"/>
            <w:r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коју</w:t>
            </w:r>
            <w:proofErr w:type="spellEnd"/>
            <w:r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формира</w:t>
            </w:r>
            <w:proofErr w:type="spellEnd"/>
            <w:r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вијеће</w:t>
            </w:r>
            <w:proofErr w:type="spellEnd"/>
            <w:r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организационе</w:t>
            </w:r>
            <w:proofErr w:type="spellEnd"/>
            <w:r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јединице</w:t>
            </w:r>
            <w:proofErr w:type="spellEnd"/>
            <w:r w:rsidRPr="00D336E0">
              <w:rPr>
                <w:sz w:val="24"/>
                <w:szCs w:val="24"/>
              </w:rPr>
              <w:t xml:space="preserve">, </w:t>
            </w:r>
            <w:proofErr w:type="spellStart"/>
            <w:r w:rsidRPr="00D336E0">
              <w:rPr>
                <w:sz w:val="24"/>
                <w:szCs w:val="24"/>
              </w:rPr>
              <w:t>одржи</w:t>
            </w:r>
            <w:proofErr w:type="spellEnd"/>
            <w:r w:rsidR="00A117B9"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предавање</w:t>
            </w:r>
            <w:proofErr w:type="spellEnd"/>
            <w:r w:rsidR="00A117B9"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из</w:t>
            </w:r>
            <w:proofErr w:type="spellEnd"/>
            <w:r w:rsidR="00A117B9"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наставног</w:t>
            </w:r>
            <w:proofErr w:type="spellEnd"/>
            <w:r w:rsidR="00A117B9"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предмета</w:t>
            </w:r>
            <w:proofErr w:type="spellEnd"/>
            <w:r w:rsidR="00A117B9"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уже</w:t>
            </w:r>
            <w:proofErr w:type="spellEnd"/>
            <w:r w:rsidR="00A117B9"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научне</w:t>
            </w:r>
            <w:proofErr w:type="spellEnd"/>
            <w:r w:rsidRPr="00D336E0">
              <w:rPr>
                <w:sz w:val="24"/>
                <w:szCs w:val="24"/>
              </w:rPr>
              <w:t>/</w:t>
            </w:r>
            <w:proofErr w:type="spellStart"/>
            <w:r w:rsidRPr="00D336E0">
              <w:rPr>
                <w:sz w:val="24"/>
                <w:szCs w:val="24"/>
              </w:rPr>
              <w:t>умјетничке</w:t>
            </w:r>
            <w:proofErr w:type="spellEnd"/>
            <w:r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области</w:t>
            </w:r>
            <w:proofErr w:type="spellEnd"/>
            <w:r w:rsidR="00A117B9"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за</w:t>
            </w:r>
            <w:proofErr w:type="spellEnd"/>
            <w:r w:rsidR="00A117B9"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коју</w:t>
            </w:r>
            <w:proofErr w:type="spellEnd"/>
            <w:r w:rsidR="00A117B9"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је</w:t>
            </w:r>
            <w:proofErr w:type="spellEnd"/>
            <w:r w:rsidR="00A117B9" w:rsidRPr="00D336E0">
              <w:rPr>
                <w:sz w:val="24"/>
                <w:szCs w:val="24"/>
              </w:rPr>
              <w:t xml:space="preserve"> </w:t>
            </w:r>
            <w:proofErr w:type="spellStart"/>
            <w:r w:rsidRPr="00D336E0">
              <w:rPr>
                <w:sz w:val="24"/>
                <w:szCs w:val="24"/>
              </w:rPr>
              <w:t>конкурисао</w:t>
            </w:r>
            <w:proofErr w:type="spellEnd"/>
            <w:r w:rsidRPr="00D336E0">
              <w:rPr>
                <w:sz w:val="24"/>
                <w:szCs w:val="24"/>
              </w:rPr>
              <w:t>.</w:t>
            </w:r>
          </w:p>
        </w:tc>
      </w:tr>
    </w:tbl>
    <w:p w14:paraId="7039282F" w14:textId="77777777" w:rsidR="00F91B19" w:rsidRDefault="00F91B19">
      <w:pPr>
        <w:pStyle w:val="BodyText"/>
        <w:rPr>
          <w:sz w:val="20"/>
        </w:rPr>
      </w:pPr>
    </w:p>
    <w:p w14:paraId="5BC793BA" w14:textId="77777777" w:rsidR="00F91B19" w:rsidRDefault="00F91B19">
      <w:pPr>
        <w:pStyle w:val="BodyText"/>
        <w:rPr>
          <w:sz w:val="20"/>
        </w:rPr>
      </w:pPr>
    </w:p>
    <w:p w14:paraId="127B1BC4" w14:textId="77777777" w:rsidR="00F91B19" w:rsidRDefault="00F91B19">
      <w:pPr>
        <w:pStyle w:val="BodyText"/>
        <w:rPr>
          <w:sz w:val="20"/>
        </w:rPr>
      </w:pPr>
    </w:p>
    <w:p w14:paraId="17E4F5D6" w14:textId="77777777" w:rsidR="00F91B19" w:rsidRDefault="00F91B19">
      <w:pPr>
        <w:pStyle w:val="BodyText"/>
        <w:rPr>
          <w:sz w:val="20"/>
        </w:rPr>
      </w:pPr>
    </w:p>
    <w:p w14:paraId="45B7DF18" w14:textId="77777777" w:rsidR="00F91B19" w:rsidRDefault="00F91B19">
      <w:pPr>
        <w:pStyle w:val="BodyText"/>
        <w:rPr>
          <w:sz w:val="20"/>
        </w:rPr>
      </w:pPr>
    </w:p>
    <w:p w14:paraId="39F67915" w14:textId="77777777" w:rsidR="00F91B19" w:rsidRDefault="00F91B19">
      <w:pPr>
        <w:pStyle w:val="BodyText"/>
        <w:rPr>
          <w:sz w:val="20"/>
        </w:rPr>
      </w:pPr>
    </w:p>
    <w:p w14:paraId="3F8FDA8B" w14:textId="77777777" w:rsidR="00F91B19" w:rsidRDefault="006C576E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9DA5A2" wp14:editId="5EE82D30">
                <wp:simplePos x="0" y="0"/>
                <wp:positionH relativeFrom="page">
                  <wp:posOffset>1001395</wp:posOffset>
                </wp:positionH>
                <wp:positionV relativeFrom="paragraph">
                  <wp:posOffset>171450</wp:posOffset>
                </wp:positionV>
                <wp:extent cx="5926455" cy="635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6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EB40B" id="docshape7" o:spid="_x0000_s1026" style="position:absolute;margin-left:78.85pt;margin-top:13.5pt;width:466.6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0CBFDE04" w14:textId="77777777" w:rsidR="00F91B19" w:rsidRDefault="00F91B19">
      <w:pPr>
        <w:rPr>
          <w:sz w:val="21"/>
        </w:rPr>
        <w:sectPr w:rsidR="00F91B19">
          <w:type w:val="continuous"/>
          <w:pgSz w:w="12240" w:h="15840"/>
          <w:pgMar w:top="1000" w:right="1040" w:bottom="420" w:left="1220" w:header="0" w:footer="222" w:gutter="0"/>
          <w:cols w:space="720"/>
        </w:sect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3102"/>
        <w:gridCol w:w="3097"/>
      </w:tblGrid>
      <w:tr w:rsidR="00F91B19" w14:paraId="34BE5BCA" w14:textId="77777777">
        <w:trPr>
          <w:trHeight w:val="650"/>
        </w:trPr>
        <w:tc>
          <w:tcPr>
            <w:tcW w:w="9320" w:type="dxa"/>
            <w:gridSpan w:val="3"/>
            <w:shd w:val="clear" w:color="auto" w:fill="D9D9D9"/>
          </w:tcPr>
          <w:p w14:paraId="37B4F8ED" w14:textId="77777777" w:rsidR="00F91B19" w:rsidRDefault="008A1021">
            <w:pPr>
              <w:pStyle w:val="TableParagraph"/>
              <w:tabs>
                <w:tab w:val="left" w:pos="827"/>
              </w:tabs>
              <w:spacing w:before="182"/>
              <w:ind w:left="108"/>
              <w:rPr>
                <w:b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C1A75AA" wp14:editId="6E20AB75">
                  <wp:extent cx="64134" cy="175259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4" cy="1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>III</w:t>
            </w:r>
            <w:r>
              <w:rPr>
                <w:b/>
                <w:sz w:val="24"/>
              </w:rPr>
              <w:tab/>
              <w:t>ЗАКЉУЧНО</w:t>
            </w:r>
            <w:r w:rsidR="00A117B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МИШЉЕЊЕ</w:t>
            </w:r>
          </w:p>
        </w:tc>
      </w:tr>
      <w:tr w:rsidR="00F91B19" w14:paraId="7E008BDA" w14:textId="77777777">
        <w:trPr>
          <w:trHeight w:val="499"/>
        </w:trPr>
        <w:tc>
          <w:tcPr>
            <w:tcW w:w="3121" w:type="dxa"/>
          </w:tcPr>
          <w:p w14:paraId="05D416FF" w14:textId="77777777" w:rsidR="00F91B19" w:rsidRDefault="008A1021">
            <w:pPr>
              <w:pStyle w:val="TableParagraph"/>
              <w:spacing w:line="248" w:lineRule="exact"/>
              <w:ind w:left="107" w:right="151"/>
              <w:rPr>
                <w:b/>
              </w:rPr>
            </w:pPr>
            <w:proofErr w:type="spellStart"/>
            <w:r>
              <w:rPr>
                <w:b/>
              </w:rPr>
              <w:t>Минимални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услови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избор</w:t>
            </w:r>
            <w:proofErr w:type="spellEnd"/>
            <w:r w:rsidR="00A117B9">
              <w:rPr>
                <w:b/>
              </w:rPr>
              <w:t xml:space="preserve"> </w:t>
            </w:r>
            <w:r>
              <w:rPr>
                <w:b/>
              </w:rPr>
              <w:t>у звање</w:t>
            </w:r>
            <w:r>
              <w:rPr>
                <w:b/>
                <w:vertAlign w:val="superscript"/>
              </w:rPr>
              <w:t>12</w:t>
            </w:r>
          </w:p>
        </w:tc>
        <w:tc>
          <w:tcPr>
            <w:tcW w:w="3102" w:type="dxa"/>
          </w:tcPr>
          <w:p w14:paraId="3482FA79" w14:textId="77777777" w:rsidR="00F91B19" w:rsidRDefault="008A1021">
            <w:pPr>
              <w:pStyle w:val="TableParagraph"/>
              <w:spacing w:line="245" w:lineRule="exact"/>
              <w:ind w:left="366"/>
              <w:rPr>
                <w:b/>
              </w:rPr>
            </w:pPr>
            <w:proofErr w:type="spellStart"/>
            <w:r>
              <w:rPr>
                <w:b/>
              </w:rPr>
              <w:t>Испуњава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не</w:t>
            </w:r>
            <w:proofErr w:type="spellEnd"/>
            <w:r w:rsidR="00A117B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испуњава</w:t>
            </w:r>
            <w:proofErr w:type="spellEnd"/>
          </w:p>
        </w:tc>
        <w:tc>
          <w:tcPr>
            <w:tcW w:w="3097" w:type="dxa"/>
          </w:tcPr>
          <w:p w14:paraId="1FCFB286" w14:textId="77777777" w:rsidR="00F91B19" w:rsidRDefault="008A1021">
            <w:pPr>
              <w:pStyle w:val="TableParagraph"/>
              <w:spacing w:line="248" w:lineRule="exact"/>
              <w:ind w:left="365" w:right="342"/>
              <w:rPr>
                <w:b/>
              </w:rPr>
            </w:pPr>
            <w:proofErr w:type="spellStart"/>
            <w:r>
              <w:rPr>
                <w:b/>
              </w:rPr>
              <w:t>Навести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резултате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</w:t>
            </w:r>
            <w:r w:rsidR="00A117B9">
              <w:rPr>
                <w:b/>
              </w:rPr>
              <w:t>а</w:t>
            </w:r>
            <w:proofErr w:type="spellEnd"/>
            <w:r w:rsidR="00A117B9">
              <w:rPr>
                <w:b/>
              </w:rPr>
              <w:t xml:space="preserve">( </w:t>
            </w:r>
            <w:proofErr w:type="spellStart"/>
            <w:r w:rsidR="00A117B9">
              <w:rPr>
                <w:b/>
              </w:rPr>
              <w:t>у</w:t>
            </w:r>
            <w:r>
              <w:rPr>
                <w:b/>
              </w:rPr>
              <w:t>колико</w:t>
            </w:r>
            <w:proofErr w:type="spellEnd"/>
            <w:r w:rsidR="00A117B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испуњава</w:t>
            </w:r>
            <w:proofErr w:type="spellEnd"/>
            <w:r>
              <w:rPr>
                <w:b/>
              </w:rPr>
              <w:t>)</w:t>
            </w:r>
          </w:p>
        </w:tc>
      </w:tr>
      <w:tr w:rsidR="00F91B19" w14:paraId="377C1639" w14:textId="77777777">
        <w:trPr>
          <w:trHeight w:val="2171"/>
        </w:trPr>
        <w:tc>
          <w:tcPr>
            <w:tcW w:w="3121" w:type="dxa"/>
          </w:tcPr>
          <w:p w14:paraId="76022DD7" w14:textId="77777777" w:rsidR="00F91B19" w:rsidRDefault="00F91B19">
            <w:pPr>
              <w:pStyle w:val="TableParagraph"/>
              <w:rPr>
                <w:sz w:val="26"/>
              </w:rPr>
            </w:pPr>
          </w:p>
          <w:p w14:paraId="4CA596DA" w14:textId="77777777" w:rsidR="00F91B19" w:rsidRDefault="008A1021">
            <w:pPr>
              <w:pStyle w:val="TableParagraph"/>
              <w:spacing w:before="233" w:line="235" w:lineRule="auto"/>
              <w:ind w:left="400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Кандидат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изборни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 xml:space="preserve"> у</w:t>
            </w:r>
            <w:r w:rsidR="00A117B9">
              <w:rPr>
                <w:sz w:val="24"/>
              </w:rPr>
              <w:t xml:space="preserve"> </w:t>
            </w:r>
            <w:proofErr w:type="spellStart"/>
            <w:r w:rsidR="000D3D8A">
              <w:rPr>
                <w:sz w:val="24"/>
              </w:rPr>
              <w:t>звању</w:t>
            </w:r>
            <w:proofErr w:type="spellEnd"/>
            <w:r w:rsidR="000D3D8A">
              <w:rPr>
                <w:sz w:val="24"/>
                <w:lang w:val="sr-Cyrl-BA"/>
              </w:rPr>
              <w:t xml:space="preserve"> доцента</w:t>
            </w:r>
          </w:p>
        </w:tc>
        <w:tc>
          <w:tcPr>
            <w:tcW w:w="3102" w:type="dxa"/>
          </w:tcPr>
          <w:p w14:paraId="07990BE1" w14:textId="77777777" w:rsidR="00F91B19" w:rsidRDefault="00F91B19">
            <w:pPr>
              <w:pStyle w:val="TableParagraph"/>
              <w:rPr>
                <w:sz w:val="26"/>
              </w:rPr>
            </w:pPr>
          </w:p>
          <w:p w14:paraId="156972AF" w14:textId="77777777" w:rsidR="00F91B19" w:rsidRDefault="00F91B19">
            <w:pPr>
              <w:pStyle w:val="TableParagraph"/>
              <w:rPr>
                <w:sz w:val="26"/>
              </w:rPr>
            </w:pPr>
          </w:p>
          <w:p w14:paraId="0961630B" w14:textId="77777777" w:rsidR="00F91B19" w:rsidRDefault="00F91B19">
            <w:pPr>
              <w:pStyle w:val="TableParagraph"/>
              <w:spacing w:before="4"/>
              <w:rPr>
                <w:sz w:val="29"/>
              </w:rPr>
            </w:pPr>
          </w:p>
          <w:p w14:paraId="78214AB3" w14:textId="77777777" w:rsidR="00F91B19" w:rsidRDefault="00A117B9">
            <w:pPr>
              <w:pStyle w:val="TableParagraph"/>
              <w:ind w:left="685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proofErr w:type="spellStart"/>
            <w:r w:rsidR="008A1021">
              <w:rPr>
                <w:sz w:val="24"/>
              </w:rPr>
              <w:t>испуњава</w:t>
            </w:r>
            <w:proofErr w:type="spellEnd"/>
          </w:p>
        </w:tc>
        <w:tc>
          <w:tcPr>
            <w:tcW w:w="3097" w:type="dxa"/>
          </w:tcPr>
          <w:p w14:paraId="303BAD97" w14:textId="77777777" w:rsidR="00F91B19" w:rsidRDefault="008A1021">
            <w:pPr>
              <w:pStyle w:val="TableParagraph"/>
              <w:spacing w:line="235" w:lineRule="auto"/>
              <w:ind w:left="207" w:right="198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Кандидат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један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изборни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звању</w:t>
            </w:r>
            <w:proofErr w:type="spellEnd"/>
            <w:r w:rsidR="00A117B9">
              <w:rPr>
                <w:sz w:val="24"/>
              </w:rPr>
              <w:t xml:space="preserve"> </w:t>
            </w:r>
            <w:r w:rsidR="005368E5">
              <w:rPr>
                <w:spacing w:val="1"/>
                <w:sz w:val="24"/>
                <w:lang w:val="sr-Cyrl-BA"/>
              </w:rPr>
              <w:t xml:space="preserve">доцента </w:t>
            </w:r>
            <w:proofErr w:type="spellStart"/>
            <w:r>
              <w:rPr>
                <w:sz w:val="24"/>
              </w:rPr>
              <w:t>Одлука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Сената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Универзитета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Источном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 w:rsidR="005368E5">
              <w:rPr>
                <w:sz w:val="24"/>
              </w:rPr>
              <w:t>Сарајеву</w:t>
            </w:r>
            <w:proofErr w:type="spellEnd"/>
            <w:r w:rsidR="005368E5">
              <w:rPr>
                <w:sz w:val="24"/>
              </w:rPr>
              <w:t xml:space="preserve"> бр.01-С-</w:t>
            </w:r>
            <w:r w:rsidR="005368E5">
              <w:rPr>
                <w:sz w:val="24"/>
                <w:lang w:val="sr-Cyrl-BA"/>
              </w:rPr>
              <w:t>85</w:t>
            </w:r>
            <w:r>
              <w:rPr>
                <w:sz w:val="24"/>
              </w:rPr>
              <w:t>-</w:t>
            </w:r>
            <w:r w:rsidR="005368E5">
              <w:rPr>
                <w:sz w:val="24"/>
              </w:rPr>
              <w:t>X</w:t>
            </w:r>
            <w:r w:rsidR="005368E5">
              <w:rPr>
                <w:sz w:val="24"/>
                <w:lang w:val="bs-Latn-BA"/>
              </w:rPr>
              <w:t>XV</w:t>
            </w:r>
            <w:r w:rsidR="005368E5">
              <w:rPr>
                <w:sz w:val="24"/>
              </w:rPr>
              <w:t>//17</w:t>
            </w:r>
            <w:r>
              <w:rPr>
                <w:sz w:val="24"/>
              </w:rPr>
              <w:t>,</w:t>
            </w:r>
            <w:r w:rsidR="00A117B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 xml:space="preserve"> </w:t>
            </w:r>
            <w:r w:rsidR="005368E5">
              <w:t>23.02.2017</w:t>
            </w:r>
            <w:r>
              <w:rPr>
                <w:sz w:val="24"/>
              </w:rPr>
              <w:t>.</w:t>
            </w:r>
          </w:p>
          <w:p w14:paraId="7C7F375E" w14:textId="77777777" w:rsidR="00F91B19" w:rsidRDefault="008A1021">
            <w:pPr>
              <w:pStyle w:val="TableParagraph"/>
              <w:spacing w:line="265" w:lineRule="exact"/>
              <w:ind w:left="1175" w:right="1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године</w:t>
            </w:r>
            <w:proofErr w:type="spellEnd"/>
          </w:p>
        </w:tc>
      </w:tr>
      <w:tr w:rsidR="00F91B19" w14:paraId="56C3A3AB" w14:textId="77777777">
        <w:trPr>
          <w:trHeight w:val="2169"/>
        </w:trPr>
        <w:tc>
          <w:tcPr>
            <w:tcW w:w="3121" w:type="dxa"/>
          </w:tcPr>
          <w:p w14:paraId="2E6D52F6" w14:textId="77777777" w:rsidR="00F91B19" w:rsidRDefault="008A1021">
            <w:pPr>
              <w:pStyle w:val="TableParagraph"/>
              <w:spacing w:line="235" w:lineRule="auto"/>
              <w:ind w:left="400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Кандидат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најмање</w:t>
            </w:r>
            <w:proofErr w:type="spellEnd"/>
            <w:r w:rsidR="00A117B9">
              <w:rPr>
                <w:sz w:val="24"/>
              </w:rPr>
              <w:t xml:space="preserve"> </w:t>
            </w:r>
            <w:r w:rsidR="00242B4F">
              <w:rPr>
                <w:sz w:val="24"/>
                <w:lang w:val="sr-Cyrl-BA"/>
              </w:rPr>
              <w:t>пет</w:t>
            </w:r>
            <w:r w:rsidR="005368E5">
              <w:rPr>
                <w:sz w:val="24"/>
              </w:rPr>
              <w:t>(5</w:t>
            </w:r>
            <w:r>
              <w:rPr>
                <w:sz w:val="24"/>
              </w:rPr>
              <w:t>)</w:t>
            </w:r>
            <w:r w:rsidR="00A117B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научних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радова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коју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</w:p>
          <w:p w14:paraId="3314816F" w14:textId="77777777" w:rsidR="00F91B19" w:rsidRPr="00A117B9" w:rsidRDefault="008C3275" w:rsidP="00A117B9">
            <w:pPr>
              <w:pStyle w:val="TableParagraph"/>
              <w:spacing w:line="235" w:lineRule="auto"/>
              <w:ind w:left="520" w:right="253" w:firstLine="9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б</w:t>
            </w:r>
            <w:proofErr w:type="spellStart"/>
            <w:r w:rsidR="008A1021">
              <w:rPr>
                <w:sz w:val="24"/>
              </w:rPr>
              <w:t>ира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 w:rsidR="008A1021">
              <w:rPr>
                <w:sz w:val="24"/>
              </w:rPr>
              <w:t>објављених</w:t>
            </w:r>
            <w:proofErr w:type="spellEnd"/>
            <w:r w:rsidR="00A117B9">
              <w:rPr>
                <w:sz w:val="24"/>
              </w:rPr>
              <w:t xml:space="preserve"> </w:t>
            </w:r>
            <w:r w:rsidR="008A1021">
              <w:rPr>
                <w:sz w:val="24"/>
              </w:rPr>
              <w:t>у</w:t>
            </w:r>
            <w:r w:rsidR="00A117B9">
              <w:rPr>
                <w:sz w:val="24"/>
              </w:rPr>
              <w:t xml:space="preserve"> </w:t>
            </w:r>
            <w:proofErr w:type="spellStart"/>
            <w:r w:rsidR="008A1021">
              <w:rPr>
                <w:sz w:val="24"/>
              </w:rPr>
              <w:t>научним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 w:rsidR="008A1021">
              <w:rPr>
                <w:sz w:val="24"/>
              </w:rPr>
              <w:t>часописима</w:t>
            </w:r>
            <w:proofErr w:type="spellEnd"/>
            <w:r w:rsidR="00A117B9">
              <w:rPr>
                <w:sz w:val="24"/>
              </w:rPr>
              <w:t xml:space="preserve"> </w:t>
            </w:r>
            <w:r w:rsidR="008A1021">
              <w:rPr>
                <w:sz w:val="24"/>
              </w:rPr>
              <w:t>и</w:t>
            </w:r>
            <w:r w:rsidR="00050340">
              <w:rPr>
                <w:sz w:val="24"/>
                <w:lang w:val="sr-Cyrl-BA"/>
              </w:rPr>
              <w:t xml:space="preserve"> </w:t>
            </w:r>
            <w:proofErr w:type="spellStart"/>
            <w:r w:rsidR="008A1021">
              <w:rPr>
                <w:sz w:val="24"/>
              </w:rPr>
              <w:t>зборницима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 w:rsidR="008A1021">
              <w:rPr>
                <w:sz w:val="24"/>
              </w:rPr>
              <w:t>са</w:t>
            </w:r>
            <w:proofErr w:type="spellEnd"/>
          </w:p>
          <w:p w14:paraId="34B63F8A" w14:textId="77777777" w:rsidR="00F91B19" w:rsidRPr="000D3D8A" w:rsidRDefault="00050340">
            <w:pPr>
              <w:pStyle w:val="TableParagraph"/>
              <w:spacing w:line="272" w:lineRule="exact"/>
              <w:ind w:left="400" w:right="132"/>
              <w:jc w:val="center"/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р</w:t>
            </w:r>
            <w:proofErr w:type="spellStart"/>
            <w:r w:rsidR="008A1021">
              <w:rPr>
                <w:sz w:val="24"/>
              </w:rPr>
              <w:t>ецензијо</w:t>
            </w:r>
            <w:r w:rsidR="00A117B9">
              <w:rPr>
                <w:sz w:val="24"/>
              </w:rPr>
              <w:t>м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 w:rsidR="008A1021">
              <w:rPr>
                <w:sz w:val="24"/>
              </w:rPr>
              <w:t>након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 w:rsidR="008A1021">
              <w:rPr>
                <w:sz w:val="24"/>
              </w:rPr>
              <w:t>избора</w:t>
            </w:r>
            <w:proofErr w:type="spellEnd"/>
            <w:r w:rsidR="00A117B9">
              <w:rPr>
                <w:sz w:val="24"/>
              </w:rPr>
              <w:t xml:space="preserve"> </w:t>
            </w:r>
            <w:r w:rsidR="008A1021">
              <w:rPr>
                <w:sz w:val="24"/>
              </w:rPr>
              <w:t>у</w:t>
            </w:r>
            <w:r w:rsidR="00A117B9">
              <w:rPr>
                <w:sz w:val="24"/>
              </w:rPr>
              <w:t xml:space="preserve"> </w:t>
            </w:r>
            <w:r w:rsidR="000D3D8A">
              <w:rPr>
                <w:sz w:val="24"/>
                <w:lang w:val="sr-Cyrl-BA"/>
              </w:rPr>
              <w:t>звање доцента</w:t>
            </w:r>
          </w:p>
        </w:tc>
        <w:tc>
          <w:tcPr>
            <w:tcW w:w="3102" w:type="dxa"/>
          </w:tcPr>
          <w:p w14:paraId="4EB05E29" w14:textId="77777777" w:rsidR="00F91B19" w:rsidRDefault="00F91B19">
            <w:pPr>
              <w:pStyle w:val="TableParagraph"/>
              <w:rPr>
                <w:sz w:val="26"/>
              </w:rPr>
            </w:pPr>
          </w:p>
          <w:p w14:paraId="5F191A3E" w14:textId="77777777" w:rsidR="00F91B19" w:rsidRDefault="00F91B19">
            <w:pPr>
              <w:pStyle w:val="TableParagraph"/>
              <w:rPr>
                <w:sz w:val="26"/>
              </w:rPr>
            </w:pPr>
          </w:p>
          <w:p w14:paraId="6110A413" w14:textId="77777777" w:rsidR="00F91B19" w:rsidRDefault="00F91B19">
            <w:pPr>
              <w:pStyle w:val="TableParagraph"/>
              <w:spacing w:before="4"/>
              <w:rPr>
                <w:sz w:val="29"/>
              </w:rPr>
            </w:pPr>
          </w:p>
          <w:p w14:paraId="567347CA" w14:textId="77777777" w:rsidR="00F91B19" w:rsidRDefault="00A117B9">
            <w:pPr>
              <w:pStyle w:val="TableParagraph"/>
              <w:spacing w:before="1"/>
              <w:ind w:left="685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 w:rsidR="008A1021">
              <w:rPr>
                <w:sz w:val="24"/>
              </w:rPr>
              <w:t>испуњава</w:t>
            </w:r>
            <w:proofErr w:type="spellEnd"/>
          </w:p>
        </w:tc>
        <w:tc>
          <w:tcPr>
            <w:tcW w:w="3097" w:type="dxa"/>
          </w:tcPr>
          <w:p w14:paraId="1F95F6E3" w14:textId="77777777" w:rsidR="00F91B19" w:rsidRDefault="00F91B19">
            <w:pPr>
              <w:pStyle w:val="TableParagraph"/>
              <w:rPr>
                <w:sz w:val="26"/>
              </w:rPr>
            </w:pPr>
          </w:p>
          <w:p w14:paraId="572D2886" w14:textId="77777777" w:rsidR="00F91B19" w:rsidRDefault="00F91B19">
            <w:pPr>
              <w:pStyle w:val="TableParagraph"/>
              <w:rPr>
                <w:sz w:val="26"/>
              </w:rPr>
            </w:pPr>
          </w:p>
          <w:p w14:paraId="7A787026" w14:textId="77777777" w:rsidR="00F91B19" w:rsidRDefault="00F91B19">
            <w:pPr>
              <w:pStyle w:val="TableParagraph"/>
              <w:spacing w:before="4"/>
              <w:rPr>
                <w:sz w:val="29"/>
              </w:rPr>
            </w:pPr>
          </w:p>
          <w:p w14:paraId="797348FA" w14:textId="77777777" w:rsidR="00F91B19" w:rsidRDefault="008A1021">
            <w:pPr>
              <w:pStyle w:val="TableParagraph"/>
              <w:spacing w:before="1"/>
              <w:ind w:left="663"/>
              <w:rPr>
                <w:sz w:val="24"/>
              </w:rPr>
            </w:pPr>
            <w:proofErr w:type="spellStart"/>
            <w:r>
              <w:rPr>
                <w:sz w:val="24"/>
              </w:rPr>
              <w:t>Наведено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</w:t>
            </w:r>
            <w:proofErr w:type="spellEnd"/>
            <w:r w:rsidR="00A117B9">
              <w:rPr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</w:tr>
      <w:tr w:rsidR="00F91B19" w14:paraId="76AAA49D" w14:textId="77777777">
        <w:trPr>
          <w:trHeight w:val="1900"/>
        </w:trPr>
        <w:tc>
          <w:tcPr>
            <w:tcW w:w="3121" w:type="dxa"/>
          </w:tcPr>
          <w:p w14:paraId="2A6AB2E9" w14:textId="77777777" w:rsidR="00F91B19" w:rsidRDefault="008A1021">
            <w:pPr>
              <w:pStyle w:val="TableParagraph"/>
              <w:spacing w:line="235" w:lineRule="auto"/>
              <w:ind w:left="388" w:right="123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Кандидат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објављене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 w:rsidR="00050340">
              <w:rPr>
                <w:sz w:val="24"/>
              </w:rPr>
              <w:t>најмање</w:t>
            </w:r>
            <w:proofErr w:type="spellEnd"/>
            <w:r w:rsidR="00050340">
              <w:rPr>
                <w:sz w:val="24"/>
              </w:rPr>
              <w:t xml:space="preserve"> </w:t>
            </w:r>
            <w:proofErr w:type="spellStart"/>
            <w:r w:rsidR="00050340">
              <w:rPr>
                <w:sz w:val="24"/>
              </w:rPr>
              <w:t>двије</w:t>
            </w:r>
            <w:proofErr w:type="spellEnd"/>
            <w:r w:rsidR="00050340">
              <w:rPr>
                <w:sz w:val="24"/>
              </w:rPr>
              <w:t xml:space="preserve"> (2)</w:t>
            </w:r>
            <w:r w:rsidR="00050340">
              <w:rPr>
                <w:sz w:val="24"/>
                <w:lang w:val="sr-Cyrl-BA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књиге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научна</w:t>
            </w:r>
            <w:proofErr w:type="spellEnd"/>
            <w:r w:rsidR="00050340">
              <w:rPr>
                <w:sz w:val="24"/>
                <w:lang w:val="sr-Cyrl-BA"/>
              </w:rPr>
              <w:t xml:space="preserve"> </w:t>
            </w:r>
            <w:proofErr w:type="spellStart"/>
            <w:r>
              <w:rPr>
                <w:sz w:val="24"/>
              </w:rPr>
              <w:t>књига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монографија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универзитетски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уџбеник</w:t>
            </w:r>
            <w:proofErr w:type="spellEnd"/>
            <w:r>
              <w:rPr>
                <w:sz w:val="24"/>
              </w:rPr>
              <w:t>)</w:t>
            </w:r>
          </w:p>
          <w:p w14:paraId="5A5E5BAD" w14:textId="77777777" w:rsidR="00F91B19" w:rsidRPr="000D3D8A" w:rsidRDefault="008A1021">
            <w:pPr>
              <w:pStyle w:val="TableParagraph"/>
              <w:spacing w:line="272" w:lineRule="exact"/>
              <w:ind w:left="594" w:right="327" w:hanging="1"/>
              <w:jc w:val="center"/>
              <w:rPr>
                <w:sz w:val="24"/>
                <w:lang w:val="sr-Cyrl-BA"/>
              </w:rPr>
            </w:pPr>
            <w:proofErr w:type="spellStart"/>
            <w:r>
              <w:rPr>
                <w:sz w:val="24"/>
              </w:rPr>
              <w:t>након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стицања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звања</w:t>
            </w:r>
            <w:proofErr w:type="spellEnd"/>
            <w:r w:rsidR="00A117B9">
              <w:rPr>
                <w:sz w:val="24"/>
              </w:rPr>
              <w:t xml:space="preserve"> </w:t>
            </w:r>
            <w:r w:rsidR="000D3D8A">
              <w:rPr>
                <w:sz w:val="24"/>
                <w:lang w:val="sr-Cyrl-BA"/>
              </w:rPr>
              <w:t>доцента</w:t>
            </w:r>
          </w:p>
        </w:tc>
        <w:tc>
          <w:tcPr>
            <w:tcW w:w="3102" w:type="dxa"/>
          </w:tcPr>
          <w:p w14:paraId="70EFDD2D" w14:textId="77777777" w:rsidR="00F91B19" w:rsidRDefault="00F91B19">
            <w:pPr>
              <w:pStyle w:val="TableParagraph"/>
              <w:rPr>
                <w:sz w:val="26"/>
              </w:rPr>
            </w:pPr>
          </w:p>
          <w:p w14:paraId="3D0505AD" w14:textId="77777777" w:rsidR="00F91B19" w:rsidRDefault="00F91B19">
            <w:pPr>
              <w:pStyle w:val="TableParagraph"/>
              <w:rPr>
                <w:sz w:val="26"/>
              </w:rPr>
            </w:pPr>
          </w:p>
          <w:p w14:paraId="04B7A148" w14:textId="77777777" w:rsidR="00F91B19" w:rsidRDefault="00A117B9">
            <w:pPr>
              <w:pStyle w:val="TableParagraph"/>
              <w:spacing w:before="203"/>
              <w:ind w:left="685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proofErr w:type="spellStart"/>
            <w:r w:rsidR="008A1021">
              <w:rPr>
                <w:sz w:val="24"/>
              </w:rPr>
              <w:t>испуњава</w:t>
            </w:r>
            <w:proofErr w:type="spellEnd"/>
          </w:p>
        </w:tc>
        <w:tc>
          <w:tcPr>
            <w:tcW w:w="3097" w:type="dxa"/>
          </w:tcPr>
          <w:p w14:paraId="13B2FC0F" w14:textId="77777777" w:rsidR="00F91B19" w:rsidRDefault="00F91B19">
            <w:pPr>
              <w:pStyle w:val="TableParagraph"/>
              <w:rPr>
                <w:sz w:val="26"/>
              </w:rPr>
            </w:pPr>
          </w:p>
          <w:p w14:paraId="547C8811" w14:textId="77777777" w:rsidR="00F91B19" w:rsidRDefault="00F91B19">
            <w:pPr>
              <w:pStyle w:val="TableParagraph"/>
              <w:rPr>
                <w:sz w:val="26"/>
              </w:rPr>
            </w:pPr>
          </w:p>
          <w:p w14:paraId="487CCBFE" w14:textId="77777777" w:rsidR="00F91B19" w:rsidRDefault="008A1021" w:rsidP="00A117B9">
            <w:pPr>
              <w:pStyle w:val="TableParagraph"/>
              <w:spacing w:before="203"/>
              <w:ind w:right="52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Наведено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 w:rsidR="00A117B9">
              <w:rPr>
                <w:sz w:val="24"/>
              </w:rPr>
              <w:t>под</w:t>
            </w:r>
            <w:proofErr w:type="spellEnd"/>
            <w:r w:rsidR="00A117B9">
              <w:rPr>
                <w:sz w:val="24"/>
              </w:rPr>
              <w:t xml:space="preserve">  4</w:t>
            </w:r>
            <w:r>
              <w:rPr>
                <w:sz w:val="24"/>
              </w:rPr>
              <w:t>.2</w:t>
            </w:r>
          </w:p>
        </w:tc>
      </w:tr>
      <w:tr w:rsidR="00F91B19" w14:paraId="5B06681A" w14:textId="77777777">
        <w:trPr>
          <w:trHeight w:val="1358"/>
        </w:trPr>
        <w:tc>
          <w:tcPr>
            <w:tcW w:w="3121" w:type="dxa"/>
          </w:tcPr>
          <w:p w14:paraId="0B7A16F8" w14:textId="77777777" w:rsidR="00F91B19" w:rsidRDefault="008A1021">
            <w:pPr>
              <w:pStyle w:val="TableParagraph"/>
              <w:spacing w:line="235" w:lineRule="auto"/>
              <w:ind w:left="393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Кандидат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успјешно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 w:rsidR="00A117B9">
              <w:rPr>
                <w:sz w:val="24"/>
              </w:rPr>
              <w:t>реализовано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менторство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кандидата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 w:rsidR="00050340">
              <w:rPr>
                <w:sz w:val="24"/>
                <w:lang w:val="sr-Cyrl-BA"/>
              </w:rPr>
              <w:t xml:space="preserve"> </w:t>
            </w:r>
            <w:proofErr w:type="spellStart"/>
            <w:r>
              <w:rPr>
                <w:sz w:val="24"/>
              </w:rPr>
              <w:t>степен</w:t>
            </w:r>
            <w:proofErr w:type="spellEnd"/>
          </w:p>
          <w:p w14:paraId="65CFEC5A" w14:textId="77777777" w:rsidR="00F91B19" w:rsidRDefault="008A1021">
            <w:pPr>
              <w:pStyle w:val="TableParagraph"/>
              <w:spacing w:line="274" w:lineRule="exact"/>
              <w:ind w:left="393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другог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трећег</w:t>
            </w:r>
            <w:proofErr w:type="spellEnd"/>
            <w:r w:rsidR="00050340">
              <w:rPr>
                <w:sz w:val="24"/>
                <w:lang w:val="sr-Cyrl-BA"/>
              </w:rPr>
              <w:t xml:space="preserve"> </w:t>
            </w:r>
            <w:proofErr w:type="spellStart"/>
            <w:r>
              <w:rPr>
                <w:sz w:val="24"/>
              </w:rPr>
              <w:t>циклуса</w:t>
            </w:r>
            <w:proofErr w:type="spellEnd"/>
          </w:p>
        </w:tc>
        <w:tc>
          <w:tcPr>
            <w:tcW w:w="3102" w:type="dxa"/>
          </w:tcPr>
          <w:p w14:paraId="74AB24BD" w14:textId="77777777" w:rsidR="00F91B19" w:rsidRDefault="00F91B19">
            <w:pPr>
              <w:pStyle w:val="TableParagraph"/>
              <w:rPr>
                <w:sz w:val="26"/>
              </w:rPr>
            </w:pPr>
          </w:p>
          <w:p w14:paraId="64AD6403" w14:textId="77777777" w:rsidR="00F91B19" w:rsidRDefault="00A117B9">
            <w:pPr>
              <w:pStyle w:val="TableParagraph"/>
              <w:spacing w:before="229"/>
              <w:ind w:left="685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proofErr w:type="spellStart"/>
            <w:r w:rsidR="008A1021">
              <w:rPr>
                <w:sz w:val="24"/>
              </w:rPr>
              <w:t>испуњава</w:t>
            </w:r>
            <w:proofErr w:type="spellEnd"/>
          </w:p>
        </w:tc>
        <w:tc>
          <w:tcPr>
            <w:tcW w:w="3097" w:type="dxa"/>
          </w:tcPr>
          <w:p w14:paraId="6AE2C2F2" w14:textId="77777777" w:rsidR="00F91B19" w:rsidRDefault="00F91B19">
            <w:pPr>
              <w:pStyle w:val="TableParagraph"/>
              <w:rPr>
                <w:sz w:val="26"/>
              </w:rPr>
            </w:pPr>
          </w:p>
          <w:p w14:paraId="185DA16C" w14:textId="77777777" w:rsidR="00F91B19" w:rsidRDefault="008A1021">
            <w:pPr>
              <w:pStyle w:val="TableParagraph"/>
              <w:spacing w:before="229"/>
              <w:ind w:right="43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Наведено</w:t>
            </w:r>
            <w:proofErr w:type="spellEnd"/>
            <w:r w:rsidR="00A117B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</w:t>
            </w:r>
            <w:proofErr w:type="spellEnd"/>
            <w:r w:rsidR="00A117B9">
              <w:rPr>
                <w:sz w:val="24"/>
              </w:rPr>
              <w:t xml:space="preserve"> </w:t>
            </w:r>
            <w:r>
              <w:rPr>
                <w:sz w:val="24"/>
              </w:rPr>
              <w:t>4.2.4</w:t>
            </w:r>
          </w:p>
        </w:tc>
      </w:tr>
      <w:tr w:rsidR="00F91B19" w:rsidRPr="00C3134E" w14:paraId="38176487" w14:textId="77777777">
        <w:trPr>
          <w:trHeight w:val="273"/>
        </w:trPr>
        <w:tc>
          <w:tcPr>
            <w:tcW w:w="9320" w:type="dxa"/>
            <w:gridSpan w:val="3"/>
          </w:tcPr>
          <w:p w14:paraId="1FD48C4F" w14:textId="77777777" w:rsidR="00F91B19" w:rsidRPr="00C3134E" w:rsidRDefault="008A1021">
            <w:pPr>
              <w:pStyle w:val="TableParagraph"/>
              <w:spacing w:line="253" w:lineRule="exact"/>
              <w:ind w:left="367"/>
              <w:rPr>
                <w:b/>
                <w:sz w:val="24"/>
                <w:szCs w:val="24"/>
              </w:rPr>
            </w:pPr>
            <w:proofErr w:type="spellStart"/>
            <w:r w:rsidRPr="00C3134E">
              <w:rPr>
                <w:b/>
                <w:sz w:val="24"/>
                <w:szCs w:val="24"/>
              </w:rPr>
              <w:t>Додатно</w:t>
            </w:r>
            <w:proofErr w:type="spellEnd"/>
            <w:r w:rsidR="002D3791" w:rsidRPr="00C313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b/>
                <w:sz w:val="24"/>
                <w:szCs w:val="24"/>
              </w:rPr>
              <w:t>остварени</w:t>
            </w:r>
            <w:proofErr w:type="spellEnd"/>
            <w:r w:rsidR="002D3791" w:rsidRPr="00C313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b/>
                <w:sz w:val="24"/>
                <w:szCs w:val="24"/>
              </w:rPr>
              <w:t>резултати</w:t>
            </w:r>
            <w:proofErr w:type="spellEnd"/>
            <w:r w:rsidR="002D3791" w:rsidRPr="00C313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b/>
                <w:sz w:val="24"/>
                <w:szCs w:val="24"/>
              </w:rPr>
              <w:t>рада</w:t>
            </w:r>
            <w:proofErr w:type="spellEnd"/>
            <w:r w:rsidR="002D3791" w:rsidRPr="00C3134E">
              <w:rPr>
                <w:b/>
                <w:sz w:val="24"/>
                <w:szCs w:val="24"/>
              </w:rPr>
              <w:t xml:space="preserve"> </w:t>
            </w:r>
            <w:r w:rsidRPr="00C3134E">
              <w:rPr>
                <w:b/>
                <w:sz w:val="24"/>
                <w:szCs w:val="24"/>
              </w:rPr>
              <w:t>(</w:t>
            </w:r>
            <w:proofErr w:type="spellStart"/>
            <w:r w:rsidRPr="00C3134E">
              <w:rPr>
                <w:b/>
                <w:sz w:val="24"/>
                <w:szCs w:val="24"/>
              </w:rPr>
              <w:t>осим</w:t>
            </w:r>
            <w:proofErr w:type="spellEnd"/>
            <w:r w:rsidR="002D3791" w:rsidRPr="00C313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b/>
                <w:sz w:val="24"/>
                <w:szCs w:val="24"/>
              </w:rPr>
              <w:t>минимално</w:t>
            </w:r>
            <w:proofErr w:type="spellEnd"/>
            <w:r w:rsidR="002D3791" w:rsidRPr="00C313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b/>
                <w:sz w:val="24"/>
                <w:szCs w:val="24"/>
              </w:rPr>
              <w:t>прописаних</w:t>
            </w:r>
            <w:proofErr w:type="spellEnd"/>
            <w:r w:rsidRPr="00C3134E">
              <w:rPr>
                <w:b/>
                <w:sz w:val="24"/>
                <w:szCs w:val="24"/>
              </w:rPr>
              <w:t>)</w:t>
            </w:r>
          </w:p>
        </w:tc>
      </w:tr>
      <w:tr w:rsidR="00F91B19" w:rsidRPr="00C3134E" w14:paraId="4928E59C" w14:textId="77777777">
        <w:trPr>
          <w:trHeight w:val="247"/>
        </w:trPr>
        <w:tc>
          <w:tcPr>
            <w:tcW w:w="9320" w:type="dxa"/>
            <w:gridSpan w:val="3"/>
          </w:tcPr>
          <w:p w14:paraId="747860DD" w14:textId="77777777" w:rsidR="00F91B19" w:rsidRPr="00C3134E" w:rsidRDefault="005368E5">
            <w:pPr>
              <w:pStyle w:val="TableParagraph"/>
              <w:spacing w:line="227" w:lineRule="exact"/>
              <w:ind w:left="367"/>
              <w:rPr>
                <w:sz w:val="24"/>
                <w:szCs w:val="24"/>
                <w:lang w:val="sr-Cyrl-BA"/>
              </w:rPr>
            </w:pPr>
            <w:r w:rsidRPr="00C3134E">
              <w:rPr>
                <w:sz w:val="24"/>
                <w:szCs w:val="24"/>
                <w:lang w:val="sr-Cyrl-BA"/>
              </w:rPr>
              <w:t>Руководилац Катедре за Хируршке дисциплине на Медицинском</w:t>
            </w:r>
            <w:r w:rsidR="00050340">
              <w:rPr>
                <w:sz w:val="24"/>
                <w:szCs w:val="24"/>
                <w:lang w:val="sr-Cyrl-BA"/>
              </w:rPr>
              <w:t xml:space="preserve"> факултету у Фочи, Универзитет у И</w:t>
            </w:r>
            <w:r w:rsidRPr="00C3134E">
              <w:rPr>
                <w:sz w:val="24"/>
                <w:szCs w:val="24"/>
                <w:lang w:val="sr-Cyrl-BA"/>
              </w:rPr>
              <w:t>сточном Сарајеву, октобар 2017.год.</w:t>
            </w:r>
          </w:p>
        </w:tc>
      </w:tr>
      <w:tr w:rsidR="00F91B19" w:rsidRPr="00C3134E" w14:paraId="57DB3230" w14:textId="77777777" w:rsidTr="005368E5">
        <w:trPr>
          <w:trHeight w:val="331"/>
        </w:trPr>
        <w:tc>
          <w:tcPr>
            <w:tcW w:w="9320" w:type="dxa"/>
            <w:gridSpan w:val="3"/>
          </w:tcPr>
          <w:p w14:paraId="40FD7E18" w14:textId="77777777" w:rsidR="00F91B19" w:rsidRPr="00C3134E" w:rsidRDefault="005368E5" w:rsidP="005368E5">
            <w:pPr>
              <w:pStyle w:val="TableParagraph"/>
              <w:spacing w:line="237" w:lineRule="exact"/>
              <w:ind w:left="367"/>
              <w:rPr>
                <w:sz w:val="24"/>
                <w:szCs w:val="24"/>
                <w:lang w:val="sr-Cyrl-BA"/>
              </w:rPr>
            </w:pPr>
            <w:r w:rsidRPr="00C3134E">
              <w:rPr>
                <w:sz w:val="24"/>
                <w:szCs w:val="24"/>
                <w:lang w:val="sr-Cyrl-BA"/>
              </w:rPr>
              <w:t>Начелник Одјељења за хируршке гране Универзитетсе болнице у Фочи, април, 2020.год.</w:t>
            </w:r>
          </w:p>
        </w:tc>
      </w:tr>
      <w:tr w:rsidR="00F91B19" w:rsidRPr="00C3134E" w14:paraId="0A055F73" w14:textId="77777777">
        <w:trPr>
          <w:trHeight w:val="496"/>
        </w:trPr>
        <w:tc>
          <w:tcPr>
            <w:tcW w:w="9320" w:type="dxa"/>
            <w:gridSpan w:val="3"/>
          </w:tcPr>
          <w:p w14:paraId="0F21429E" w14:textId="77777777" w:rsidR="00F91B19" w:rsidRPr="00C3134E" w:rsidRDefault="008A1021" w:rsidP="005368E5">
            <w:pPr>
              <w:pStyle w:val="TableParagraph"/>
              <w:spacing w:line="236" w:lineRule="exact"/>
              <w:ind w:left="367"/>
              <w:rPr>
                <w:sz w:val="24"/>
                <w:szCs w:val="24"/>
              </w:rPr>
            </w:pPr>
            <w:proofErr w:type="spellStart"/>
            <w:r w:rsidRPr="00C3134E">
              <w:rPr>
                <w:sz w:val="24"/>
                <w:szCs w:val="24"/>
              </w:rPr>
              <w:t>Помоћник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декана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r w:rsidR="005368E5" w:rsidRPr="00C3134E">
              <w:rPr>
                <w:sz w:val="24"/>
                <w:szCs w:val="24"/>
                <w:lang w:val="sr-Cyrl-BA"/>
              </w:rPr>
              <w:t>за клиничку наставу</w:t>
            </w:r>
            <w:r w:rsidR="002D3791" w:rsidRPr="00C3134E">
              <w:rPr>
                <w:sz w:val="24"/>
                <w:szCs w:val="24"/>
                <w:lang w:val="sr-Cyrl-BA"/>
              </w:rPr>
              <w:t xml:space="preserve"> </w:t>
            </w:r>
            <w:r w:rsidRPr="00C3134E">
              <w:rPr>
                <w:sz w:val="24"/>
                <w:szCs w:val="24"/>
              </w:rPr>
              <w:t>и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члан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Kолегијума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декана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Медицинског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факултета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Фоча,Универзитет</w:t>
            </w:r>
            <w:proofErr w:type="spellEnd"/>
            <w:r w:rsidRPr="00C3134E">
              <w:rPr>
                <w:sz w:val="24"/>
                <w:szCs w:val="24"/>
              </w:rPr>
              <w:t xml:space="preserve"> у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Источном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Сарајевуод</w:t>
            </w:r>
            <w:proofErr w:type="spellEnd"/>
            <w:r w:rsidRPr="00C3134E">
              <w:rPr>
                <w:sz w:val="24"/>
                <w:szCs w:val="24"/>
              </w:rPr>
              <w:t xml:space="preserve"> 2020.године</w:t>
            </w:r>
          </w:p>
        </w:tc>
      </w:tr>
      <w:tr w:rsidR="00F91B19" w:rsidRPr="00C3134E" w14:paraId="67161E58" w14:textId="77777777">
        <w:trPr>
          <w:trHeight w:val="498"/>
        </w:trPr>
        <w:tc>
          <w:tcPr>
            <w:tcW w:w="9320" w:type="dxa"/>
            <w:gridSpan w:val="3"/>
          </w:tcPr>
          <w:p w14:paraId="0B2B6D29" w14:textId="77777777" w:rsidR="00F91B19" w:rsidRPr="00C3134E" w:rsidRDefault="008A1021">
            <w:pPr>
              <w:pStyle w:val="TableParagraph"/>
              <w:spacing w:line="236" w:lineRule="exact"/>
              <w:ind w:left="367"/>
              <w:rPr>
                <w:sz w:val="24"/>
                <w:szCs w:val="24"/>
              </w:rPr>
            </w:pPr>
            <w:proofErr w:type="spellStart"/>
            <w:r w:rsidRPr="00C3134E">
              <w:rPr>
                <w:sz w:val="24"/>
                <w:szCs w:val="24"/>
              </w:rPr>
              <w:t>Члан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уређивачког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одбора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часописа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Медицинског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факултета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Фоча</w:t>
            </w:r>
            <w:proofErr w:type="spellEnd"/>
            <w:r w:rsidRPr="00C3134E">
              <w:rPr>
                <w:sz w:val="24"/>
                <w:szCs w:val="24"/>
              </w:rPr>
              <w:t>,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Универзитет</w:t>
            </w:r>
            <w:proofErr w:type="spellEnd"/>
            <w:r w:rsidR="00050340">
              <w:rPr>
                <w:sz w:val="24"/>
                <w:szCs w:val="24"/>
                <w:lang w:val="sr-Cyrl-BA"/>
              </w:rPr>
              <w:t xml:space="preserve">а </w:t>
            </w:r>
            <w:r w:rsidRPr="00C3134E">
              <w:rPr>
                <w:sz w:val="24"/>
                <w:szCs w:val="24"/>
              </w:rPr>
              <w:t>у</w:t>
            </w:r>
          </w:p>
          <w:p w14:paraId="1C078215" w14:textId="77777777" w:rsidR="00F91B19" w:rsidRPr="00C3134E" w:rsidRDefault="008A1021">
            <w:pPr>
              <w:pStyle w:val="TableParagraph"/>
              <w:spacing w:line="243" w:lineRule="exact"/>
              <w:ind w:left="367"/>
              <w:rPr>
                <w:sz w:val="24"/>
                <w:szCs w:val="24"/>
              </w:rPr>
            </w:pPr>
            <w:proofErr w:type="spellStart"/>
            <w:r w:rsidRPr="00C3134E">
              <w:rPr>
                <w:sz w:val="24"/>
                <w:szCs w:val="24"/>
              </w:rPr>
              <w:t>Источном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2D3791" w:rsidRPr="00C3134E">
              <w:rPr>
                <w:sz w:val="24"/>
                <w:szCs w:val="24"/>
              </w:rPr>
              <w:t>Сарајеву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, </w:t>
            </w:r>
            <w:proofErr w:type="spellStart"/>
            <w:r w:rsidRPr="00C3134E">
              <w:rPr>
                <w:sz w:val="24"/>
                <w:szCs w:val="24"/>
              </w:rPr>
              <w:t>Биомедицинска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истраживања</w:t>
            </w:r>
            <w:proofErr w:type="spellEnd"/>
            <w:r w:rsidRPr="00C3134E">
              <w:rPr>
                <w:sz w:val="24"/>
                <w:szCs w:val="24"/>
              </w:rPr>
              <w:t>“</w:t>
            </w:r>
          </w:p>
        </w:tc>
      </w:tr>
      <w:tr w:rsidR="00F91B19" w:rsidRPr="00C3134E" w14:paraId="77AB87AB" w14:textId="77777777">
        <w:trPr>
          <w:trHeight w:val="496"/>
        </w:trPr>
        <w:tc>
          <w:tcPr>
            <w:tcW w:w="9320" w:type="dxa"/>
            <w:gridSpan w:val="3"/>
          </w:tcPr>
          <w:p w14:paraId="5696F115" w14:textId="77777777" w:rsidR="00F91B19" w:rsidRPr="00C3134E" w:rsidRDefault="005368E5">
            <w:pPr>
              <w:pStyle w:val="TableParagraph"/>
              <w:spacing w:line="240" w:lineRule="exact"/>
              <w:ind w:left="367"/>
              <w:rPr>
                <w:sz w:val="24"/>
                <w:szCs w:val="24"/>
                <w:lang w:val="sr-Cyrl-BA"/>
              </w:rPr>
            </w:pPr>
            <w:r w:rsidRPr="00C3134E">
              <w:rPr>
                <w:sz w:val="24"/>
                <w:szCs w:val="24"/>
                <w:lang w:val="sr-Cyrl-BA"/>
              </w:rPr>
              <w:t>Реце</w:t>
            </w:r>
            <w:r w:rsidR="005F54F6" w:rsidRPr="00C3134E">
              <w:rPr>
                <w:sz w:val="24"/>
                <w:szCs w:val="24"/>
                <w:lang w:val="sr-Cyrl-BA"/>
              </w:rPr>
              <w:t>н</w:t>
            </w:r>
            <w:r w:rsidRPr="00C3134E">
              <w:rPr>
                <w:sz w:val="24"/>
                <w:szCs w:val="24"/>
                <w:lang w:val="sr-Cyrl-BA"/>
              </w:rPr>
              <w:t>зент</w:t>
            </w:r>
            <w:r w:rsidR="005F54F6" w:rsidRPr="00C3134E">
              <w:rPr>
                <w:sz w:val="24"/>
                <w:szCs w:val="24"/>
                <w:lang w:val="sr-Cyrl-BA"/>
              </w:rPr>
              <w:t xml:space="preserve"> у чаоспису</w:t>
            </w:r>
            <w:r w:rsidRPr="00C3134E">
              <w:rPr>
                <w:sz w:val="24"/>
                <w:szCs w:val="24"/>
                <w:lang w:val="sr-Cyrl-BA"/>
              </w:rPr>
              <w:t xml:space="preserve"> „</w:t>
            </w:r>
            <w:r w:rsidRPr="00C3134E">
              <w:rPr>
                <w:sz w:val="24"/>
                <w:szCs w:val="24"/>
                <w:lang w:val="bs-Latn-BA"/>
              </w:rPr>
              <w:t>Archiv Oncology“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r w:rsidR="005F54F6" w:rsidRPr="00C3134E">
              <w:rPr>
                <w:sz w:val="24"/>
                <w:szCs w:val="24"/>
                <w:lang w:val="sr-Cyrl-BA"/>
              </w:rPr>
              <w:t xml:space="preserve">Институт за Онкологију Сремска Каменица, Нови Сад, Србија. </w:t>
            </w:r>
          </w:p>
        </w:tc>
      </w:tr>
      <w:tr w:rsidR="00F91B19" w:rsidRPr="00C3134E" w14:paraId="461E6CB5" w14:textId="77777777">
        <w:trPr>
          <w:trHeight w:val="582"/>
        </w:trPr>
        <w:tc>
          <w:tcPr>
            <w:tcW w:w="9320" w:type="dxa"/>
            <w:gridSpan w:val="3"/>
          </w:tcPr>
          <w:p w14:paraId="0A80B18C" w14:textId="5FD22377" w:rsidR="00F91B19" w:rsidRPr="00C3134E" w:rsidRDefault="00FF0224" w:rsidP="00FF0224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   </w:t>
            </w:r>
            <w:proofErr w:type="spellStart"/>
            <w:r w:rsidR="008A1021" w:rsidRPr="00C3134E">
              <w:rPr>
                <w:sz w:val="24"/>
                <w:szCs w:val="24"/>
              </w:rPr>
              <w:t>На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основу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увида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r w:rsidR="008A1021" w:rsidRPr="00C3134E">
              <w:rPr>
                <w:sz w:val="24"/>
                <w:szCs w:val="24"/>
              </w:rPr>
              <w:t>у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приложену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A1021" w:rsidRPr="00C3134E">
              <w:rPr>
                <w:sz w:val="24"/>
                <w:szCs w:val="24"/>
              </w:rPr>
              <w:t>документацију,чињеница</w:t>
            </w:r>
            <w:proofErr w:type="spellEnd"/>
            <w:proofErr w:type="gram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презентованих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r w:rsidR="008A1021" w:rsidRPr="00C3134E">
              <w:rPr>
                <w:sz w:val="24"/>
                <w:szCs w:val="24"/>
              </w:rPr>
              <w:t>у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овом</w:t>
            </w:r>
            <w:proofErr w:type="spellEnd"/>
          </w:p>
          <w:p w14:paraId="0627F63E" w14:textId="77777777" w:rsidR="00F91B19" w:rsidRPr="00C3134E" w:rsidRDefault="00050340">
            <w:pPr>
              <w:pStyle w:val="TableParagraph"/>
              <w:spacing w:before="40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BA"/>
              </w:rPr>
              <w:t>и</w:t>
            </w:r>
            <w:proofErr w:type="spellStart"/>
            <w:r w:rsidR="008A1021" w:rsidRPr="00C3134E">
              <w:rPr>
                <w:sz w:val="24"/>
                <w:szCs w:val="24"/>
              </w:rPr>
              <w:t>звјештају</w:t>
            </w:r>
            <w:proofErr w:type="spellEnd"/>
            <w:r w:rsidR="008A1021" w:rsidRPr="00C313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sr-Cyrl-BA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на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основу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интервјуа</w:t>
            </w:r>
            <w:proofErr w:type="spellEnd"/>
            <w:r w:rsidR="008A1021" w:rsidRPr="00C3134E">
              <w:rPr>
                <w:sz w:val="24"/>
                <w:szCs w:val="24"/>
              </w:rPr>
              <w:t>,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као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r w:rsidR="008A1021" w:rsidRPr="00C3134E">
              <w:rPr>
                <w:sz w:val="24"/>
                <w:szCs w:val="24"/>
              </w:rPr>
              <w:t>и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на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основу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познавања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8A1021" w:rsidRPr="00C3134E">
              <w:rPr>
                <w:sz w:val="24"/>
                <w:szCs w:val="24"/>
              </w:rPr>
              <w:t>досадашњег</w:t>
            </w:r>
            <w:proofErr w:type="spellEnd"/>
            <w:r w:rsidR="008A1021" w:rsidRPr="00C3134E">
              <w:rPr>
                <w:sz w:val="24"/>
                <w:szCs w:val="24"/>
              </w:rPr>
              <w:t xml:space="preserve">  </w:t>
            </w:r>
            <w:proofErr w:type="spellStart"/>
            <w:r w:rsidR="008A1021" w:rsidRPr="00C3134E">
              <w:rPr>
                <w:sz w:val="24"/>
                <w:szCs w:val="24"/>
              </w:rPr>
              <w:t>рада</w:t>
            </w:r>
            <w:proofErr w:type="spellEnd"/>
          </w:p>
        </w:tc>
      </w:tr>
    </w:tbl>
    <w:p w14:paraId="183D40D6" w14:textId="77777777" w:rsidR="00F91B19" w:rsidRPr="00C3134E" w:rsidRDefault="00F91B19">
      <w:pPr>
        <w:rPr>
          <w:sz w:val="24"/>
          <w:szCs w:val="24"/>
        </w:rPr>
        <w:sectPr w:rsidR="00F91B19" w:rsidRPr="00C3134E">
          <w:pgSz w:w="12240" w:h="15840"/>
          <w:pgMar w:top="1000" w:right="1040" w:bottom="420" w:left="1220" w:header="0" w:footer="222" w:gutter="0"/>
          <w:cols w:space="720"/>
        </w:sect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8"/>
      </w:tblGrid>
      <w:tr w:rsidR="00F91B19" w:rsidRPr="00C3134E" w14:paraId="27A4E20C" w14:textId="77777777">
        <w:trPr>
          <w:trHeight w:val="6982"/>
        </w:trPr>
        <w:tc>
          <w:tcPr>
            <w:tcW w:w="9318" w:type="dxa"/>
          </w:tcPr>
          <w:p w14:paraId="00ED067F" w14:textId="77777777" w:rsidR="00050340" w:rsidRDefault="00050340">
            <w:pPr>
              <w:pStyle w:val="TableParagraph"/>
              <w:spacing w:line="243" w:lineRule="exact"/>
              <w:ind w:left="367"/>
              <w:jc w:val="both"/>
              <w:rPr>
                <w:sz w:val="24"/>
                <w:szCs w:val="24"/>
                <w:lang w:val="sr-Cyrl-BA"/>
              </w:rPr>
            </w:pPr>
          </w:p>
          <w:p w14:paraId="201EE4D2" w14:textId="77777777" w:rsidR="00F91B19" w:rsidRPr="00C3134E" w:rsidRDefault="008A1021">
            <w:pPr>
              <w:pStyle w:val="TableParagraph"/>
              <w:spacing w:line="243" w:lineRule="exact"/>
              <w:ind w:left="367"/>
              <w:jc w:val="both"/>
              <w:rPr>
                <w:sz w:val="24"/>
                <w:szCs w:val="24"/>
              </w:rPr>
            </w:pPr>
            <w:proofErr w:type="spellStart"/>
            <w:r w:rsidRPr="00C3134E">
              <w:rPr>
                <w:sz w:val="24"/>
                <w:szCs w:val="24"/>
              </w:rPr>
              <w:t>кандидата</w:t>
            </w:r>
            <w:proofErr w:type="spellEnd"/>
            <w:r w:rsidRPr="00C3134E">
              <w:rPr>
                <w:sz w:val="24"/>
                <w:szCs w:val="24"/>
              </w:rPr>
              <w:t>,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чланови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Комисије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дају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сљедеће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мишљење</w:t>
            </w:r>
            <w:proofErr w:type="spellEnd"/>
            <w:r w:rsidRPr="00C3134E">
              <w:rPr>
                <w:sz w:val="24"/>
                <w:szCs w:val="24"/>
              </w:rPr>
              <w:t xml:space="preserve"> и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закључке</w:t>
            </w:r>
            <w:proofErr w:type="spellEnd"/>
            <w:r w:rsidRPr="00C3134E">
              <w:rPr>
                <w:sz w:val="24"/>
                <w:szCs w:val="24"/>
              </w:rPr>
              <w:t>:</w:t>
            </w:r>
          </w:p>
          <w:p w14:paraId="5C3D05FC" w14:textId="77777777" w:rsidR="00F91B19" w:rsidRPr="00C3134E" w:rsidRDefault="008A1021">
            <w:pPr>
              <w:pStyle w:val="TableParagraph"/>
              <w:spacing w:before="37" w:line="276" w:lineRule="auto"/>
              <w:ind w:left="367" w:right="1094"/>
              <w:jc w:val="both"/>
              <w:rPr>
                <w:sz w:val="24"/>
                <w:szCs w:val="24"/>
              </w:rPr>
            </w:pPr>
            <w:proofErr w:type="spellStart"/>
            <w:r w:rsidRPr="00C3134E">
              <w:rPr>
                <w:sz w:val="24"/>
                <w:szCs w:val="24"/>
              </w:rPr>
              <w:t>Канди</w:t>
            </w:r>
            <w:r w:rsidR="005F54F6" w:rsidRPr="00C3134E">
              <w:rPr>
                <w:sz w:val="24"/>
                <w:szCs w:val="24"/>
              </w:rPr>
              <w:t>дат</w:t>
            </w:r>
            <w:proofErr w:type="spellEnd"/>
            <w:r w:rsidR="005F54F6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5F54F6" w:rsidRPr="00C3134E">
              <w:rPr>
                <w:sz w:val="24"/>
                <w:szCs w:val="24"/>
              </w:rPr>
              <w:t>др</w:t>
            </w:r>
            <w:proofErr w:type="spellEnd"/>
            <w:r w:rsidR="005F54F6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5F54F6" w:rsidRPr="00C3134E">
              <w:rPr>
                <w:sz w:val="24"/>
                <w:szCs w:val="24"/>
              </w:rPr>
              <w:t>Не</w:t>
            </w:r>
            <w:proofErr w:type="spellEnd"/>
            <w:r w:rsidR="005F54F6" w:rsidRPr="00C3134E">
              <w:rPr>
                <w:sz w:val="24"/>
                <w:szCs w:val="24"/>
                <w:lang w:val="sr-Cyrl-BA"/>
              </w:rPr>
              <w:t>над Лаловић</w:t>
            </w:r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испуњава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све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законске</w:t>
            </w:r>
            <w:proofErr w:type="spellEnd"/>
            <w:r w:rsidRPr="00C3134E">
              <w:rPr>
                <w:sz w:val="24"/>
                <w:szCs w:val="24"/>
              </w:rPr>
              <w:t xml:space="preserve"> и </w:t>
            </w:r>
            <w:proofErr w:type="spellStart"/>
            <w:r w:rsidRPr="00C3134E">
              <w:rPr>
                <w:sz w:val="24"/>
                <w:szCs w:val="24"/>
              </w:rPr>
              <w:t>процедуралне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услове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за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избор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r w:rsidRPr="00C3134E">
              <w:rPr>
                <w:sz w:val="24"/>
                <w:szCs w:val="24"/>
              </w:rPr>
              <w:t>у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звање</w:t>
            </w:r>
            <w:proofErr w:type="spellEnd"/>
            <w:r w:rsidR="005F54F6" w:rsidRPr="00C3134E">
              <w:rPr>
                <w:spacing w:val="1"/>
                <w:sz w:val="24"/>
                <w:szCs w:val="24"/>
                <w:lang w:val="sr-Cyrl-BA"/>
              </w:rPr>
              <w:t xml:space="preserve"> ванредног</w:t>
            </w:r>
            <w:r w:rsidR="002D3791" w:rsidRPr="00C3134E">
              <w:rPr>
                <w:spacing w:val="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професора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r w:rsidRPr="00C3134E">
              <w:rPr>
                <w:sz w:val="24"/>
                <w:szCs w:val="24"/>
              </w:rPr>
              <w:t>у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складу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сачланом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r w:rsidR="00050340">
              <w:rPr>
                <w:sz w:val="24"/>
                <w:szCs w:val="24"/>
              </w:rPr>
              <w:t>77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r w:rsidR="00050340">
              <w:rPr>
                <w:sz w:val="24"/>
                <w:szCs w:val="24"/>
                <w:lang w:val="sr-Cyrl-BA"/>
              </w:rPr>
              <w:t>з</w:t>
            </w:r>
            <w:proofErr w:type="spellStart"/>
            <w:r w:rsidRPr="00C3134E">
              <w:rPr>
                <w:sz w:val="24"/>
                <w:szCs w:val="24"/>
              </w:rPr>
              <w:t>акона</w:t>
            </w:r>
            <w:proofErr w:type="spellEnd"/>
            <w:r w:rsidR="00050340">
              <w:rPr>
                <w:sz w:val="24"/>
                <w:szCs w:val="24"/>
                <w:lang w:val="sr-Cyrl-BA"/>
              </w:rPr>
              <w:t xml:space="preserve"> </w:t>
            </w:r>
            <w:r w:rsidRPr="00C3134E">
              <w:rPr>
                <w:sz w:val="24"/>
                <w:szCs w:val="24"/>
              </w:rPr>
              <w:t>о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високом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образовању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r w:rsidRPr="00C3134E">
              <w:rPr>
                <w:sz w:val="24"/>
                <w:szCs w:val="24"/>
              </w:rPr>
              <w:t>(</w:t>
            </w:r>
            <w:proofErr w:type="spellStart"/>
            <w:r w:rsidRPr="00C3134E">
              <w:rPr>
                <w:sz w:val="24"/>
                <w:szCs w:val="24"/>
              </w:rPr>
              <w:t>Службени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гласник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Републике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Српске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бр</w:t>
            </w:r>
            <w:proofErr w:type="spellEnd"/>
            <w:r w:rsidRPr="00C3134E">
              <w:rPr>
                <w:sz w:val="24"/>
                <w:szCs w:val="24"/>
              </w:rPr>
              <w:t>. 73/10),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јер</w:t>
            </w:r>
            <w:proofErr w:type="spellEnd"/>
            <w:r w:rsidRPr="00C3134E">
              <w:rPr>
                <w:sz w:val="24"/>
                <w:szCs w:val="24"/>
              </w:rPr>
              <w:t>:</w:t>
            </w:r>
          </w:p>
          <w:p w14:paraId="2C1B74A5" w14:textId="77777777" w:rsidR="00F91B19" w:rsidRPr="00C3134E" w:rsidRDefault="008A1021">
            <w:pPr>
              <w:pStyle w:val="TableParagraph"/>
              <w:spacing w:before="1"/>
              <w:ind w:left="367"/>
              <w:jc w:val="both"/>
              <w:rPr>
                <w:sz w:val="24"/>
                <w:szCs w:val="24"/>
              </w:rPr>
            </w:pPr>
            <w:r w:rsidRPr="00C3134E">
              <w:rPr>
                <w:sz w:val="24"/>
                <w:szCs w:val="24"/>
              </w:rPr>
              <w:t>а)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је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5F54F6" w:rsidRPr="00C3134E">
              <w:rPr>
                <w:sz w:val="24"/>
                <w:szCs w:val="24"/>
              </w:rPr>
              <w:t>прове</w:t>
            </w:r>
            <w:proofErr w:type="spellEnd"/>
            <w:r w:rsidR="005F54F6" w:rsidRPr="00C3134E">
              <w:rPr>
                <w:sz w:val="24"/>
                <w:szCs w:val="24"/>
                <w:lang w:val="sr-Cyrl-BA"/>
              </w:rPr>
              <w:t>о</w:t>
            </w:r>
            <w:r w:rsidR="002D3791" w:rsidRPr="00C3134E">
              <w:rPr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једани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зборни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период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r w:rsidRPr="00C3134E">
              <w:rPr>
                <w:sz w:val="24"/>
                <w:szCs w:val="24"/>
              </w:rPr>
              <w:t>у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звању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r w:rsidR="005F54F6" w:rsidRPr="00C3134E">
              <w:rPr>
                <w:sz w:val="24"/>
                <w:szCs w:val="24"/>
                <w:lang w:val="sr-Cyrl-BA"/>
              </w:rPr>
              <w:t>доцента</w:t>
            </w:r>
            <w:r w:rsidRPr="00C3134E">
              <w:rPr>
                <w:sz w:val="24"/>
                <w:szCs w:val="24"/>
              </w:rPr>
              <w:t>,</w:t>
            </w:r>
          </w:p>
          <w:p w14:paraId="3456A2E0" w14:textId="77777777" w:rsidR="00F91B19" w:rsidRPr="00C3134E" w:rsidRDefault="008A1021">
            <w:pPr>
              <w:pStyle w:val="TableParagraph"/>
              <w:spacing w:before="38" w:line="276" w:lineRule="auto"/>
              <w:ind w:left="367" w:right="1096"/>
              <w:jc w:val="both"/>
              <w:rPr>
                <w:sz w:val="24"/>
                <w:szCs w:val="24"/>
              </w:rPr>
            </w:pPr>
            <w:r w:rsidRPr="00C3134E">
              <w:rPr>
                <w:sz w:val="24"/>
                <w:szCs w:val="24"/>
              </w:rPr>
              <w:t>б)</w:t>
            </w:r>
            <w:r w:rsidR="00050340">
              <w:rPr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има</w:t>
            </w:r>
            <w:proofErr w:type="spellEnd"/>
            <w:r w:rsidR="005F54F6" w:rsidRPr="00C3134E">
              <w:rPr>
                <w:spacing w:val="1"/>
                <w:sz w:val="24"/>
                <w:szCs w:val="24"/>
                <w:lang w:val="sr-Cyrl-BA"/>
              </w:rPr>
              <w:t xml:space="preserve"> довољан број</w:t>
            </w:r>
            <w:r w:rsidR="002D3791" w:rsidRPr="00C3134E">
              <w:rPr>
                <w:spacing w:val="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научних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радова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из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области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за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коју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се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бира</w:t>
            </w:r>
            <w:proofErr w:type="spellEnd"/>
            <w:r w:rsidRPr="00C3134E">
              <w:rPr>
                <w:sz w:val="24"/>
                <w:szCs w:val="24"/>
              </w:rPr>
              <w:t>,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објављених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r w:rsidRPr="00C3134E">
              <w:rPr>
                <w:sz w:val="24"/>
                <w:szCs w:val="24"/>
              </w:rPr>
              <w:t>у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научним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часописима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r w:rsidRPr="00C3134E">
              <w:rPr>
                <w:sz w:val="24"/>
                <w:szCs w:val="24"/>
              </w:rPr>
              <w:t>и</w:t>
            </w:r>
            <w:r w:rsidR="00050340">
              <w:rPr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зборницима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рецензијом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након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стицања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звања</w:t>
            </w:r>
            <w:proofErr w:type="spellEnd"/>
            <w:r w:rsidR="005F54F6" w:rsidRPr="00C3134E">
              <w:rPr>
                <w:spacing w:val="1"/>
                <w:sz w:val="24"/>
                <w:szCs w:val="24"/>
                <w:lang w:val="sr-Cyrl-BA"/>
              </w:rPr>
              <w:t xml:space="preserve"> доцента</w:t>
            </w:r>
            <w:r w:rsidRPr="00C3134E">
              <w:rPr>
                <w:sz w:val="24"/>
                <w:szCs w:val="24"/>
              </w:rPr>
              <w:t>,</w:t>
            </w:r>
          </w:p>
          <w:p w14:paraId="7AB34968" w14:textId="77777777" w:rsidR="00F91B19" w:rsidRPr="00C3134E" w:rsidRDefault="008A1021">
            <w:pPr>
              <w:pStyle w:val="TableParagraph"/>
              <w:spacing w:before="1"/>
              <w:ind w:left="367"/>
              <w:jc w:val="both"/>
              <w:rPr>
                <w:sz w:val="24"/>
                <w:szCs w:val="24"/>
              </w:rPr>
            </w:pPr>
            <w:r w:rsidRPr="00C3134E">
              <w:rPr>
                <w:sz w:val="24"/>
                <w:szCs w:val="24"/>
              </w:rPr>
              <w:t>ц)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има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050340">
              <w:rPr>
                <w:sz w:val="24"/>
                <w:szCs w:val="24"/>
              </w:rPr>
              <w:t>објављен</w:t>
            </w:r>
            <w:proofErr w:type="spellEnd"/>
            <w:r w:rsidR="00050340">
              <w:rPr>
                <w:sz w:val="24"/>
                <w:szCs w:val="24"/>
                <w:lang w:val="sr-Cyrl-BA"/>
              </w:rPr>
              <w:t>о</w:t>
            </w:r>
            <w:r w:rsidR="00050340">
              <w:rPr>
                <w:sz w:val="24"/>
                <w:szCs w:val="24"/>
              </w:rPr>
              <w:t xml:space="preserve"> </w:t>
            </w:r>
            <w:r w:rsidR="00050340">
              <w:rPr>
                <w:sz w:val="24"/>
                <w:szCs w:val="24"/>
                <w:lang w:val="sr-Cyrl-BA"/>
              </w:rPr>
              <w:t>5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050340">
              <w:rPr>
                <w:sz w:val="24"/>
                <w:szCs w:val="24"/>
              </w:rPr>
              <w:t>публикациј</w:t>
            </w:r>
            <w:proofErr w:type="spellEnd"/>
            <w:r w:rsidR="00050340">
              <w:rPr>
                <w:sz w:val="24"/>
                <w:szCs w:val="24"/>
                <w:lang w:val="sr-Cyrl-BA"/>
              </w:rPr>
              <w:t>а</w:t>
            </w:r>
            <w:r w:rsidRPr="00C3134E">
              <w:rPr>
                <w:sz w:val="24"/>
                <w:szCs w:val="24"/>
              </w:rPr>
              <w:t>,</w:t>
            </w:r>
          </w:p>
          <w:p w14:paraId="4B141969" w14:textId="77777777" w:rsidR="00F91B19" w:rsidRPr="00C3134E" w:rsidRDefault="008A1021">
            <w:pPr>
              <w:pStyle w:val="TableParagraph"/>
              <w:spacing w:before="37" w:line="276" w:lineRule="auto"/>
              <w:ind w:left="367" w:right="1094"/>
              <w:jc w:val="both"/>
              <w:rPr>
                <w:sz w:val="24"/>
                <w:szCs w:val="24"/>
                <w:lang w:val="sr-Cyrl-BA"/>
              </w:rPr>
            </w:pPr>
            <w:r w:rsidRPr="00C3134E">
              <w:rPr>
                <w:sz w:val="24"/>
                <w:szCs w:val="24"/>
              </w:rPr>
              <w:t>д)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има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успјешно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реализовано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коменторство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кандидата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за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r w:rsidR="00E748BA" w:rsidRPr="00C3134E">
              <w:rPr>
                <w:sz w:val="24"/>
                <w:szCs w:val="24"/>
                <w:lang w:val="sr-Cyrl-BA"/>
              </w:rPr>
              <w:t>други</w:t>
            </w:r>
            <w:r w:rsidR="00050340">
              <w:rPr>
                <w:sz w:val="24"/>
                <w:szCs w:val="24"/>
              </w:rPr>
              <w:t xml:space="preserve"> </w:t>
            </w:r>
            <w:proofErr w:type="spellStart"/>
            <w:r w:rsidR="00050340">
              <w:rPr>
                <w:sz w:val="24"/>
                <w:szCs w:val="24"/>
              </w:rPr>
              <w:t>циклус</w:t>
            </w:r>
            <w:proofErr w:type="spellEnd"/>
            <w:r w:rsidR="00E748BA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E748BA" w:rsidRPr="00C3134E">
              <w:rPr>
                <w:sz w:val="24"/>
                <w:szCs w:val="24"/>
              </w:rPr>
              <w:t>студија</w:t>
            </w:r>
            <w:proofErr w:type="spellEnd"/>
            <w:r w:rsidR="00E748BA" w:rsidRPr="00C3134E">
              <w:rPr>
                <w:sz w:val="24"/>
                <w:szCs w:val="24"/>
              </w:rPr>
              <w:t xml:space="preserve"> и </w:t>
            </w:r>
            <w:proofErr w:type="spellStart"/>
            <w:r w:rsidR="00E748BA" w:rsidRPr="00C3134E">
              <w:rPr>
                <w:sz w:val="24"/>
                <w:szCs w:val="24"/>
              </w:rPr>
              <w:t>би</w:t>
            </w:r>
            <w:proofErr w:type="spellEnd"/>
            <w:r w:rsidR="00E748BA" w:rsidRPr="00C3134E">
              <w:rPr>
                <w:sz w:val="24"/>
                <w:szCs w:val="24"/>
                <w:lang w:val="sr-Cyrl-BA"/>
              </w:rPr>
              <w:t xml:space="preserve">о </w:t>
            </w:r>
            <w:proofErr w:type="spellStart"/>
            <w:r w:rsidR="00E748BA" w:rsidRPr="00C3134E">
              <w:rPr>
                <w:sz w:val="24"/>
                <w:szCs w:val="24"/>
              </w:rPr>
              <w:t>је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члан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комисије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за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одбрану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докторске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дисертације</w:t>
            </w:r>
            <w:proofErr w:type="spellEnd"/>
            <w:r w:rsidR="00050340">
              <w:rPr>
                <w:sz w:val="24"/>
                <w:szCs w:val="24"/>
                <w:lang w:val="sr-Cyrl-BA"/>
              </w:rPr>
              <w:t xml:space="preserve"> </w:t>
            </w:r>
            <w:r w:rsidR="00E748BA" w:rsidRPr="00C3134E">
              <w:rPr>
                <w:sz w:val="24"/>
                <w:szCs w:val="24"/>
              </w:rPr>
              <w:t xml:space="preserve">и </w:t>
            </w:r>
            <w:proofErr w:type="spellStart"/>
            <w:r w:rsidR="00E748BA" w:rsidRPr="00C3134E">
              <w:rPr>
                <w:sz w:val="24"/>
                <w:szCs w:val="24"/>
              </w:rPr>
              <w:t>магистарске</w:t>
            </w:r>
            <w:proofErr w:type="spellEnd"/>
            <w:r w:rsidR="00E748BA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E748BA" w:rsidRPr="00C3134E">
              <w:rPr>
                <w:sz w:val="24"/>
                <w:szCs w:val="24"/>
              </w:rPr>
              <w:t>тезе</w:t>
            </w:r>
            <w:proofErr w:type="spellEnd"/>
            <w:r w:rsidR="00E748BA" w:rsidRPr="00C3134E">
              <w:rPr>
                <w:sz w:val="24"/>
                <w:szCs w:val="24"/>
              </w:rPr>
              <w:t>.</w:t>
            </w:r>
          </w:p>
          <w:p w14:paraId="5D1FAA15" w14:textId="77777777" w:rsidR="00F91B19" w:rsidRPr="00C3134E" w:rsidRDefault="00F91B19">
            <w:pPr>
              <w:pStyle w:val="TableParagraph"/>
              <w:spacing w:line="278" w:lineRule="auto"/>
              <w:ind w:left="367" w:right="1100"/>
              <w:jc w:val="both"/>
              <w:rPr>
                <w:sz w:val="24"/>
                <w:szCs w:val="24"/>
                <w:lang w:val="sr-Cyrl-BA"/>
              </w:rPr>
            </w:pPr>
          </w:p>
          <w:p w14:paraId="22CCD8C6" w14:textId="77777777" w:rsidR="00F91B19" w:rsidRPr="00C3134E" w:rsidRDefault="008A1021" w:rsidP="002D3791">
            <w:pPr>
              <w:pStyle w:val="TableParagraph"/>
              <w:spacing w:line="276" w:lineRule="auto"/>
              <w:ind w:left="367" w:right="1095"/>
              <w:jc w:val="both"/>
              <w:rPr>
                <w:sz w:val="24"/>
                <w:szCs w:val="24"/>
              </w:rPr>
            </w:pPr>
            <w:proofErr w:type="spellStart"/>
            <w:r w:rsidRPr="00C3134E">
              <w:rPr>
                <w:sz w:val="24"/>
                <w:szCs w:val="24"/>
              </w:rPr>
              <w:t>На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основу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увида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r w:rsidRPr="00C3134E">
              <w:rPr>
                <w:sz w:val="24"/>
                <w:szCs w:val="24"/>
              </w:rPr>
              <w:t>у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цјелокупну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научноистраживачку</w:t>
            </w:r>
            <w:proofErr w:type="spellEnd"/>
            <w:r w:rsidRPr="00C3134E">
              <w:rPr>
                <w:sz w:val="24"/>
                <w:szCs w:val="24"/>
              </w:rPr>
              <w:t>,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стручну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r w:rsidRPr="00C3134E">
              <w:rPr>
                <w:sz w:val="24"/>
                <w:szCs w:val="24"/>
              </w:rPr>
              <w:t>и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педагошку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активност</w:t>
            </w:r>
            <w:proofErr w:type="spellEnd"/>
            <w:r w:rsidRPr="00C3134E">
              <w:rPr>
                <w:sz w:val="24"/>
                <w:szCs w:val="24"/>
              </w:rPr>
              <w:t>,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мишљења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смо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да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је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др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r w:rsidR="00E748BA" w:rsidRPr="00C3134E">
              <w:rPr>
                <w:sz w:val="24"/>
                <w:szCs w:val="24"/>
              </w:rPr>
              <w:t>Н</w:t>
            </w:r>
            <w:r w:rsidR="00E748BA" w:rsidRPr="00C3134E">
              <w:rPr>
                <w:sz w:val="24"/>
                <w:szCs w:val="24"/>
                <w:lang w:val="sr-Cyrl-BA"/>
              </w:rPr>
              <w:t>енад Лаловић</w:t>
            </w:r>
            <w:r w:rsidRPr="00C3134E">
              <w:rPr>
                <w:sz w:val="24"/>
                <w:szCs w:val="24"/>
              </w:rPr>
              <w:t>,</w:t>
            </w:r>
            <w:r w:rsidR="00E748BA" w:rsidRPr="00C3134E">
              <w:rPr>
                <w:spacing w:val="1"/>
                <w:sz w:val="24"/>
                <w:szCs w:val="24"/>
                <w:lang w:val="sr-Cyrl-BA"/>
              </w:rPr>
              <w:t xml:space="preserve"> доцент</w:t>
            </w:r>
            <w:r w:rsidR="002D3791" w:rsidRPr="00C3134E">
              <w:rPr>
                <w:spacing w:val="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на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Медицинском</w:t>
            </w:r>
            <w:proofErr w:type="spellEnd"/>
            <w:r w:rsidR="00050340">
              <w:rPr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факултету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r w:rsidRPr="00C3134E">
              <w:rPr>
                <w:sz w:val="24"/>
                <w:szCs w:val="24"/>
              </w:rPr>
              <w:t>у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Фочи</w:t>
            </w:r>
            <w:proofErr w:type="spellEnd"/>
            <w:r w:rsidRPr="00C3134E">
              <w:rPr>
                <w:sz w:val="24"/>
                <w:szCs w:val="24"/>
              </w:rPr>
              <w:t>,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r w:rsidRPr="00C3134E">
              <w:rPr>
                <w:sz w:val="24"/>
                <w:szCs w:val="24"/>
              </w:rPr>
              <w:t>у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свом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досадашњем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раду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E748BA" w:rsidRPr="00C3134E">
              <w:rPr>
                <w:sz w:val="24"/>
                <w:szCs w:val="24"/>
              </w:rPr>
              <w:t>постиг</w:t>
            </w:r>
            <w:proofErr w:type="spellEnd"/>
            <w:r w:rsidR="00050340">
              <w:rPr>
                <w:sz w:val="24"/>
                <w:szCs w:val="24"/>
                <w:lang w:val="sr-Cyrl-BA"/>
              </w:rPr>
              <w:t>а</w:t>
            </w:r>
            <w:r w:rsidR="00E748BA" w:rsidRPr="00C3134E">
              <w:rPr>
                <w:sz w:val="24"/>
                <w:szCs w:val="24"/>
                <w:lang w:val="sr-Cyrl-BA"/>
              </w:rPr>
              <w:t>о</w:t>
            </w:r>
            <w:r w:rsidR="002D3791" w:rsidRPr="00C3134E">
              <w:rPr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запажене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научне</w:t>
            </w:r>
            <w:proofErr w:type="spellEnd"/>
            <w:r w:rsidRPr="00C3134E">
              <w:rPr>
                <w:sz w:val="24"/>
                <w:szCs w:val="24"/>
              </w:rPr>
              <w:t xml:space="preserve">, </w:t>
            </w:r>
            <w:proofErr w:type="spellStart"/>
            <w:r w:rsidRPr="00C3134E">
              <w:rPr>
                <w:sz w:val="24"/>
                <w:szCs w:val="24"/>
              </w:rPr>
              <w:t>стручн</w:t>
            </w:r>
            <w:r w:rsidR="00E748BA" w:rsidRPr="00C3134E">
              <w:rPr>
                <w:sz w:val="24"/>
                <w:szCs w:val="24"/>
              </w:rPr>
              <w:t>е</w:t>
            </w:r>
            <w:proofErr w:type="spellEnd"/>
            <w:r w:rsidR="00E748BA" w:rsidRPr="00C3134E">
              <w:rPr>
                <w:sz w:val="24"/>
                <w:szCs w:val="24"/>
              </w:rPr>
              <w:t xml:space="preserve"> и </w:t>
            </w:r>
            <w:proofErr w:type="spellStart"/>
            <w:r w:rsidR="00E748BA" w:rsidRPr="00C3134E">
              <w:rPr>
                <w:sz w:val="24"/>
                <w:szCs w:val="24"/>
              </w:rPr>
              <w:t>педагошке</w:t>
            </w:r>
            <w:proofErr w:type="spellEnd"/>
            <w:r w:rsidR="00E748BA" w:rsidRPr="00C3134E">
              <w:rPr>
                <w:sz w:val="24"/>
                <w:szCs w:val="24"/>
              </w:rPr>
              <w:t xml:space="preserve"> </w:t>
            </w:r>
            <w:proofErr w:type="spellStart"/>
            <w:r w:rsidR="00E748BA" w:rsidRPr="00C3134E">
              <w:rPr>
                <w:sz w:val="24"/>
                <w:szCs w:val="24"/>
              </w:rPr>
              <w:t>резултате</w:t>
            </w:r>
            <w:proofErr w:type="spellEnd"/>
            <w:r w:rsidR="00E748BA" w:rsidRPr="00C3134E">
              <w:rPr>
                <w:sz w:val="24"/>
                <w:szCs w:val="24"/>
              </w:rPr>
              <w:t xml:space="preserve">, </w:t>
            </w:r>
            <w:proofErr w:type="spellStart"/>
            <w:r w:rsidR="00E748BA" w:rsidRPr="00C3134E">
              <w:rPr>
                <w:sz w:val="24"/>
                <w:szCs w:val="24"/>
              </w:rPr>
              <w:t>који</w:t>
            </w:r>
            <w:proofErr w:type="spellEnd"/>
            <w:r w:rsidR="00E748BA" w:rsidRPr="00C3134E">
              <w:rPr>
                <w:sz w:val="24"/>
                <w:szCs w:val="24"/>
              </w:rPr>
              <w:t xml:space="preserve"> </w:t>
            </w:r>
            <w:r w:rsidR="00E748BA" w:rsidRPr="00C3134E">
              <w:rPr>
                <w:sz w:val="24"/>
                <w:szCs w:val="24"/>
                <w:lang w:val="sr-Cyrl-BA"/>
              </w:rPr>
              <w:t>га</w:t>
            </w:r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квалификују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за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избор</w:t>
            </w:r>
            <w:proofErr w:type="spellEnd"/>
            <w:r w:rsidRPr="00C3134E">
              <w:rPr>
                <w:sz w:val="24"/>
                <w:szCs w:val="24"/>
              </w:rPr>
              <w:t xml:space="preserve"> у </w:t>
            </w:r>
            <w:proofErr w:type="spellStart"/>
            <w:r w:rsidRPr="00C3134E">
              <w:rPr>
                <w:sz w:val="24"/>
                <w:szCs w:val="24"/>
              </w:rPr>
              <w:t>више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звање</w:t>
            </w:r>
            <w:proofErr w:type="spellEnd"/>
            <w:r w:rsidRPr="00C3134E">
              <w:rPr>
                <w:sz w:val="24"/>
                <w:szCs w:val="24"/>
              </w:rPr>
              <w:t>.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Чланови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Комисије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са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задовољством</w:t>
            </w:r>
            <w:proofErr w:type="spellEnd"/>
            <w:r w:rsidRPr="00C3134E">
              <w:rPr>
                <w:sz w:val="24"/>
                <w:szCs w:val="24"/>
              </w:rPr>
              <w:t xml:space="preserve"> и </w:t>
            </w:r>
            <w:proofErr w:type="spellStart"/>
            <w:r w:rsidRPr="00C3134E">
              <w:rPr>
                <w:sz w:val="24"/>
                <w:szCs w:val="24"/>
              </w:rPr>
              <w:t>једногласно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предлажу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Наставно</w:t>
            </w:r>
            <w:proofErr w:type="spellEnd"/>
            <w:r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научном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вијећу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Медицинског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факултета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да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се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утврди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приједлог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r w:rsidRPr="00C3134E">
              <w:rPr>
                <w:sz w:val="24"/>
                <w:szCs w:val="24"/>
              </w:rPr>
              <w:t>и</w:t>
            </w:r>
            <w:r w:rsidR="00050340">
              <w:rPr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изврши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избор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b/>
                <w:sz w:val="24"/>
                <w:szCs w:val="24"/>
              </w:rPr>
              <w:t>др</w:t>
            </w:r>
            <w:proofErr w:type="spellEnd"/>
            <w:r w:rsidR="002D3791" w:rsidRPr="00C313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748BA" w:rsidRPr="00C3134E">
              <w:rPr>
                <w:b/>
                <w:sz w:val="24"/>
                <w:szCs w:val="24"/>
              </w:rPr>
              <w:t>Не</w:t>
            </w:r>
            <w:proofErr w:type="spellEnd"/>
            <w:r w:rsidR="00E748BA" w:rsidRPr="00C3134E">
              <w:rPr>
                <w:b/>
                <w:sz w:val="24"/>
                <w:szCs w:val="24"/>
                <w:lang w:val="sr-Cyrl-BA"/>
              </w:rPr>
              <w:t>нада Лаловића</w:t>
            </w:r>
            <w:r w:rsidR="002D3791" w:rsidRPr="00C3134E">
              <w:rPr>
                <w:b/>
                <w:sz w:val="24"/>
                <w:szCs w:val="24"/>
                <w:lang w:val="sr-Cyrl-BA"/>
              </w:rPr>
              <w:t xml:space="preserve"> </w:t>
            </w:r>
            <w:r w:rsidRPr="00C3134E">
              <w:rPr>
                <w:sz w:val="24"/>
                <w:szCs w:val="24"/>
              </w:rPr>
              <w:t>у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звање</w:t>
            </w:r>
            <w:proofErr w:type="spellEnd"/>
            <w:r w:rsidR="00E748BA" w:rsidRPr="00C3134E">
              <w:rPr>
                <w:spacing w:val="1"/>
                <w:sz w:val="24"/>
                <w:szCs w:val="24"/>
                <w:lang w:val="sr-Cyrl-BA"/>
              </w:rPr>
              <w:t xml:space="preserve"> ванредног </w:t>
            </w:r>
            <w:proofErr w:type="spellStart"/>
            <w:r w:rsidRPr="00C3134E">
              <w:rPr>
                <w:b/>
                <w:sz w:val="24"/>
                <w:szCs w:val="24"/>
              </w:rPr>
              <w:t>професора</w:t>
            </w:r>
            <w:proofErr w:type="spellEnd"/>
            <w:r w:rsidR="002D3791" w:rsidRPr="00C313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за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ужу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научну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област</w:t>
            </w:r>
            <w:proofErr w:type="spellEnd"/>
            <w:r w:rsidR="00E748BA" w:rsidRPr="00C3134E">
              <w:rPr>
                <w:spacing w:val="1"/>
                <w:sz w:val="24"/>
                <w:szCs w:val="24"/>
                <w:lang w:val="sr-Cyrl-BA"/>
              </w:rPr>
              <w:t xml:space="preserve"> Хирургија</w:t>
            </w:r>
            <w:r w:rsidR="002D3791" w:rsidRPr="00C3134E">
              <w:rPr>
                <w:spacing w:val="1"/>
                <w:sz w:val="24"/>
                <w:szCs w:val="24"/>
                <w:lang w:val="sr-Cyrl-BA"/>
              </w:rPr>
              <w:t xml:space="preserve"> </w:t>
            </w:r>
            <w:r w:rsidRPr="00C3134E">
              <w:rPr>
                <w:sz w:val="24"/>
                <w:szCs w:val="24"/>
              </w:rPr>
              <w:t>и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приједлог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упути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Вијећу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биомедицинских</w:t>
            </w:r>
            <w:proofErr w:type="spellEnd"/>
            <w:r w:rsidR="00050340">
              <w:rPr>
                <w:sz w:val="24"/>
                <w:szCs w:val="24"/>
                <w:lang w:val="sr-Cyrl-BA"/>
              </w:rPr>
              <w:t xml:space="preserve"> </w:t>
            </w:r>
            <w:r w:rsidRPr="00C3134E">
              <w:rPr>
                <w:sz w:val="24"/>
                <w:szCs w:val="24"/>
              </w:rPr>
              <w:t>и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биотехничких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наука</w:t>
            </w:r>
            <w:proofErr w:type="spellEnd"/>
            <w:r w:rsidR="002D3791" w:rsidRPr="00C3134E">
              <w:rPr>
                <w:sz w:val="24"/>
                <w:szCs w:val="24"/>
              </w:rPr>
              <w:t xml:space="preserve"> </w:t>
            </w:r>
            <w:r w:rsidRPr="00C3134E">
              <w:rPr>
                <w:sz w:val="24"/>
                <w:szCs w:val="24"/>
              </w:rPr>
              <w:t>и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здравства</w:t>
            </w:r>
            <w:proofErr w:type="spellEnd"/>
            <w:r w:rsidR="00D6355D" w:rsidRPr="00C3134E">
              <w:rPr>
                <w:sz w:val="24"/>
                <w:szCs w:val="24"/>
              </w:rPr>
              <w:t>,</w:t>
            </w:r>
            <w:r w:rsidR="002D3791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Сенату</w:t>
            </w:r>
            <w:proofErr w:type="spellEnd"/>
            <w:r w:rsidR="00D6355D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Универзитета</w:t>
            </w:r>
            <w:proofErr w:type="spellEnd"/>
            <w:r w:rsidR="00D6355D" w:rsidRPr="00C3134E">
              <w:rPr>
                <w:sz w:val="24"/>
                <w:szCs w:val="24"/>
              </w:rPr>
              <w:t xml:space="preserve"> </w:t>
            </w:r>
            <w:r w:rsidRPr="00C3134E">
              <w:rPr>
                <w:sz w:val="24"/>
                <w:szCs w:val="24"/>
              </w:rPr>
              <w:t>у</w:t>
            </w:r>
            <w:r w:rsidR="00D6355D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Источном</w:t>
            </w:r>
            <w:proofErr w:type="spellEnd"/>
            <w:r w:rsidR="00D6355D" w:rsidRPr="00C3134E">
              <w:rPr>
                <w:sz w:val="24"/>
                <w:szCs w:val="24"/>
              </w:rPr>
              <w:t xml:space="preserve"> </w:t>
            </w:r>
            <w:proofErr w:type="spellStart"/>
            <w:r w:rsidRPr="00C3134E">
              <w:rPr>
                <w:sz w:val="24"/>
                <w:szCs w:val="24"/>
              </w:rPr>
              <w:t>Сарајеву</w:t>
            </w:r>
            <w:proofErr w:type="spellEnd"/>
            <w:r w:rsidRPr="00C3134E">
              <w:rPr>
                <w:sz w:val="24"/>
                <w:szCs w:val="24"/>
              </w:rPr>
              <w:t>.</w:t>
            </w:r>
          </w:p>
        </w:tc>
      </w:tr>
    </w:tbl>
    <w:p w14:paraId="7B80B016" w14:textId="77777777" w:rsidR="00F91B19" w:rsidRPr="00C3134E" w:rsidRDefault="00F91B19">
      <w:pPr>
        <w:pStyle w:val="BodyText"/>
      </w:pPr>
    </w:p>
    <w:p w14:paraId="12F03202" w14:textId="77777777" w:rsidR="00F91B19" w:rsidRPr="00C3134E" w:rsidRDefault="00F91B19">
      <w:pPr>
        <w:pStyle w:val="BodyText"/>
      </w:pPr>
    </w:p>
    <w:p w14:paraId="23BB2D80" w14:textId="77777777" w:rsidR="003C01C9" w:rsidRPr="00C3134E" w:rsidRDefault="003C01C9">
      <w:pPr>
        <w:rPr>
          <w:sz w:val="24"/>
          <w:szCs w:val="24"/>
        </w:rPr>
      </w:pPr>
    </w:p>
    <w:p w14:paraId="5ECD58DF" w14:textId="77777777" w:rsidR="003C01C9" w:rsidRPr="00C3134E" w:rsidRDefault="003C01C9" w:rsidP="003C01C9">
      <w:pPr>
        <w:rPr>
          <w:sz w:val="24"/>
          <w:szCs w:val="24"/>
          <w:lang w:val="sr-Cyrl-BA"/>
        </w:rPr>
      </w:pPr>
    </w:p>
    <w:p w14:paraId="06D746E5" w14:textId="77777777" w:rsidR="00242B4F" w:rsidRPr="00C3134E" w:rsidRDefault="00242B4F" w:rsidP="003C01C9">
      <w:pPr>
        <w:rPr>
          <w:sz w:val="24"/>
          <w:szCs w:val="24"/>
          <w:lang w:val="sr-Cyrl-BA"/>
        </w:rPr>
      </w:pPr>
    </w:p>
    <w:p w14:paraId="0BC7778A" w14:textId="77777777" w:rsidR="00242B4F" w:rsidRPr="00C3134E" w:rsidRDefault="00242B4F" w:rsidP="003C01C9">
      <w:pPr>
        <w:rPr>
          <w:sz w:val="24"/>
          <w:szCs w:val="24"/>
          <w:lang w:val="sr-Cyrl-BA"/>
        </w:rPr>
      </w:pPr>
    </w:p>
    <w:p w14:paraId="7E41B362" w14:textId="77777777" w:rsidR="00242B4F" w:rsidRPr="00C3134E" w:rsidRDefault="00242B4F" w:rsidP="003C01C9">
      <w:pPr>
        <w:rPr>
          <w:sz w:val="24"/>
          <w:szCs w:val="24"/>
          <w:lang w:val="sr-Cyrl-BA"/>
        </w:rPr>
      </w:pPr>
    </w:p>
    <w:p w14:paraId="398BB708" w14:textId="77777777" w:rsidR="00242B4F" w:rsidRPr="00C3134E" w:rsidRDefault="00242B4F" w:rsidP="003C01C9">
      <w:pPr>
        <w:rPr>
          <w:sz w:val="24"/>
          <w:szCs w:val="24"/>
          <w:lang w:val="sr-Cyrl-BA"/>
        </w:rPr>
      </w:pPr>
    </w:p>
    <w:p w14:paraId="3FF96E45" w14:textId="77777777" w:rsidR="00242B4F" w:rsidRPr="00C3134E" w:rsidRDefault="00242B4F" w:rsidP="003C01C9">
      <w:pPr>
        <w:rPr>
          <w:sz w:val="24"/>
          <w:szCs w:val="24"/>
          <w:lang w:val="sr-Cyrl-BA"/>
        </w:rPr>
      </w:pPr>
    </w:p>
    <w:p w14:paraId="5F082807" w14:textId="77777777" w:rsidR="00242B4F" w:rsidRPr="00C3134E" w:rsidRDefault="00242B4F" w:rsidP="003C01C9">
      <w:pPr>
        <w:rPr>
          <w:sz w:val="24"/>
          <w:szCs w:val="24"/>
          <w:lang w:val="sr-Cyrl-BA"/>
        </w:rPr>
      </w:pPr>
    </w:p>
    <w:p w14:paraId="56F48203" w14:textId="77777777" w:rsidR="00242B4F" w:rsidRPr="00C3134E" w:rsidRDefault="00242B4F" w:rsidP="003C01C9">
      <w:pPr>
        <w:rPr>
          <w:sz w:val="24"/>
          <w:szCs w:val="24"/>
          <w:lang w:val="sr-Cyrl-BA"/>
        </w:rPr>
      </w:pPr>
    </w:p>
    <w:p w14:paraId="7D2C9563" w14:textId="77777777" w:rsidR="00242B4F" w:rsidRPr="00C3134E" w:rsidRDefault="00242B4F" w:rsidP="003C01C9">
      <w:pPr>
        <w:rPr>
          <w:sz w:val="24"/>
          <w:szCs w:val="24"/>
          <w:lang w:val="sr-Cyrl-BA"/>
        </w:rPr>
      </w:pPr>
    </w:p>
    <w:p w14:paraId="326BF12D" w14:textId="77777777" w:rsidR="00242B4F" w:rsidRPr="00C3134E" w:rsidRDefault="00242B4F" w:rsidP="003C01C9">
      <w:pPr>
        <w:rPr>
          <w:sz w:val="24"/>
          <w:szCs w:val="24"/>
          <w:lang w:val="sr-Cyrl-BA"/>
        </w:rPr>
      </w:pPr>
    </w:p>
    <w:p w14:paraId="721008B6" w14:textId="77777777" w:rsidR="00242B4F" w:rsidRPr="00C3134E" w:rsidRDefault="00242B4F" w:rsidP="003C01C9">
      <w:pPr>
        <w:rPr>
          <w:sz w:val="24"/>
          <w:szCs w:val="24"/>
          <w:lang w:val="sr-Cyrl-BA"/>
        </w:rPr>
      </w:pPr>
    </w:p>
    <w:p w14:paraId="6C2B2540" w14:textId="77777777" w:rsidR="00242B4F" w:rsidRPr="00C3134E" w:rsidRDefault="00242B4F" w:rsidP="003C01C9">
      <w:pPr>
        <w:rPr>
          <w:sz w:val="24"/>
          <w:szCs w:val="24"/>
          <w:lang w:val="sr-Cyrl-BA"/>
        </w:rPr>
      </w:pPr>
    </w:p>
    <w:p w14:paraId="4E410142" w14:textId="77777777" w:rsidR="00242B4F" w:rsidRPr="00C3134E" w:rsidRDefault="00242B4F" w:rsidP="003C01C9">
      <w:pPr>
        <w:rPr>
          <w:sz w:val="24"/>
          <w:szCs w:val="24"/>
          <w:lang w:val="sr-Cyrl-BA"/>
        </w:rPr>
      </w:pPr>
    </w:p>
    <w:p w14:paraId="2EDA284E" w14:textId="77777777" w:rsidR="00242B4F" w:rsidRPr="00C3134E" w:rsidRDefault="00242B4F" w:rsidP="003C01C9">
      <w:pPr>
        <w:rPr>
          <w:sz w:val="24"/>
          <w:szCs w:val="24"/>
          <w:lang w:val="sr-Cyrl-BA"/>
        </w:rPr>
      </w:pPr>
    </w:p>
    <w:p w14:paraId="0248FE53" w14:textId="77777777" w:rsidR="00242B4F" w:rsidRPr="00C3134E" w:rsidRDefault="00242B4F" w:rsidP="003C01C9">
      <w:pPr>
        <w:rPr>
          <w:sz w:val="24"/>
          <w:szCs w:val="24"/>
          <w:lang w:val="sr-Cyrl-BA"/>
        </w:rPr>
      </w:pPr>
    </w:p>
    <w:p w14:paraId="45515C4A" w14:textId="77777777" w:rsidR="00242B4F" w:rsidRPr="00C3134E" w:rsidRDefault="00242B4F" w:rsidP="003C01C9">
      <w:pPr>
        <w:rPr>
          <w:sz w:val="24"/>
          <w:szCs w:val="24"/>
          <w:lang w:val="sr-Cyrl-BA"/>
        </w:rPr>
      </w:pPr>
    </w:p>
    <w:p w14:paraId="5D4E6E2E" w14:textId="77777777" w:rsidR="00242B4F" w:rsidRPr="00C3134E" w:rsidRDefault="00242B4F" w:rsidP="003C01C9">
      <w:pPr>
        <w:rPr>
          <w:sz w:val="24"/>
          <w:szCs w:val="24"/>
          <w:lang w:val="sr-Cyrl-BA"/>
        </w:rPr>
      </w:pPr>
    </w:p>
    <w:p w14:paraId="24E5CFC0" w14:textId="77777777" w:rsidR="00242B4F" w:rsidRDefault="00242B4F" w:rsidP="003C01C9">
      <w:pPr>
        <w:rPr>
          <w:sz w:val="24"/>
          <w:szCs w:val="24"/>
          <w:lang w:val="bs-Latn-BA"/>
        </w:rPr>
      </w:pPr>
    </w:p>
    <w:p w14:paraId="1F5FC7F4" w14:textId="77777777" w:rsidR="00C3134E" w:rsidRDefault="00C3134E" w:rsidP="003C01C9">
      <w:pPr>
        <w:rPr>
          <w:sz w:val="24"/>
          <w:szCs w:val="24"/>
          <w:lang w:val="bs-Latn-BA"/>
        </w:rPr>
      </w:pPr>
    </w:p>
    <w:p w14:paraId="38868EE4" w14:textId="77777777" w:rsidR="00C3134E" w:rsidRPr="00C3134E" w:rsidRDefault="00C3134E" w:rsidP="003C01C9">
      <w:pPr>
        <w:rPr>
          <w:sz w:val="19"/>
          <w:lang w:val="bs-Latn-BA"/>
        </w:rPr>
      </w:pPr>
    </w:p>
    <w:p w14:paraId="1D24A3F6" w14:textId="77777777" w:rsidR="00242B4F" w:rsidRDefault="00242B4F" w:rsidP="003C01C9">
      <w:pPr>
        <w:rPr>
          <w:sz w:val="19"/>
          <w:lang w:val="sr-Cyrl-BA"/>
        </w:rPr>
      </w:pPr>
    </w:p>
    <w:p w14:paraId="21B2D3C2" w14:textId="77777777" w:rsidR="00242B4F" w:rsidRDefault="00242B4F" w:rsidP="003C01C9">
      <w:pPr>
        <w:rPr>
          <w:sz w:val="19"/>
          <w:lang w:val="sr-Cyrl-BA"/>
        </w:rPr>
      </w:pPr>
    </w:p>
    <w:p w14:paraId="64728693" w14:textId="77777777" w:rsidR="00242B4F" w:rsidRPr="00242B4F" w:rsidRDefault="00242B4F" w:rsidP="003C01C9">
      <w:pPr>
        <w:rPr>
          <w:sz w:val="19"/>
          <w:lang w:val="sr-Cyrl-BA"/>
        </w:rPr>
      </w:pPr>
    </w:p>
    <w:p w14:paraId="18A1B216" w14:textId="77777777" w:rsidR="003C01C9" w:rsidRPr="00C3134E" w:rsidRDefault="003C01C9" w:rsidP="003C01C9">
      <w:pPr>
        <w:rPr>
          <w:sz w:val="24"/>
          <w:szCs w:val="24"/>
        </w:rPr>
      </w:pPr>
    </w:p>
    <w:p w14:paraId="0E39B310" w14:textId="77777777" w:rsidR="003C01C9" w:rsidRPr="00C3134E" w:rsidRDefault="003C01C9" w:rsidP="003C01C9">
      <w:pPr>
        <w:rPr>
          <w:b/>
          <w:sz w:val="24"/>
          <w:szCs w:val="24"/>
          <w:lang w:val="sr-Cyrl-BA"/>
        </w:rPr>
      </w:pPr>
      <w:r w:rsidRPr="00C3134E">
        <w:rPr>
          <w:b/>
          <w:sz w:val="24"/>
          <w:szCs w:val="24"/>
          <w:lang w:val="sr-Cyrl-BA"/>
        </w:rPr>
        <w:t xml:space="preserve">Чланови Комисије: </w:t>
      </w:r>
    </w:p>
    <w:p w14:paraId="569721B6" w14:textId="77777777" w:rsidR="003C01C9" w:rsidRPr="00C3134E" w:rsidRDefault="003C01C9" w:rsidP="003C01C9">
      <w:pPr>
        <w:rPr>
          <w:b/>
          <w:sz w:val="24"/>
          <w:szCs w:val="24"/>
          <w:lang w:val="sr-Cyrl-BA"/>
        </w:rPr>
      </w:pPr>
    </w:p>
    <w:p w14:paraId="7EF52618" w14:textId="77777777" w:rsidR="003C01C9" w:rsidRPr="00C3134E" w:rsidRDefault="003C01C9" w:rsidP="00C42871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b/>
          <w:sz w:val="24"/>
          <w:szCs w:val="24"/>
          <w:lang w:val="sr-Cyrl-BA"/>
        </w:rPr>
      </w:pPr>
      <w:r w:rsidRPr="00C3134E">
        <w:rPr>
          <w:b/>
          <w:sz w:val="24"/>
          <w:szCs w:val="24"/>
          <w:lang w:val="sr-Cyrl-BA"/>
        </w:rPr>
        <w:t>__________________________________________</w:t>
      </w:r>
    </w:p>
    <w:p w14:paraId="1DC364E7" w14:textId="77777777" w:rsidR="003C01C9" w:rsidRPr="00C3134E" w:rsidRDefault="003C01C9" w:rsidP="003C01C9">
      <w:pPr>
        <w:rPr>
          <w:b/>
          <w:sz w:val="24"/>
          <w:szCs w:val="24"/>
          <w:lang w:val="sr-Cyrl-BA"/>
        </w:rPr>
      </w:pPr>
      <w:r w:rsidRPr="00C3134E">
        <w:rPr>
          <w:b/>
          <w:sz w:val="24"/>
          <w:szCs w:val="24"/>
          <w:lang w:val="sr-Cyrl-BA"/>
        </w:rPr>
        <w:t xml:space="preserve">Академик Проф. др Вељко Марић, ужа научна област Хирургија, редовни професор, Медицински факултет Фоча, предсједник Комисије </w:t>
      </w:r>
    </w:p>
    <w:p w14:paraId="6C02A0E5" w14:textId="77777777" w:rsidR="000D3D8A" w:rsidRPr="00C3134E" w:rsidRDefault="000D3D8A" w:rsidP="003C01C9">
      <w:pPr>
        <w:rPr>
          <w:b/>
          <w:sz w:val="24"/>
          <w:szCs w:val="24"/>
          <w:lang w:val="sr-Cyrl-BA"/>
        </w:rPr>
      </w:pPr>
    </w:p>
    <w:p w14:paraId="3BE36D20" w14:textId="77777777" w:rsidR="003C01C9" w:rsidRPr="00C3134E" w:rsidRDefault="003C01C9" w:rsidP="00C42871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b/>
          <w:sz w:val="24"/>
          <w:szCs w:val="24"/>
          <w:lang w:val="sr-Cyrl-BA"/>
        </w:rPr>
      </w:pPr>
      <w:r w:rsidRPr="00C3134E">
        <w:rPr>
          <w:b/>
          <w:sz w:val="24"/>
          <w:szCs w:val="24"/>
          <w:lang w:val="sr-Cyrl-BA"/>
        </w:rPr>
        <w:t>________________________________________</w:t>
      </w:r>
    </w:p>
    <w:p w14:paraId="1EDE28E3" w14:textId="77777777" w:rsidR="003C01C9" w:rsidRPr="00C3134E" w:rsidRDefault="003C01C9" w:rsidP="003C01C9">
      <w:pPr>
        <w:rPr>
          <w:b/>
          <w:sz w:val="24"/>
          <w:szCs w:val="24"/>
          <w:lang w:val="sr-Cyrl-BA"/>
        </w:rPr>
      </w:pPr>
      <w:r w:rsidRPr="00C3134E">
        <w:rPr>
          <w:b/>
          <w:sz w:val="24"/>
          <w:szCs w:val="24"/>
          <w:lang w:val="sr-Cyrl-BA"/>
        </w:rPr>
        <w:t xml:space="preserve">Проф. др Милош Бјеловић, ужа научна област Хирургија, редовни професор, Медицински факултет Београд, члан Комисије </w:t>
      </w:r>
    </w:p>
    <w:p w14:paraId="4BD35226" w14:textId="77777777" w:rsidR="000D3D8A" w:rsidRPr="00C3134E" w:rsidRDefault="000D3D8A" w:rsidP="003C01C9">
      <w:pPr>
        <w:rPr>
          <w:b/>
          <w:sz w:val="24"/>
          <w:szCs w:val="24"/>
          <w:lang w:val="sr-Cyrl-BA"/>
        </w:rPr>
      </w:pPr>
    </w:p>
    <w:p w14:paraId="050352CD" w14:textId="77777777" w:rsidR="000D3D8A" w:rsidRPr="00C3134E" w:rsidRDefault="003C01C9" w:rsidP="000D3D8A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b/>
          <w:sz w:val="24"/>
          <w:szCs w:val="24"/>
          <w:lang w:val="sr-Cyrl-BA"/>
        </w:rPr>
      </w:pPr>
      <w:r w:rsidRPr="00C3134E">
        <w:rPr>
          <w:b/>
          <w:sz w:val="24"/>
          <w:szCs w:val="24"/>
          <w:lang w:val="sr-Cyrl-BA"/>
        </w:rPr>
        <w:t>________________________________________</w:t>
      </w:r>
    </w:p>
    <w:p w14:paraId="6B8C3186" w14:textId="77777777" w:rsidR="003C01C9" w:rsidRDefault="003C01C9" w:rsidP="003C01C9">
      <w:pPr>
        <w:rPr>
          <w:b/>
          <w:sz w:val="24"/>
          <w:szCs w:val="24"/>
          <w:lang w:val="bs-Latn-BA"/>
        </w:rPr>
      </w:pPr>
      <w:r w:rsidRPr="00C3134E">
        <w:rPr>
          <w:b/>
          <w:sz w:val="24"/>
          <w:szCs w:val="24"/>
          <w:lang w:val="sr-Cyrl-BA"/>
        </w:rPr>
        <w:t>Проф. др Дејан Иванов, ужа научна област Хирургија, редовни професор, Медицински факултет Нови Сад, члан Комисије</w:t>
      </w:r>
    </w:p>
    <w:p w14:paraId="7C54E493" w14:textId="77777777" w:rsidR="00C3134E" w:rsidRPr="00C3134E" w:rsidRDefault="00C3134E" w:rsidP="003C01C9">
      <w:pPr>
        <w:rPr>
          <w:b/>
          <w:sz w:val="24"/>
          <w:szCs w:val="24"/>
          <w:lang w:val="bs-Latn-BA"/>
        </w:rPr>
      </w:pPr>
    </w:p>
    <w:p w14:paraId="5FD1E831" w14:textId="77777777" w:rsidR="000D3D8A" w:rsidRPr="00C3134E" w:rsidRDefault="000D3D8A" w:rsidP="003C01C9">
      <w:pPr>
        <w:rPr>
          <w:b/>
          <w:sz w:val="24"/>
          <w:szCs w:val="24"/>
          <w:lang w:val="sr-Cyrl-BA"/>
        </w:rPr>
      </w:pPr>
    </w:p>
    <w:p w14:paraId="12C58555" w14:textId="77777777" w:rsidR="003C01C9" w:rsidRPr="00C3134E" w:rsidRDefault="003C01C9" w:rsidP="00C42871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b/>
          <w:sz w:val="24"/>
          <w:szCs w:val="24"/>
          <w:lang w:val="sr-Cyrl-BA"/>
        </w:rPr>
      </w:pPr>
      <w:r w:rsidRPr="00C3134E">
        <w:rPr>
          <w:b/>
          <w:sz w:val="24"/>
          <w:szCs w:val="24"/>
          <w:lang w:val="sr-Cyrl-BA"/>
        </w:rPr>
        <w:t>_______________________________________</w:t>
      </w:r>
    </w:p>
    <w:p w14:paraId="3E98C613" w14:textId="77777777" w:rsidR="000D3D8A" w:rsidRPr="00C3134E" w:rsidRDefault="000D3D8A" w:rsidP="000D3D8A">
      <w:pPr>
        <w:pStyle w:val="ListParagraph"/>
        <w:widowControl/>
        <w:autoSpaceDE/>
        <w:autoSpaceDN/>
        <w:spacing w:after="200" w:line="276" w:lineRule="auto"/>
        <w:ind w:left="1752" w:firstLine="0"/>
        <w:contextualSpacing/>
        <w:rPr>
          <w:b/>
          <w:sz w:val="24"/>
          <w:szCs w:val="24"/>
          <w:lang w:val="sr-Cyrl-BA"/>
        </w:rPr>
      </w:pPr>
    </w:p>
    <w:p w14:paraId="05F3A996" w14:textId="77777777" w:rsidR="003C01C9" w:rsidRDefault="003C01C9" w:rsidP="003C01C9">
      <w:pPr>
        <w:rPr>
          <w:b/>
          <w:sz w:val="24"/>
          <w:szCs w:val="24"/>
          <w:lang w:val="bs-Latn-BA"/>
        </w:rPr>
      </w:pPr>
      <w:r w:rsidRPr="00C3134E">
        <w:rPr>
          <w:b/>
          <w:sz w:val="24"/>
          <w:szCs w:val="24"/>
          <w:lang w:val="sr-Cyrl-BA"/>
        </w:rPr>
        <w:t>Проф. др Зоран Радовановић, ужа научна област Хирургија, ванредни професор, Медицински факултет Нови Сад, члан Комисије</w:t>
      </w:r>
    </w:p>
    <w:p w14:paraId="6FBD9B6F" w14:textId="77777777" w:rsidR="00C3134E" w:rsidRDefault="00C3134E" w:rsidP="003C01C9">
      <w:pPr>
        <w:rPr>
          <w:b/>
          <w:sz w:val="24"/>
          <w:szCs w:val="24"/>
          <w:lang w:val="bs-Latn-BA"/>
        </w:rPr>
      </w:pPr>
    </w:p>
    <w:p w14:paraId="5800D727" w14:textId="77777777" w:rsidR="00C3134E" w:rsidRPr="00C3134E" w:rsidRDefault="00C3134E" w:rsidP="003C01C9">
      <w:pPr>
        <w:rPr>
          <w:b/>
          <w:sz w:val="24"/>
          <w:szCs w:val="24"/>
          <w:lang w:val="bs-Latn-BA"/>
        </w:rPr>
      </w:pPr>
    </w:p>
    <w:p w14:paraId="334AC750" w14:textId="77777777" w:rsidR="003C01C9" w:rsidRPr="00C3134E" w:rsidRDefault="003C01C9" w:rsidP="00C42871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b/>
          <w:sz w:val="24"/>
          <w:szCs w:val="24"/>
          <w:lang w:val="sr-Cyrl-BA"/>
        </w:rPr>
      </w:pPr>
      <w:r w:rsidRPr="00C3134E">
        <w:rPr>
          <w:b/>
          <w:sz w:val="24"/>
          <w:szCs w:val="24"/>
          <w:lang w:val="sr-Cyrl-BA"/>
        </w:rPr>
        <w:t>______________________________________</w:t>
      </w:r>
    </w:p>
    <w:p w14:paraId="56CD213A" w14:textId="77777777" w:rsidR="003C01C9" w:rsidRPr="00C3134E" w:rsidRDefault="003C01C9" w:rsidP="003C01C9">
      <w:pPr>
        <w:rPr>
          <w:b/>
          <w:sz w:val="24"/>
          <w:szCs w:val="24"/>
          <w:lang w:val="sr-Cyrl-BA"/>
        </w:rPr>
      </w:pPr>
      <w:r w:rsidRPr="00C3134E">
        <w:rPr>
          <w:b/>
          <w:sz w:val="24"/>
          <w:szCs w:val="24"/>
          <w:lang w:val="sr-Cyrl-BA"/>
        </w:rPr>
        <w:t xml:space="preserve">Проф. др Радмил Марић, ужа научна област Хирургија, ванредни професор, Медицински факултет Фоча, члан Комисије </w:t>
      </w:r>
    </w:p>
    <w:p w14:paraId="16808DC2" w14:textId="77777777" w:rsidR="003C01C9" w:rsidRPr="00C3134E" w:rsidRDefault="003C01C9" w:rsidP="003C01C9">
      <w:pPr>
        <w:rPr>
          <w:b/>
          <w:sz w:val="24"/>
          <w:szCs w:val="24"/>
          <w:lang w:val="bs-Latn-BA"/>
        </w:rPr>
      </w:pPr>
    </w:p>
    <w:p w14:paraId="5CCAFD3A" w14:textId="77777777" w:rsidR="003C01C9" w:rsidRPr="00C3134E" w:rsidRDefault="003C01C9" w:rsidP="003C01C9">
      <w:pPr>
        <w:rPr>
          <w:b/>
          <w:sz w:val="24"/>
          <w:szCs w:val="24"/>
          <w:lang w:val="bs-Latn-BA"/>
        </w:rPr>
      </w:pPr>
    </w:p>
    <w:p w14:paraId="72618B49" w14:textId="77777777" w:rsidR="003C01C9" w:rsidRPr="00C3134E" w:rsidRDefault="003C01C9" w:rsidP="003C01C9">
      <w:pPr>
        <w:rPr>
          <w:b/>
          <w:sz w:val="24"/>
          <w:szCs w:val="24"/>
          <w:lang w:val="bs-Latn-BA"/>
        </w:rPr>
      </w:pPr>
    </w:p>
    <w:p w14:paraId="23295AF8" w14:textId="012BA4E5" w:rsidR="003C01C9" w:rsidRPr="00C3134E" w:rsidRDefault="003C01C9" w:rsidP="003C01C9">
      <w:pPr>
        <w:spacing w:before="90"/>
        <w:ind w:left="479"/>
        <w:rPr>
          <w:sz w:val="24"/>
          <w:szCs w:val="24"/>
          <w:lang w:val="sr-Cyrl-BA"/>
        </w:rPr>
      </w:pPr>
      <w:proofErr w:type="spellStart"/>
      <w:r w:rsidRPr="00C3134E">
        <w:rPr>
          <w:sz w:val="24"/>
          <w:szCs w:val="24"/>
        </w:rPr>
        <w:t>Мјесто</w:t>
      </w:r>
      <w:proofErr w:type="spellEnd"/>
      <w:r w:rsidRPr="00C3134E">
        <w:rPr>
          <w:sz w:val="24"/>
          <w:szCs w:val="24"/>
        </w:rPr>
        <w:t>:</w:t>
      </w:r>
      <w:r w:rsidR="00FF0224">
        <w:rPr>
          <w:sz w:val="24"/>
          <w:szCs w:val="24"/>
          <w:lang w:val="sr-Cyrl-RS"/>
        </w:rPr>
        <w:t xml:space="preserve"> </w:t>
      </w:r>
      <w:proofErr w:type="spellStart"/>
      <w:r w:rsidRPr="00C3134E">
        <w:rPr>
          <w:sz w:val="24"/>
          <w:szCs w:val="24"/>
        </w:rPr>
        <w:t>Фоча</w:t>
      </w:r>
      <w:proofErr w:type="spellEnd"/>
    </w:p>
    <w:p w14:paraId="0493A1DB" w14:textId="77777777" w:rsidR="003C01C9" w:rsidRPr="00C3134E" w:rsidRDefault="003C01C9" w:rsidP="003C01C9">
      <w:pPr>
        <w:spacing w:before="90"/>
        <w:rPr>
          <w:sz w:val="24"/>
          <w:szCs w:val="24"/>
          <w:lang w:val="sr-Cyrl-BA"/>
        </w:rPr>
      </w:pPr>
    </w:p>
    <w:p w14:paraId="2EB50628" w14:textId="1BA76DCA" w:rsidR="003C01C9" w:rsidRPr="00C3134E" w:rsidRDefault="003C01C9" w:rsidP="003C01C9">
      <w:pPr>
        <w:ind w:left="479"/>
        <w:rPr>
          <w:sz w:val="24"/>
          <w:szCs w:val="24"/>
          <w:lang w:val="sr-Cyrl-BA"/>
        </w:rPr>
      </w:pPr>
      <w:proofErr w:type="spellStart"/>
      <w:r w:rsidRPr="00C3134E">
        <w:rPr>
          <w:sz w:val="24"/>
          <w:szCs w:val="24"/>
        </w:rPr>
        <w:t>Датум</w:t>
      </w:r>
      <w:proofErr w:type="spellEnd"/>
      <w:r w:rsidRPr="00C3134E">
        <w:rPr>
          <w:sz w:val="24"/>
          <w:szCs w:val="24"/>
        </w:rPr>
        <w:t>:</w:t>
      </w:r>
      <w:r w:rsidR="00FF0224">
        <w:rPr>
          <w:sz w:val="24"/>
          <w:szCs w:val="24"/>
          <w:lang w:val="sr-Cyrl-RS"/>
        </w:rPr>
        <w:t xml:space="preserve"> </w:t>
      </w:r>
      <w:r w:rsidRPr="00C3134E">
        <w:rPr>
          <w:sz w:val="24"/>
          <w:szCs w:val="24"/>
          <w:lang w:val="sr-Cyrl-BA"/>
        </w:rPr>
        <w:t>09.</w:t>
      </w:r>
      <w:proofErr w:type="gramStart"/>
      <w:r w:rsidRPr="00C3134E">
        <w:rPr>
          <w:sz w:val="24"/>
          <w:szCs w:val="24"/>
          <w:lang w:val="sr-Cyrl-BA"/>
        </w:rPr>
        <w:t>08</w:t>
      </w:r>
      <w:r w:rsidRPr="00C3134E">
        <w:rPr>
          <w:sz w:val="24"/>
          <w:szCs w:val="24"/>
        </w:rPr>
        <w:t>.2021.године</w:t>
      </w:r>
      <w:proofErr w:type="gramEnd"/>
    </w:p>
    <w:p w14:paraId="71B9FDD3" w14:textId="77777777" w:rsidR="003C01C9" w:rsidRPr="00C3134E" w:rsidRDefault="003C01C9" w:rsidP="003C01C9">
      <w:pPr>
        <w:ind w:left="479"/>
        <w:rPr>
          <w:lang w:val="sr-Cyrl-BA"/>
        </w:rPr>
      </w:pPr>
    </w:p>
    <w:p w14:paraId="074B8AEE" w14:textId="77777777" w:rsidR="003C01C9" w:rsidRPr="00C3134E" w:rsidRDefault="003C01C9" w:rsidP="003C01C9">
      <w:pPr>
        <w:ind w:left="479"/>
        <w:rPr>
          <w:lang w:val="sr-Cyrl-BA"/>
        </w:rPr>
      </w:pPr>
    </w:p>
    <w:p w14:paraId="781D88ED" w14:textId="77777777" w:rsidR="003C01C9" w:rsidRPr="00C3134E" w:rsidRDefault="006C576E" w:rsidP="003C01C9">
      <w:pPr>
        <w:spacing w:before="9"/>
        <w:rPr>
          <w:lang w:val="sr-Cyrl-BA"/>
        </w:rPr>
      </w:pPr>
      <w:r w:rsidRPr="00C3134E"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65EAA40" wp14:editId="28B6581B">
                <wp:simplePos x="0" y="0"/>
                <wp:positionH relativeFrom="page">
                  <wp:posOffset>995045</wp:posOffset>
                </wp:positionH>
                <wp:positionV relativeFrom="paragraph">
                  <wp:posOffset>233045</wp:posOffset>
                </wp:positionV>
                <wp:extent cx="1828800" cy="1270"/>
                <wp:effectExtent l="0" t="0" r="19050" b="1778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567 1567"/>
                            <a:gd name="T1" fmla="*/ T0 w 2880"/>
                            <a:gd name="T2" fmla="+- 0 4447 1567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FDB5D" id="Freeform 2" o:spid="_x0000_s1026" style="position:absolute;margin-left:78.35pt;margin-top:18.35pt;width:2in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201ADC58" w14:textId="77777777" w:rsidR="003C01C9" w:rsidRPr="00C3134E" w:rsidRDefault="003C01C9" w:rsidP="003C01C9">
      <w:pPr>
        <w:spacing w:before="117" w:line="249" w:lineRule="auto"/>
        <w:ind w:left="479" w:right="787" w:firstLine="2"/>
        <w:jc w:val="both"/>
      </w:pPr>
      <w:r w:rsidRPr="00C3134E">
        <w:rPr>
          <w:spacing w:val="-1"/>
          <w:position w:val="12"/>
        </w:rPr>
        <w:t xml:space="preserve">12 </w:t>
      </w:r>
      <w:r w:rsidRPr="00C3134E">
        <w:rPr>
          <w:spacing w:val="-1"/>
        </w:rPr>
        <w:t xml:space="preserve">У </w:t>
      </w:r>
      <w:proofErr w:type="spellStart"/>
      <w:r w:rsidRPr="00C3134E">
        <w:rPr>
          <w:spacing w:val="-1"/>
        </w:rPr>
        <w:t>зависности</w:t>
      </w:r>
      <w:proofErr w:type="spellEnd"/>
      <w:r w:rsidRPr="00C3134E">
        <w:rPr>
          <w:spacing w:val="-1"/>
        </w:rPr>
        <w:t xml:space="preserve"> у </w:t>
      </w:r>
      <w:proofErr w:type="spellStart"/>
      <w:r w:rsidRPr="00C3134E">
        <w:rPr>
          <w:spacing w:val="-1"/>
        </w:rPr>
        <w:t>које</w:t>
      </w:r>
      <w:proofErr w:type="spellEnd"/>
      <w:r w:rsidRPr="00C3134E">
        <w:rPr>
          <w:spacing w:val="-1"/>
        </w:rPr>
        <w:t xml:space="preserve"> </w:t>
      </w:r>
      <w:proofErr w:type="spellStart"/>
      <w:r w:rsidRPr="00C3134E">
        <w:rPr>
          <w:spacing w:val="-1"/>
        </w:rPr>
        <w:t>се</w:t>
      </w:r>
      <w:proofErr w:type="spellEnd"/>
      <w:r w:rsidRPr="00C3134E">
        <w:rPr>
          <w:spacing w:val="-1"/>
        </w:rPr>
        <w:t xml:space="preserve"> </w:t>
      </w:r>
      <w:proofErr w:type="spellStart"/>
      <w:r w:rsidRPr="00C3134E">
        <w:rPr>
          <w:spacing w:val="-1"/>
        </w:rPr>
        <w:t>звање</w:t>
      </w:r>
      <w:proofErr w:type="spellEnd"/>
      <w:r w:rsidRPr="00C3134E">
        <w:rPr>
          <w:spacing w:val="-1"/>
        </w:rPr>
        <w:t xml:space="preserve"> </w:t>
      </w:r>
      <w:proofErr w:type="spellStart"/>
      <w:r w:rsidRPr="00C3134E">
        <w:rPr>
          <w:spacing w:val="-1"/>
        </w:rPr>
        <w:t>бира</w:t>
      </w:r>
      <w:proofErr w:type="spellEnd"/>
      <w:r w:rsidRPr="00C3134E">
        <w:rPr>
          <w:spacing w:val="-1"/>
        </w:rPr>
        <w:t xml:space="preserve"> </w:t>
      </w:r>
      <w:proofErr w:type="spellStart"/>
      <w:r w:rsidRPr="00C3134E">
        <w:rPr>
          <w:spacing w:val="-1"/>
        </w:rPr>
        <w:t>кандидат</w:t>
      </w:r>
      <w:proofErr w:type="spellEnd"/>
      <w:r w:rsidRPr="00C3134E">
        <w:rPr>
          <w:spacing w:val="-1"/>
        </w:rPr>
        <w:t xml:space="preserve">, </w:t>
      </w:r>
      <w:proofErr w:type="spellStart"/>
      <w:r w:rsidRPr="00C3134E">
        <w:t>навести</w:t>
      </w:r>
      <w:proofErr w:type="spellEnd"/>
      <w:r w:rsidRPr="00C3134E">
        <w:t xml:space="preserve"> </w:t>
      </w:r>
      <w:proofErr w:type="spellStart"/>
      <w:r w:rsidRPr="00C3134E">
        <w:t>минимално</w:t>
      </w:r>
      <w:proofErr w:type="spellEnd"/>
      <w:r w:rsidRPr="00C3134E">
        <w:t xml:space="preserve"> </w:t>
      </w:r>
      <w:proofErr w:type="spellStart"/>
      <w:r w:rsidRPr="00C3134E">
        <w:t>прописане</w:t>
      </w:r>
      <w:proofErr w:type="spellEnd"/>
      <w:r w:rsidRPr="00C3134E">
        <w:t xml:space="preserve"> </w:t>
      </w:r>
      <w:proofErr w:type="spellStart"/>
      <w:r w:rsidRPr="00C3134E">
        <w:t>услове</w:t>
      </w:r>
      <w:proofErr w:type="spellEnd"/>
      <w:r w:rsidRPr="00C3134E">
        <w:t xml:space="preserve"> </w:t>
      </w:r>
      <w:proofErr w:type="spellStart"/>
      <w:r w:rsidRPr="00C3134E">
        <w:t>на</w:t>
      </w:r>
      <w:proofErr w:type="spellEnd"/>
      <w:r w:rsidRPr="00C3134E">
        <w:t xml:space="preserve"> </w:t>
      </w:r>
      <w:proofErr w:type="spellStart"/>
      <w:r w:rsidRPr="00C3134E">
        <w:t>основу</w:t>
      </w:r>
      <w:proofErr w:type="spellEnd"/>
      <w:r w:rsidRPr="00C3134E">
        <w:t xml:space="preserve"> члана77., 78. и 87. </w:t>
      </w:r>
      <w:proofErr w:type="spellStart"/>
      <w:r w:rsidRPr="00C3134E">
        <w:t>Закона</w:t>
      </w:r>
      <w:proofErr w:type="spellEnd"/>
      <w:r w:rsidRPr="00C3134E">
        <w:t xml:space="preserve"> о </w:t>
      </w:r>
      <w:proofErr w:type="spellStart"/>
      <w:r w:rsidRPr="00C3134E">
        <w:t>високом</w:t>
      </w:r>
      <w:proofErr w:type="spellEnd"/>
      <w:r w:rsidRPr="00C3134E">
        <w:t xml:space="preserve"> </w:t>
      </w:r>
      <w:proofErr w:type="spellStart"/>
      <w:r w:rsidRPr="00C3134E">
        <w:t>образовању</w:t>
      </w:r>
      <w:proofErr w:type="spellEnd"/>
      <w:r w:rsidRPr="00C3134E">
        <w:t xml:space="preserve"> </w:t>
      </w:r>
      <w:proofErr w:type="spellStart"/>
      <w:r w:rsidRPr="00C3134E">
        <w:t>односно</w:t>
      </w:r>
      <w:proofErr w:type="spellEnd"/>
      <w:r w:rsidRPr="00C3134E">
        <w:t xml:space="preserve"> </w:t>
      </w:r>
      <w:proofErr w:type="spellStart"/>
      <w:r w:rsidRPr="00C3134E">
        <w:t>на</w:t>
      </w:r>
      <w:proofErr w:type="spellEnd"/>
      <w:r w:rsidRPr="00C3134E">
        <w:t xml:space="preserve"> </w:t>
      </w:r>
      <w:proofErr w:type="spellStart"/>
      <w:r w:rsidRPr="00C3134E">
        <w:t>основу</w:t>
      </w:r>
      <w:proofErr w:type="spellEnd"/>
      <w:r w:rsidRPr="00C3134E">
        <w:t xml:space="preserve"> </w:t>
      </w:r>
      <w:proofErr w:type="spellStart"/>
      <w:r w:rsidRPr="00C3134E">
        <w:t>члана</w:t>
      </w:r>
      <w:proofErr w:type="spellEnd"/>
      <w:r w:rsidRPr="00C3134E">
        <w:t xml:space="preserve"> 37., 38. и 39. </w:t>
      </w:r>
      <w:proofErr w:type="spellStart"/>
      <w:r w:rsidRPr="00C3134E">
        <w:t>Правилника</w:t>
      </w:r>
      <w:proofErr w:type="spellEnd"/>
      <w:r w:rsidRPr="00C3134E">
        <w:t xml:space="preserve"> о </w:t>
      </w:r>
      <w:proofErr w:type="spellStart"/>
      <w:r w:rsidRPr="00C3134E">
        <w:t>поступку</w:t>
      </w:r>
      <w:proofErr w:type="spellEnd"/>
      <w:r w:rsidRPr="00C3134E">
        <w:t xml:space="preserve"> </w:t>
      </w:r>
      <w:proofErr w:type="spellStart"/>
      <w:r w:rsidRPr="00C3134E">
        <w:t>иусловимаизбораакадемскогособљаУниверзитетауИсточном</w:t>
      </w:r>
      <w:proofErr w:type="spellEnd"/>
      <w:r w:rsidRPr="00C3134E">
        <w:t xml:space="preserve"> </w:t>
      </w:r>
      <w:proofErr w:type="spellStart"/>
      <w:r w:rsidRPr="00C3134E">
        <w:t>Сарајеву</w:t>
      </w:r>
      <w:proofErr w:type="spellEnd"/>
      <w:r w:rsidRPr="00C3134E">
        <w:t>.</w:t>
      </w:r>
    </w:p>
    <w:p w14:paraId="4183D357" w14:textId="77777777" w:rsidR="00F91B19" w:rsidRPr="00C3134E" w:rsidRDefault="006C576E" w:rsidP="003C01C9">
      <w:pPr>
        <w:rPr>
          <w:lang w:val="sr-Cyrl-BA"/>
        </w:rPr>
        <w:sectPr w:rsidR="00F91B19" w:rsidRPr="00C3134E">
          <w:type w:val="continuous"/>
          <w:pgSz w:w="12240" w:h="15840"/>
          <w:pgMar w:top="1000" w:right="1040" w:bottom="420" w:left="1220" w:header="0" w:footer="222" w:gutter="0"/>
          <w:cols w:space="720"/>
        </w:sectPr>
      </w:pPr>
      <w:r w:rsidRPr="00C3134E"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65ECB36" wp14:editId="2DA6DACB">
                <wp:simplePos x="0" y="0"/>
                <wp:positionH relativeFrom="page">
                  <wp:posOffset>1085850</wp:posOffset>
                </wp:positionH>
                <wp:positionV relativeFrom="paragraph">
                  <wp:posOffset>139700</wp:posOffset>
                </wp:positionV>
                <wp:extent cx="5589270" cy="1270"/>
                <wp:effectExtent l="0" t="0" r="11430" b="1778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270" cy="1270"/>
                        </a:xfrm>
                        <a:custGeom>
                          <a:avLst/>
                          <a:gdLst>
                            <a:gd name="T0" fmla="+- 0 1710 1710"/>
                            <a:gd name="T1" fmla="*/ T0 w 8802"/>
                            <a:gd name="T2" fmla="+- 0 10512 1710"/>
                            <a:gd name="T3" fmla="*/ T2 w 8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2">
                              <a:moveTo>
                                <a:pt x="0" y="0"/>
                              </a:moveTo>
                              <a:lnTo>
                                <a:pt x="8802" y="0"/>
                              </a:lnTo>
                            </a:path>
                          </a:pathLst>
                        </a:custGeom>
                        <a:noFill/>
                        <a:ln w="2198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B8AE1" id="Freeform 4" o:spid="_x0000_s1026" style="position:absolute;margin-left:85.5pt;margin-top:11pt;width:440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" path="m,l8802,e" filled="f" strokecolor="#211f1f" strokeweight=".06106mm">
                <v:path arrowok="t" o:connecttype="custom" o:connectlocs="0,0;5589270,0" o:connectangles="0,0"/>
                <w10:wrap type="topAndBottom" anchorx="page"/>
              </v:shape>
            </w:pict>
          </mc:Fallback>
        </mc:AlternateContent>
      </w:r>
      <w:r w:rsidR="003C01C9" w:rsidRPr="00C3134E">
        <w:rPr>
          <w:noProof/>
        </w:rPr>
        <w:drawing>
          <wp:anchor distT="0" distB="0" distL="0" distR="0" simplePos="0" relativeHeight="487591936" behindDoc="0" locked="0" layoutInCell="1" allowOverlap="1" wp14:anchorId="7524611B" wp14:editId="0FAE2DF7">
            <wp:simplePos x="0" y="0"/>
            <wp:positionH relativeFrom="page">
              <wp:posOffset>1126172</wp:posOffset>
            </wp:positionH>
            <wp:positionV relativeFrom="paragraph">
              <wp:posOffset>306425</wp:posOffset>
            </wp:positionV>
            <wp:extent cx="795676" cy="80962"/>
            <wp:effectExtent l="0" t="0" r="0" b="0"/>
            <wp:wrapTopAndBottom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76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1C9" w:rsidRPr="00C3134E">
        <w:rPr>
          <w:noProof/>
        </w:rPr>
        <w:drawing>
          <wp:anchor distT="0" distB="0" distL="0" distR="0" simplePos="0" relativeHeight="487592960" behindDoc="0" locked="0" layoutInCell="1" allowOverlap="1" wp14:anchorId="2826189A" wp14:editId="588A8471">
            <wp:simplePos x="0" y="0"/>
            <wp:positionH relativeFrom="page">
              <wp:posOffset>5838513</wp:posOffset>
            </wp:positionH>
            <wp:positionV relativeFrom="paragraph">
              <wp:posOffset>299237</wp:posOffset>
            </wp:positionV>
            <wp:extent cx="829084" cy="65341"/>
            <wp:effectExtent l="0" t="0" r="0" b="0"/>
            <wp:wrapTopAndBottom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84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4F935C" w14:textId="77777777" w:rsidR="00C3134E" w:rsidRDefault="00C3134E">
      <w:pPr>
        <w:pStyle w:val="BodyText"/>
        <w:spacing w:before="4"/>
        <w:rPr>
          <w:sz w:val="17"/>
          <w:lang w:val="sr-Cyrl-BA"/>
        </w:rPr>
      </w:pPr>
    </w:p>
    <w:p w14:paraId="7CD519B1" w14:textId="77777777" w:rsidR="00C3134E" w:rsidRPr="00C3134E" w:rsidRDefault="00C3134E" w:rsidP="00C3134E">
      <w:pPr>
        <w:rPr>
          <w:lang w:val="sr-Cyrl-BA"/>
        </w:rPr>
      </w:pPr>
    </w:p>
    <w:p w14:paraId="1647A373" w14:textId="77777777" w:rsidR="00C3134E" w:rsidRPr="00C3134E" w:rsidRDefault="00C3134E" w:rsidP="00C3134E">
      <w:pPr>
        <w:rPr>
          <w:lang w:val="sr-Cyrl-BA"/>
        </w:rPr>
      </w:pPr>
    </w:p>
    <w:p w14:paraId="555627E7" w14:textId="77777777" w:rsidR="00C3134E" w:rsidRPr="00C3134E" w:rsidRDefault="00C3134E" w:rsidP="00C3134E">
      <w:pPr>
        <w:rPr>
          <w:lang w:val="sr-Cyrl-BA"/>
        </w:rPr>
      </w:pPr>
    </w:p>
    <w:p w14:paraId="65459A70" w14:textId="77777777" w:rsidR="00C3134E" w:rsidRPr="00C3134E" w:rsidRDefault="00C3134E" w:rsidP="00C3134E">
      <w:pPr>
        <w:rPr>
          <w:lang w:val="sr-Cyrl-BA"/>
        </w:rPr>
      </w:pPr>
    </w:p>
    <w:p w14:paraId="3A42AC81" w14:textId="77777777" w:rsidR="00C3134E" w:rsidRPr="00C3134E" w:rsidRDefault="00C3134E" w:rsidP="00C3134E">
      <w:pPr>
        <w:rPr>
          <w:lang w:val="sr-Cyrl-BA"/>
        </w:rPr>
      </w:pPr>
    </w:p>
    <w:p w14:paraId="2AE0A755" w14:textId="77777777" w:rsidR="00C3134E" w:rsidRPr="00C3134E" w:rsidRDefault="00C3134E" w:rsidP="00C3134E">
      <w:pPr>
        <w:rPr>
          <w:lang w:val="sr-Cyrl-BA"/>
        </w:rPr>
      </w:pPr>
    </w:p>
    <w:p w14:paraId="078032E3" w14:textId="77777777" w:rsidR="00C3134E" w:rsidRPr="00C3134E" w:rsidRDefault="00C3134E" w:rsidP="00C3134E">
      <w:pPr>
        <w:rPr>
          <w:lang w:val="sr-Cyrl-BA"/>
        </w:rPr>
      </w:pPr>
    </w:p>
    <w:sectPr w:rsidR="00C3134E" w:rsidRPr="00C3134E" w:rsidSect="0077041E">
      <w:pgSz w:w="12240" w:h="15840"/>
      <w:pgMar w:top="1500" w:right="1040" w:bottom="420" w:left="1220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E89A" w14:textId="77777777" w:rsidR="00FD45AD" w:rsidRDefault="00FD45AD">
      <w:r>
        <w:separator/>
      </w:r>
    </w:p>
  </w:endnote>
  <w:endnote w:type="continuationSeparator" w:id="0">
    <w:p w14:paraId="036C4020" w14:textId="77777777" w:rsidR="00FD45AD" w:rsidRDefault="00FD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 Times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3044" w14:textId="77777777" w:rsidR="005766D9" w:rsidRDefault="005766D9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BE4BC2" wp14:editId="696D2817">
              <wp:simplePos x="0" y="0"/>
              <wp:positionH relativeFrom="page">
                <wp:posOffset>6680835</wp:posOffset>
              </wp:positionH>
              <wp:positionV relativeFrom="page">
                <wp:posOffset>9726930</wp:posOffset>
              </wp:positionV>
              <wp:extent cx="229235" cy="1809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7F9A9" w14:textId="77777777" w:rsidR="005766D9" w:rsidRDefault="005766D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36E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E4BC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6.05pt;margin-top:765.9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" filled="f" stroked="f">
              <v:textbox inset="0,0,0,0">
                <w:txbxContent>
                  <w:p w14:paraId="1BA7F9A9" w14:textId="77777777" w:rsidR="005766D9" w:rsidRDefault="005766D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336E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6B9F" w14:textId="77777777" w:rsidR="00FD45AD" w:rsidRDefault="00FD45AD">
      <w:r>
        <w:separator/>
      </w:r>
    </w:p>
  </w:footnote>
  <w:footnote w:type="continuationSeparator" w:id="0">
    <w:p w14:paraId="252618B2" w14:textId="77777777" w:rsidR="00FD45AD" w:rsidRDefault="00FD4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F2E"/>
    <w:multiLevelType w:val="hybridMultilevel"/>
    <w:tmpl w:val="3A040D48"/>
    <w:lvl w:ilvl="0" w:tplc="53DA59FA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4" w:hanging="360"/>
      </w:pPr>
    </w:lvl>
    <w:lvl w:ilvl="2" w:tplc="0409001B" w:tentative="1">
      <w:start w:val="1"/>
      <w:numFmt w:val="lowerRoman"/>
      <w:lvlText w:val="%3."/>
      <w:lvlJc w:val="right"/>
      <w:pPr>
        <w:ind w:left="2334" w:hanging="180"/>
      </w:pPr>
    </w:lvl>
    <w:lvl w:ilvl="3" w:tplc="0409000F" w:tentative="1">
      <w:start w:val="1"/>
      <w:numFmt w:val="decimal"/>
      <w:lvlText w:val="%4."/>
      <w:lvlJc w:val="left"/>
      <w:pPr>
        <w:ind w:left="3054" w:hanging="360"/>
      </w:pPr>
    </w:lvl>
    <w:lvl w:ilvl="4" w:tplc="04090019" w:tentative="1">
      <w:start w:val="1"/>
      <w:numFmt w:val="lowerLetter"/>
      <w:lvlText w:val="%5."/>
      <w:lvlJc w:val="left"/>
      <w:pPr>
        <w:ind w:left="3774" w:hanging="360"/>
      </w:pPr>
    </w:lvl>
    <w:lvl w:ilvl="5" w:tplc="0409001B" w:tentative="1">
      <w:start w:val="1"/>
      <w:numFmt w:val="lowerRoman"/>
      <w:lvlText w:val="%6."/>
      <w:lvlJc w:val="right"/>
      <w:pPr>
        <w:ind w:left="4494" w:hanging="180"/>
      </w:pPr>
    </w:lvl>
    <w:lvl w:ilvl="6" w:tplc="0409000F" w:tentative="1">
      <w:start w:val="1"/>
      <w:numFmt w:val="decimal"/>
      <w:lvlText w:val="%7."/>
      <w:lvlJc w:val="left"/>
      <w:pPr>
        <w:ind w:left="5214" w:hanging="360"/>
      </w:pPr>
    </w:lvl>
    <w:lvl w:ilvl="7" w:tplc="04090019" w:tentative="1">
      <w:start w:val="1"/>
      <w:numFmt w:val="lowerLetter"/>
      <w:lvlText w:val="%8."/>
      <w:lvlJc w:val="left"/>
      <w:pPr>
        <w:ind w:left="5934" w:hanging="360"/>
      </w:pPr>
    </w:lvl>
    <w:lvl w:ilvl="8" w:tplc="0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" w15:restartNumberingAfterBreak="0">
    <w:nsid w:val="149726CE"/>
    <w:multiLevelType w:val="multilevel"/>
    <w:tmpl w:val="CBAADC7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774" w:hanging="444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13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i w:val="0"/>
      </w:rPr>
    </w:lvl>
  </w:abstractNum>
  <w:abstractNum w:abstractNumId="2" w15:restartNumberingAfterBreak="0">
    <w:nsid w:val="1A376740"/>
    <w:multiLevelType w:val="hybridMultilevel"/>
    <w:tmpl w:val="B396083A"/>
    <w:lvl w:ilvl="0" w:tplc="EEA84510">
      <w:start w:val="1"/>
      <w:numFmt w:val="decimal"/>
      <w:lvlText w:val="%1."/>
      <w:lvlJc w:val="left"/>
      <w:pPr>
        <w:ind w:left="755" w:hanging="2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70200DC">
      <w:numFmt w:val="bullet"/>
      <w:lvlText w:val="•"/>
      <w:lvlJc w:val="left"/>
      <w:pPr>
        <w:ind w:left="1614" w:hanging="276"/>
      </w:pPr>
      <w:rPr>
        <w:rFonts w:hint="default"/>
        <w:lang w:val="en-US" w:eastAsia="en-US" w:bidi="ar-SA"/>
      </w:rPr>
    </w:lvl>
    <w:lvl w:ilvl="2" w:tplc="52420712">
      <w:numFmt w:val="bullet"/>
      <w:lvlText w:val="•"/>
      <w:lvlJc w:val="left"/>
      <w:pPr>
        <w:ind w:left="2469" w:hanging="276"/>
      </w:pPr>
      <w:rPr>
        <w:rFonts w:hint="default"/>
        <w:lang w:val="en-US" w:eastAsia="en-US" w:bidi="ar-SA"/>
      </w:rPr>
    </w:lvl>
    <w:lvl w:ilvl="3" w:tplc="7FDED92C">
      <w:numFmt w:val="bullet"/>
      <w:lvlText w:val="•"/>
      <w:lvlJc w:val="left"/>
      <w:pPr>
        <w:ind w:left="3324" w:hanging="276"/>
      </w:pPr>
      <w:rPr>
        <w:rFonts w:hint="default"/>
        <w:lang w:val="en-US" w:eastAsia="en-US" w:bidi="ar-SA"/>
      </w:rPr>
    </w:lvl>
    <w:lvl w:ilvl="4" w:tplc="221E4A3C">
      <w:numFmt w:val="bullet"/>
      <w:lvlText w:val="•"/>
      <w:lvlJc w:val="left"/>
      <w:pPr>
        <w:ind w:left="4179" w:hanging="276"/>
      </w:pPr>
      <w:rPr>
        <w:rFonts w:hint="default"/>
        <w:lang w:val="en-US" w:eastAsia="en-US" w:bidi="ar-SA"/>
      </w:rPr>
    </w:lvl>
    <w:lvl w:ilvl="5" w:tplc="606C8D70">
      <w:numFmt w:val="bullet"/>
      <w:lvlText w:val="•"/>
      <w:lvlJc w:val="left"/>
      <w:pPr>
        <w:ind w:left="5034" w:hanging="276"/>
      </w:pPr>
      <w:rPr>
        <w:rFonts w:hint="default"/>
        <w:lang w:val="en-US" w:eastAsia="en-US" w:bidi="ar-SA"/>
      </w:rPr>
    </w:lvl>
    <w:lvl w:ilvl="6" w:tplc="78BA090E">
      <w:numFmt w:val="bullet"/>
      <w:lvlText w:val="•"/>
      <w:lvlJc w:val="left"/>
      <w:pPr>
        <w:ind w:left="5888" w:hanging="276"/>
      </w:pPr>
      <w:rPr>
        <w:rFonts w:hint="default"/>
        <w:lang w:val="en-US" w:eastAsia="en-US" w:bidi="ar-SA"/>
      </w:rPr>
    </w:lvl>
    <w:lvl w:ilvl="7" w:tplc="DDC2DD90">
      <w:numFmt w:val="bullet"/>
      <w:lvlText w:val="•"/>
      <w:lvlJc w:val="left"/>
      <w:pPr>
        <w:ind w:left="6743" w:hanging="276"/>
      </w:pPr>
      <w:rPr>
        <w:rFonts w:hint="default"/>
        <w:lang w:val="en-US" w:eastAsia="en-US" w:bidi="ar-SA"/>
      </w:rPr>
    </w:lvl>
    <w:lvl w:ilvl="8" w:tplc="9FD8B19A">
      <w:numFmt w:val="bullet"/>
      <w:lvlText w:val="•"/>
      <w:lvlJc w:val="left"/>
      <w:pPr>
        <w:ind w:left="7598" w:hanging="276"/>
      </w:pPr>
      <w:rPr>
        <w:rFonts w:hint="default"/>
        <w:lang w:val="en-US" w:eastAsia="en-US" w:bidi="ar-SA"/>
      </w:rPr>
    </w:lvl>
  </w:abstractNum>
  <w:abstractNum w:abstractNumId="3" w15:restartNumberingAfterBreak="0">
    <w:nsid w:val="1A7C3345"/>
    <w:multiLevelType w:val="hybridMultilevel"/>
    <w:tmpl w:val="B28887D6"/>
    <w:lvl w:ilvl="0" w:tplc="47A013B2">
      <w:start w:val="1"/>
      <w:numFmt w:val="decimal"/>
      <w:lvlText w:val="%1."/>
      <w:lvlJc w:val="left"/>
      <w:pPr>
        <w:ind w:left="8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1BF71A29"/>
    <w:multiLevelType w:val="hybridMultilevel"/>
    <w:tmpl w:val="4C98BF10"/>
    <w:lvl w:ilvl="0" w:tplc="59906F0A">
      <w:start w:val="1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2" w:hanging="360"/>
      </w:pPr>
    </w:lvl>
    <w:lvl w:ilvl="2" w:tplc="0409001B" w:tentative="1">
      <w:start w:val="1"/>
      <w:numFmt w:val="lowerRoman"/>
      <w:lvlText w:val="%3."/>
      <w:lvlJc w:val="right"/>
      <w:pPr>
        <w:ind w:left="3192" w:hanging="180"/>
      </w:pPr>
    </w:lvl>
    <w:lvl w:ilvl="3" w:tplc="0409000F" w:tentative="1">
      <w:start w:val="1"/>
      <w:numFmt w:val="decimal"/>
      <w:lvlText w:val="%4."/>
      <w:lvlJc w:val="left"/>
      <w:pPr>
        <w:ind w:left="3912" w:hanging="360"/>
      </w:pPr>
    </w:lvl>
    <w:lvl w:ilvl="4" w:tplc="04090019" w:tentative="1">
      <w:start w:val="1"/>
      <w:numFmt w:val="lowerLetter"/>
      <w:lvlText w:val="%5."/>
      <w:lvlJc w:val="left"/>
      <w:pPr>
        <w:ind w:left="4632" w:hanging="360"/>
      </w:pPr>
    </w:lvl>
    <w:lvl w:ilvl="5" w:tplc="0409001B" w:tentative="1">
      <w:start w:val="1"/>
      <w:numFmt w:val="lowerRoman"/>
      <w:lvlText w:val="%6."/>
      <w:lvlJc w:val="right"/>
      <w:pPr>
        <w:ind w:left="5352" w:hanging="180"/>
      </w:pPr>
    </w:lvl>
    <w:lvl w:ilvl="6" w:tplc="0409000F" w:tentative="1">
      <w:start w:val="1"/>
      <w:numFmt w:val="decimal"/>
      <w:lvlText w:val="%7."/>
      <w:lvlJc w:val="left"/>
      <w:pPr>
        <w:ind w:left="6072" w:hanging="360"/>
      </w:pPr>
    </w:lvl>
    <w:lvl w:ilvl="7" w:tplc="04090019" w:tentative="1">
      <w:start w:val="1"/>
      <w:numFmt w:val="lowerLetter"/>
      <w:lvlText w:val="%8."/>
      <w:lvlJc w:val="left"/>
      <w:pPr>
        <w:ind w:left="6792" w:hanging="360"/>
      </w:pPr>
    </w:lvl>
    <w:lvl w:ilvl="8" w:tplc="040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5" w15:restartNumberingAfterBreak="0">
    <w:nsid w:val="1FD44C91"/>
    <w:multiLevelType w:val="hybridMultilevel"/>
    <w:tmpl w:val="3A1E0B7A"/>
    <w:lvl w:ilvl="0" w:tplc="AB185CDC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en-US" w:eastAsia="en-US" w:bidi="ar-SA"/>
      </w:rPr>
    </w:lvl>
    <w:lvl w:ilvl="1" w:tplc="DC0EBC24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2" w:tplc="285A73CC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E1E0F8CE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78D88964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5" w:tplc="57ACDC6E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F67E07DA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  <w:lvl w:ilvl="7" w:tplc="78CEDBAC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8" w:tplc="EAF08A7C"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0371CCF"/>
    <w:multiLevelType w:val="hybridMultilevel"/>
    <w:tmpl w:val="C6AAF8A0"/>
    <w:lvl w:ilvl="0" w:tplc="AB28C886">
      <w:start w:val="7"/>
      <w:numFmt w:val="decimal"/>
      <w:lvlText w:val="%1"/>
      <w:lvlJc w:val="left"/>
      <w:pPr>
        <w:ind w:left="494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2"/>
        <w:sz w:val="17"/>
        <w:szCs w:val="17"/>
        <w:lang w:val="en-US" w:eastAsia="en-US" w:bidi="ar-SA"/>
      </w:rPr>
    </w:lvl>
    <w:lvl w:ilvl="1" w:tplc="459AA0B0">
      <w:numFmt w:val="bullet"/>
      <w:lvlText w:val="•"/>
      <w:lvlJc w:val="left"/>
      <w:pPr>
        <w:ind w:left="1381" w:hanging="120"/>
      </w:pPr>
      <w:rPr>
        <w:rFonts w:hint="default"/>
        <w:lang w:val="en-US" w:eastAsia="en-US" w:bidi="ar-SA"/>
      </w:rPr>
    </w:lvl>
    <w:lvl w:ilvl="2" w:tplc="FAAEA520">
      <w:numFmt w:val="bullet"/>
      <w:lvlText w:val="•"/>
      <w:lvlJc w:val="left"/>
      <w:pPr>
        <w:ind w:left="2263" w:hanging="120"/>
      </w:pPr>
      <w:rPr>
        <w:rFonts w:hint="default"/>
        <w:lang w:val="en-US" w:eastAsia="en-US" w:bidi="ar-SA"/>
      </w:rPr>
    </w:lvl>
    <w:lvl w:ilvl="3" w:tplc="2F8C78B4">
      <w:numFmt w:val="bullet"/>
      <w:lvlText w:val="•"/>
      <w:lvlJc w:val="left"/>
      <w:pPr>
        <w:ind w:left="3145" w:hanging="120"/>
      </w:pPr>
      <w:rPr>
        <w:rFonts w:hint="default"/>
        <w:lang w:val="en-US" w:eastAsia="en-US" w:bidi="ar-SA"/>
      </w:rPr>
    </w:lvl>
    <w:lvl w:ilvl="4" w:tplc="184209D2">
      <w:numFmt w:val="bullet"/>
      <w:lvlText w:val="•"/>
      <w:lvlJc w:val="left"/>
      <w:pPr>
        <w:ind w:left="4027" w:hanging="120"/>
      </w:pPr>
      <w:rPr>
        <w:rFonts w:hint="default"/>
        <w:lang w:val="en-US" w:eastAsia="en-US" w:bidi="ar-SA"/>
      </w:rPr>
    </w:lvl>
    <w:lvl w:ilvl="5" w:tplc="080E3AC0">
      <w:numFmt w:val="bullet"/>
      <w:lvlText w:val="•"/>
      <w:lvlJc w:val="left"/>
      <w:pPr>
        <w:ind w:left="4909" w:hanging="120"/>
      </w:pPr>
      <w:rPr>
        <w:rFonts w:hint="default"/>
        <w:lang w:val="en-US" w:eastAsia="en-US" w:bidi="ar-SA"/>
      </w:rPr>
    </w:lvl>
    <w:lvl w:ilvl="6" w:tplc="22F45726">
      <w:numFmt w:val="bullet"/>
      <w:lvlText w:val="•"/>
      <w:lvlJc w:val="left"/>
      <w:pPr>
        <w:ind w:left="5790" w:hanging="120"/>
      </w:pPr>
      <w:rPr>
        <w:rFonts w:hint="default"/>
        <w:lang w:val="en-US" w:eastAsia="en-US" w:bidi="ar-SA"/>
      </w:rPr>
    </w:lvl>
    <w:lvl w:ilvl="7" w:tplc="E0EC43BC">
      <w:numFmt w:val="bullet"/>
      <w:lvlText w:val="•"/>
      <w:lvlJc w:val="left"/>
      <w:pPr>
        <w:ind w:left="6672" w:hanging="120"/>
      </w:pPr>
      <w:rPr>
        <w:rFonts w:hint="default"/>
        <w:lang w:val="en-US" w:eastAsia="en-US" w:bidi="ar-SA"/>
      </w:rPr>
    </w:lvl>
    <w:lvl w:ilvl="8" w:tplc="EE283486">
      <w:numFmt w:val="bullet"/>
      <w:lvlText w:val="•"/>
      <w:lvlJc w:val="left"/>
      <w:pPr>
        <w:ind w:left="7554" w:hanging="120"/>
      </w:pPr>
      <w:rPr>
        <w:rFonts w:hint="default"/>
        <w:lang w:val="en-US" w:eastAsia="en-US" w:bidi="ar-SA"/>
      </w:rPr>
    </w:lvl>
  </w:abstractNum>
  <w:abstractNum w:abstractNumId="7" w15:restartNumberingAfterBreak="0">
    <w:nsid w:val="2539459B"/>
    <w:multiLevelType w:val="hybridMultilevel"/>
    <w:tmpl w:val="006EB8CA"/>
    <w:lvl w:ilvl="0" w:tplc="B156E66C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59EE5D8">
      <w:numFmt w:val="bullet"/>
      <w:lvlText w:val="•"/>
      <w:lvlJc w:val="left"/>
      <w:pPr>
        <w:ind w:left="1763" w:hanging="360"/>
      </w:pPr>
      <w:rPr>
        <w:rFonts w:hint="default"/>
        <w:lang w:val="en-US" w:eastAsia="en-US" w:bidi="ar-SA"/>
      </w:rPr>
    </w:lvl>
    <w:lvl w:ilvl="2" w:tplc="3620EEF4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B300BA74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7910CA0E">
      <w:numFmt w:val="bullet"/>
      <w:lvlText w:val="•"/>
      <w:lvlJc w:val="left"/>
      <w:pPr>
        <w:ind w:left="4413" w:hanging="360"/>
      </w:pPr>
      <w:rPr>
        <w:rFonts w:hint="default"/>
        <w:lang w:val="en-US" w:eastAsia="en-US" w:bidi="ar-SA"/>
      </w:rPr>
    </w:lvl>
    <w:lvl w:ilvl="5" w:tplc="F5206E7E">
      <w:numFmt w:val="bullet"/>
      <w:lvlText w:val="•"/>
      <w:lvlJc w:val="left"/>
      <w:pPr>
        <w:ind w:left="5297" w:hanging="360"/>
      </w:pPr>
      <w:rPr>
        <w:rFonts w:hint="default"/>
        <w:lang w:val="en-US" w:eastAsia="en-US" w:bidi="ar-SA"/>
      </w:rPr>
    </w:lvl>
    <w:lvl w:ilvl="6" w:tplc="4BE2938C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7" w:tplc="0678A8EA">
      <w:numFmt w:val="bullet"/>
      <w:lvlText w:val="•"/>
      <w:lvlJc w:val="left"/>
      <w:pPr>
        <w:ind w:left="7063" w:hanging="360"/>
      </w:pPr>
      <w:rPr>
        <w:rFonts w:hint="default"/>
        <w:lang w:val="en-US" w:eastAsia="en-US" w:bidi="ar-SA"/>
      </w:rPr>
    </w:lvl>
    <w:lvl w:ilvl="8" w:tplc="9CBE91D8">
      <w:numFmt w:val="bullet"/>
      <w:lvlText w:val="•"/>
      <w:lvlJc w:val="left"/>
      <w:pPr>
        <w:ind w:left="794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1390EC3"/>
    <w:multiLevelType w:val="hybridMultilevel"/>
    <w:tmpl w:val="AD6EC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96F1C"/>
    <w:multiLevelType w:val="hybridMultilevel"/>
    <w:tmpl w:val="ADF07FC0"/>
    <w:lvl w:ilvl="0" w:tplc="498A9784">
      <w:start w:val="3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140C824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2" w:tplc="A540249A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AC2CAC2C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AFF86268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5" w:tplc="B4FCAD6E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FD66E8C4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  <w:lvl w:ilvl="7" w:tplc="6F4E98DC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8" w:tplc="A4A01C46"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4876C0E"/>
    <w:multiLevelType w:val="multilevel"/>
    <w:tmpl w:val="C8B68C68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5" w:hanging="1800"/>
      </w:pPr>
      <w:rPr>
        <w:rFonts w:hint="default"/>
      </w:rPr>
    </w:lvl>
  </w:abstractNum>
  <w:abstractNum w:abstractNumId="11" w15:restartNumberingAfterBreak="0">
    <w:nsid w:val="352503AC"/>
    <w:multiLevelType w:val="multilevel"/>
    <w:tmpl w:val="2FF04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  <w:b w:val="0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2" w15:restartNumberingAfterBreak="0">
    <w:nsid w:val="388D37EA"/>
    <w:multiLevelType w:val="hybridMultilevel"/>
    <w:tmpl w:val="772AFC46"/>
    <w:lvl w:ilvl="0" w:tplc="8FBE071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0FEBA9E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2" w:tplc="D714BD70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0F906FE6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2D428E22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5" w:tplc="5B204628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CC36C758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  <w:lvl w:ilvl="7" w:tplc="24E02C66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8" w:tplc="BD6C78CA"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8F8353A"/>
    <w:multiLevelType w:val="multilevel"/>
    <w:tmpl w:val="EC9A98D2"/>
    <w:lvl w:ilvl="0">
      <w:start w:val="4"/>
      <w:numFmt w:val="decimal"/>
      <w:lvlText w:val="%1"/>
      <w:lvlJc w:val="left"/>
      <w:pPr>
        <w:ind w:left="605" w:hanging="49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5" w:hanging="49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605" w:hanging="49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894" w:hanging="360"/>
        <w:jc w:val="left"/>
      </w:pPr>
      <w:rPr>
        <w:rFonts w:hint="default"/>
        <w:w w:val="100"/>
        <w:lang w:val="en-US" w:eastAsia="en-US" w:bidi="ar-SA"/>
      </w:rPr>
    </w:lvl>
    <w:lvl w:ilvl="4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9EC4487"/>
    <w:multiLevelType w:val="hybridMultilevel"/>
    <w:tmpl w:val="0EE84E4E"/>
    <w:lvl w:ilvl="0" w:tplc="CF2C6CD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3C9A2DCA"/>
    <w:multiLevelType w:val="hybridMultilevel"/>
    <w:tmpl w:val="9F8E9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E3F69"/>
    <w:multiLevelType w:val="hybridMultilevel"/>
    <w:tmpl w:val="A8C881EE"/>
    <w:lvl w:ilvl="0" w:tplc="5E6A7CC0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158C9"/>
    <w:multiLevelType w:val="hybridMultilevel"/>
    <w:tmpl w:val="6B2E27C4"/>
    <w:lvl w:ilvl="0" w:tplc="5E6A7CC0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FD97AF8"/>
    <w:multiLevelType w:val="hybridMultilevel"/>
    <w:tmpl w:val="EB721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C18E3"/>
    <w:multiLevelType w:val="hybridMultilevel"/>
    <w:tmpl w:val="72D24978"/>
    <w:lvl w:ilvl="0" w:tplc="5E6A7CC0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5AD30F7F"/>
    <w:multiLevelType w:val="hybridMultilevel"/>
    <w:tmpl w:val="2E9C90AC"/>
    <w:lvl w:ilvl="0" w:tplc="236C356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1" w15:restartNumberingAfterBreak="0">
    <w:nsid w:val="629A7415"/>
    <w:multiLevelType w:val="hybridMultilevel"/>
    <w:tmpl w:val="2C1EEF98"/>
    <w:lvl w:ilvl="0" w:tplc="002CE6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6B143398"/>
    <w:multiLevelType w:val="hybridMultilevel"/>
    <w:tmpl w:val="FD7E58F2"/>
    <w:lvl w:ilvl="0" w:tplc="5E6A7CC0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96188"/>
    <w:multiLevelType w:val="hybridMultilevel"/>
    <w:tmpl w:val="F4784ED8"/>
    <w:lvl w:ilvl="0" w:tplc="472E175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7FC2E60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2" w:tplc="83DE7E94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5DC2348A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162291FC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5" w:tplc="FED03922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155A7E2C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  <w:lvl w:ilvl="7" w:tplc="D974D702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8" w:tplc="0704885A"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36E1E3F"/>
    <w:multiLevelType w:val="multilevel"/>
    <w:tmpl w:val="1C986C0A"/>
    <w:lvl w:ilvl="0">
      <w:start w:val="4"/>
      <w:numFmt w:val="decimal"/>
      <w:lvlText w:val="%1"/>
      <w:lvlJc w:val="left"/>
      <w:pPr>
        <w:ind w:left="955" w:hanging="54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55" w:hanging="54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5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187" w:hanging="360"/>
        <w:jc w:val="left"/>
      </w:pPr>
      <w:rPr>
        <w:rFonts w:hint="default"/>
        <w:w w:val="100"/>
        <w:lang w:val="en-US" w:eastAsia="en-US" w:bidi="ar-SA"/>
      </w:rPr>
    </w:lvl>
    <w:lvl w:ilvl="4">
      <w:numFmt w:val="bullet"/>
      <w:lvlText w:val="•"/>
      <w:lvlJc w:val="left"/>
      <w:pPr>
        <w:ind w:left="388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1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4A47E77"/>
    <w:multiLevelType w:val="multilevel"/>
    <w:tmpl w:val="5DA04A9A"/>
    <w:lvl w:ilvl="0">
      <w:start w:val="4"/>
      <w:numFmt w:val="decimal"/>
      <w:lvlText w:val="%1"/>
      <w:lvlJc w:val="left"/>
      <w:pPr>
        <w:ind w:left="707" w:hanging="60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07" w:hanging="60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707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866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676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4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53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92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30" w:hanging="332"/>
      </w:pPr>
      <w:rPr>
        <w:rFonts w:hint="default"/>
        <w:lang w:val="en-US" w:eastAsia="en-US" w:bidi="ar-SA"/>
      </w:rPr>
    </w:lvl>
  </w:abstractNum>
  <w:abstractNum w:abstractNumId="26" w15:restartNumberingAfterBreak="0">
    <w:nsid w:val="7B634DBB"/>
    <w:multiLevelType w:val="multilevel"/>
    <w:tmpl w:val="68D661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20" w:hanging="600"/>
      </w:pPr>
      <w:rPr>
        <w:rFonts w:hint="default"/>
        <w:b w:val="0"/>
        <w:sz w:val="24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sz w:val="24"/>
      </w:rPr>
    </w:lvl>
  </w:abstractNum>
  <w:abstractNum w:abstractNumId="27" w15:restartNumberingAfterBreak="0">
    <w:nsid w:val="7E9163C6"/>
    <w:multiLevelType w:val="hybridMultilevel"/>
    <w:tmpl w:val="4456F770"/>
    <w:lvl w:ilvl="0" w:tplc="4928F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5823A9"/>
    <w:multiLevelType w:val="multilevel"/>
    <w:tmpl w:val="D25CCE76"/>
    <w:lvl w:ilvl="0">
      <w:start w:val="3"/>
      <w:numFmt w:val="decimal"/>
      <w:lvlText w:val="%1"/>
      <w:lvlJc w:val="left"/>
      <w:pPr>
        <w:ind w:left="1122" w:hanging="65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2" w:hanging="656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."/>
      <w:lvlJc w:val="left"/>
      <w:pPr>
        <w:ind w:left="1122" w:hanging="65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839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849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59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8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78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8" w:hanging="284"/>
      </w:pPr>
      <w:rPr>
        <w:rFonts w:hint="default"/>
        <w:lang w:val="en-US" w:eastAsia="en-US" w:bidi="ar-SA"/>
      </w:rPr>
    </w:lvl>
  </w:abstractNum>
  <w:abstractNum w:abstractNumId="29" w15:restartNumberingAfterBreak="0">
    <w:nsid w:val="7F6B78A6"/>
    <w:multiLevelType w:val="hybridMultilevel"/>
    <w:tmpl w:val="774E81AC"/>
    <w:lvl w:ilvl="0" w:tplc="06206D24">
      <w:start w:val="5"/>
      <w:numFmt w:val="decimal"/>
      <w:lvlText w:val="%1"/>
      <w:lvlJc w:val="left"/>
      <w:pPr>
        <w:ind w:left="479" w:hanging="1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2"/>
        <w:sz w:val="17"/>
        <w:szCs w:val="17"/>
        <w:lang w:val="en-US" w:eastAsia="en-US" w:bidi="ar-SA"/>
      </w:rPr>
    </w:lvl>
    <w:lvl w:ilvl="1" w:tplc="7D98991E">
      <w:start w:val="1"/>
      <w:numFmt w:val="decimal"/>
      <w:lvlText w:val="%2.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2" w:tplc="84122A1E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3" w:tplc="342005BC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4" w:tplc="69845270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 w:tplc="E1E6D250"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ar-SA"/>
      </w:rPr>
    </w:lvl>
    <w:lvl w:ilvl="6" w:tplc="CE4018F8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7" w:tplc="471C8596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342CD978">
      <w:numFmt w:val="bullet"/>
      <w:lvlText w:val="•"/>
      <w:lvlJc w:val="left"/>
      <w:pPr>
        <w:ind w:left="7971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9"/>
  </w:num>
  <w:num w:numId="5">
    <w:abstractNumId w:val="2"/>
  </w:num>
  <w:num w:numId="6">
    <w:abstractNumId w:val="25"/>
  </w:num>
  <w:num w:numId="7">
    <w:abstractNumId w:val="24"/>
  </w:num>
  <w:num w:numId="8">
    <w:abstractNumId w:val="13"/>
  </w:num>
  <w:num w:numId="9">
    <w:abstractNumId w:val="23"/>
  </w:num>
  <w:num w:numId="10">
    <w:abstractNumId w:val="28"/>
  </w:num>
  <w:num w:numId="11">
    <w:abstractNumId w:val="29"/>
  </w:num>
  <w:num w:numId="12">
    <w:abstractNumId w:val="7"/>
  </w:num>
  <w:num w:numId="13">
    <w:abstractNumId w:val="20"/>
  </w:num>
  <w:num w:numId="14">
    <w:abstractNumId w:val="4"/>
  </w:num>
  <w:num w:numId="15">
    <w:abstractNumId w:val="27"/>
  </w:num>
  <w:num w:numId="16">
    <w:abstractNumId w:val="10"/>
  </w:num>
  <w:num w:numId="17">
    <w:abstractNumId w:val="11"/>
  </w:num>
  <w:num w:numId="18">
    <w:abstractNumId w:val="26"/>
  </w:num>
  <w:num w:numId="19">
    <w:abstractNumId w:val="14"/>
  </w:num>
  <w:num w:numId="20">
    <w:abstractNumId w:val="1"/>
  </w:num>
  <w:num w:numId="21">
    <w:abstractNumId w:val="3"/>
  </w:num>
  <w:num w:numId="22">
    <w:abstractNumId w:val="8"/>
  </w:num>
  <w:num w:numId="23">
    <w:abstractNumId w:val="18"/>
  </w:num>
  <w:num w:numId="24">
    <w:abstractNumId w:val="15"/>
  </w:num>
  <w:num w:numId="25">
    <w:abstractNumId w:val="19"/>
  </w:num>
  <w:num w:numId="26">
    <w:abstractNumId w:val="16"/>
  </w:num>
  <w:num w:numId="27">
    <w:abstractNumId w:val="22"/>
  </w:num>
  <w:num w:numId="28">
    <w:abstractNumId w:val="17"/>
  </w:num>
  <w:num w:numId="29">
    <w:abstractNumId w:val="21"/>
  </w:num>
  <w:num w:numId="30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19"/>
    <w:rsid w:val="0001248C"/>
    <w:rsid w:val="00026209"/>
    <w:rsid w:val="0004310B"/>
    <w:rsid w:val="00050340"/>
    <w:rsid w:val="00054485"/>
    <w:rsid w:val="00055936"/>
    <w:rsid w:val="0007566F"/>
    <w:rsid w:val="000D3D8A"/>
    <w:rsid w:val="000F455E"/>
    <w:rsid w:val="00161ABC"/>
    <w:rsid w:val="00181F87"/>
    <w:rsid w:val="00193B3E"/>
    <w:rsid w:val="001D6D0B"/>
    <w:rsid w:val="001D7A0F"/>
    <w:rsid w:val="001F60DC"/>
    <w:rsid w:val="001F7F3B"/>
    <w:rsid w:val="002147E9"/>
    <w:rsid w:val="00242B4F"/>
    <w:rsid w:val="00252C72"/>
    <w:rsid w:val="00257038"/>
    <w:rsid w:val="0027149E"/>
    <w:rsid w:val="00280F0D"/>
    <w:rsid w:val="00294B85"/>
    <w:rsid w:val="002C168C"/>
    <w:rsid w:val="002D3791"/>
    <w:rsid w:val="002F272E"/>
    <w:rsid w:val="002F6236"/>
    <w:rsid w:val="00302B53"/>
    <w:rsid w:val="00306586"/>
    <w:rsid w:val="003345D8"/>
    <w:rsid w:val="00336269"/>
    <w:rsid w:val="00343920"/>
    <w:rsid w:val="00347C7A"/>
    <w:rsid w:val="0035662C"/>
    <w:rsid w:val="00360874"/>
    <w:rsid w:val="00372DD4"/>
    <w:rsid w:val="0039078B"/>
    <w:rsid w:val="003A0232"/>
    <w:rsid w:val="003B28B6"/>
    <w:rsid w:val="003C01C9"/>
    <w:rsid w:val="003D10D3"/>
    <w:rsid w:val="003E37E9"/>
    <w:rsid w:val="00403B33"/>
    <w:rsid w:val="004473D4"/>
    <w:rsid w:val="00455CE6"/>
    <w:rsid w:val="00457A07"/>
    <w:rsid w:val="00467F3F"/>
    <w:rsid w:val="004771CA"/>
    <w:rsid w:val="00481837"/>
    <w:rsid w:val="00485483"/>
    <w:rsid w:val="00495220"/>
    <w:rsid w:val="004C3B4E"/>
    <w:rsid w:val="004C78B3"/>
    <w:rsid w:val="004E772C"/>
    <w:rsid w:val="004F07E8"/>
    <w:rsid w:val="005069A2"/>
    <w:rsid w:val="00524D26"/>
    <w:rsid w:val="00534082"/>
    <w:rsid w:val="005368E5"/>
    <w:rsid w:val="005766D9"/>
    <w:rsid w:val="00584826"/>
    <w:rsid w:val="00587D73"/>
    <w:rsid w:val="00590D89"/>
    <w:rsid w:val="005E11F0"/>
    <w:rsid w:val="005F54F6"/>
    <w:rsid w:val="0061046F"/>
    <w:rsid w:val="0063045C"/>
    <w:rsid w:val="00660DCF"/>
    <w:rsid w:val="006949FA"/>
    <w:rsid w:val="006C0EED"/>
    <w:rsid w:val="006C3BF2"/>
    <w:rsid w:val="006C576E"/>
    <w:rsid w:val="006D2144"/>
    <w:rsid w:val="006D30C4"/>
    <w:rsid w:val="006D3F5C"/>
    <w:rsid w:val="006F335E"/>
    <w:rsid w:val="006F607B"/>
    <w:rsid w:val="00704F29"/>
    <w:rsid w:val="007172EF"/>
    <w:rsid w:val="007255A4"/>
    <w:rsid w:val="007531E7"/>
    <w:rsid w:val="00757680"/>
    <w:rsid w:val="0076347D"/>
    <w:rsid w:val="0077041E"/>
    <w:rsid w:val="00774B65"/>
    <w:rsid w:val="00783CB0"/>
    <w:rsid w:val="007B11FF"/>
    <w:rsid w:val="007C27F7"/>
    <w:rsid w:val="007D50BC"/>
    <w:rsid w:val="007E79DF"/>
    <w:rsid w:val="007F60E3"/>
    <w:rsid w:val="008415D2"/>
    <w:rsid w:val="00846D99"/>
    <w:rsid w:val="00847990"/>
    <w:rsid w:val="00857334"/>
    <w:rsid w:val="00867A04"/>
    <w:rsid w:val="00885A53"/>
    <w:rsid w:val="0088661A"/>
    <w:rsid w:val="008A1021"/>
    <w:rsid w:val="008C3275"/>
    <w:rsid w:val="008D2BBE"/>
    <w:rsid w:val="008F4CD1"/>
    <w:rsid w:val="009071E9"/>
    <w:rsid w:val="00915B4C"/>
    <w:rsid w:val="00944DC4"/>
    <w:rsid w:val="0095102D"/>
    <w:rsid w:val="00985826"/>
    <w:rsid w:val="00987038"/>
    <w:rsid w:val="009C3944"/>
    <w:rsid w:val="009C75B4"/>
    <w:rsid w:val="009E518C"/>
    <w:rsid w:val="009E6E88"/>
    <w:rsid w:val="00A117B9"/>
    <w:rsid w:val="00A12FD8"/>
    <w:rsid w:val="00A20437"/>
    <w:rsid w:val="00A265F0"/>
    <w:rsid w:val="00A553BE"/>
    <w:rsid w:val="00A60B06"/>
    <w:rsid w:val="00A9487D"/>
    <w:rsid w:val="00AC037B"/>
    <w:rsid w:val="00B20069"/>
    <w:rsid w:val="00B41BEA"/>
    <w:rsid w:val="00B55C48"/>
    <w:rsid w:val="00BA4206"/>
    <w:rsid w:val="00BB0EAC"/>
    <w:rsid w:val="00BB162E"/>
    <w:rsid w:val="00C06D74"/>
    <w:rsid w:val="00C3134E"/>
    <w:rsid w:val="00C355F1"/>
    <w:rsid w:val="00C42871"/>
    <w:rsid w:val="00C60628"/>
    <w:rsid w:val="00C77F03"/>
    <w:rsid w:val="00CD12F5"/>
    <w:rsid w:val="00D03877"/>
    <w:rsid w:val="00D119B2"/>
    <w:rsid w:val="00D336E0"/>
    <w:rsid w:val="00D51C03"/>
    <w:rsid w:val="00D6355D"/>
    <w:rsid w:val="00D64B51"/>
    <w:rsid w:val="00DD2B1D"/>
    <w:rsid w:val="00DE03ED"/>
    <w:rsid w:val="00DE4739"/>
    <w:rsid w:val="00E216AB"/>
    <w:rsid w:val="00E4027F"/>
    <w:rsid w:val="00E45093"/>
    <w:rsid w:val="00E47350"/>
    <w:rsid w:val="00E748BA"/>
    <w:rsid w:val="00E92D20"/>
    <w:rsid w:val="00EA608C"/>
    <w:rsid w:val="00EB36B7"/>
    <w:rsid w:val="00ED47DD"/>
    <w:rsid w:val="00EE3AD6"/>
    <w:rsid w:val="00F0156B"/>
    <w:rsid w:val="00F31023"/>
    <w:rsid w:val="00F3127F"/>
    <w:rsid w:val="00F40653"/>
    <w:rsid w:val="00F40B4C"/>
    <w:rsid w:val="00F537B6"/>
    <w:rsid w:val="00F706D3"/>
    <w:rsid w:val="00F91B19"/>
    <w:rsid w:val="00FA49F4"/>
    <w:rsid w:val="00FC3B35"/>
    <w:rsid w:val="00FC5C82"/>
    <w:rsid w:val="00FD10CB"/>
    <w:rsid w:val="00FD45AD"/>
    <w:rsid w:val="00FF0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D4E03"/>
  <w15:docId w15:val="{97444771-5988-4115-91BD-0642FA92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C78B3"/>
    <w:pPr>
      <w:keepNext/>
      <w:widowControl/>
      <w:autoSpaceDE/>
      <w:autoSpaceDN/>
      <w:outlineLvl w:val="0"/>
    </w:pPr>
    <w:rPr>
      <w:rFonts w:ascii="Cir Times" w:hAnsi="Cir Times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898" w:right="408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61ABC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3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C78B3"/>
    <w:rPr>
      <w:rFonts w:ascii="Cir Times" w:eastAsia="Times New Roman" w:hAnsi="Cir Times" w:cs="Times New Roman"/>
      <w:b/>
      <w:i/>
      <w:sz w:val="20"/>
      <w:szCs w:val="20"/>
    </w:rPr>
  </w:style>
  <w:style w:type="character" w:styleId="Hyperlink">
    <w:name w:val="Hyperlink"/>
    <w:uiPriority w:val="99"/>
    <w:unhideWhenUsed/>
    <w:rsid w:val="004473D4"/>
    <w:rPr>
      <w:color w:val="0000FF"/>
      <w:u w:val="single"/>
    </w:rPr>
  </w:style>
  <w:style w:type="paragraph" w:customStyle="1" w:styleId="desc">
    <w:name w:val="desc"/>
    <w:basedOn w:val="Normal"/>
    <w:rsid w:val="004473D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jrnl">
    <w:name w:val="jrnl"/>
    <w:basedOn w:val="DefaultParagraphFont"/>
    <w:rsid w:val="004473D4"/>
  </w:style>
  <w:style w:type="character" w:styleId="Strong">
    <w:name w:val="Strong"/>
    <w:basedOn w:val="DefaultParagraphFont"/>
    <w:uiPriority w:val="22"/>
    <w:qFormat/>
    <w:rsid w:val="00F706D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F7F3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F7F3B"/>
    <w:rPr>
      <w:rFonts w:ascii="Consolas" w:eastAsia="Times New Roman" w:hAnsi="Consola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5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82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5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8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679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cbi.nlm.nih.gov/pubmed/22924257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www.ncbi.nlm.nih.gov/pubmed/21789927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scindeks.ceon.rs/JournalDetails.aspx?issn=2217-7744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ncbi.nlm.nih.gov/pmc/articles/PMC798207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7334</Words>
  <Characters>41809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Sanja Apostolov</cp:lastModifiedBy>
  <cp:revision>2</cp:revision>
  <dcterms:created xsi:type="dcterms:W3CDTF">2021-08-12T20:21:00Z</dcterms:created>
  <dcterms:modified xsi:type="dcterms:W3CDTF">2021-08-12T20:21:00Z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2021-07-24T00:00:00Z</vt:filetime>
  </property>
</Properties>
</file>