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979B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979B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979B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6979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979B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979B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979B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979B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979BA" w:rsidRDefault="003518E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979B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6979BA" w:rsidRDefault="00F63E8C" w:rsidP="003518E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3518EE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ПАЛИЈАТИВНА ЗДРАВСТВЕНА ЊЕГА</w:t>
            </w:r>
            <w:r w:rsidR="000D2304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979BA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979BA" w:rsidRDefault="00552F16" w:rsidP="003518E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3518EE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</w:t>
            </w:r>
            <w:r w:rsidR="0071623A" w:rsidRPr="006979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3518EE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здравственe његе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979B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979B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6979BA" w:rsidRDefault="003518E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</w:rPr>
              <w:t>ЗЊ-04-1-036</w:t>
            </w:r>
            <w:r w:rsidR="000D2304" w:rsidRPr="006979B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6979BA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6979BA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6979BA" w:rsidRDefault="003518E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3518EE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C1D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6979BA" w:rsidRDefault="003518EE" w:rsidP="003518EE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Доц.др </w:t>
            </w:r>
            <w:r w:rsidRPr="006979BA">
              <w:rPr>
                <w:rFonts w:ascii="Arial Narrow" w:hAnsi="Arial Narrow"/>
                <w:sz w:val="20"/>
                <w:szCs w:val="20"/>
              </w:rPr>
              <w:t>Миле Деспотовић</w:t>
            </w: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 Проф.др Владимир Јуришић,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C1D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6979BA" w:rsidRDefault="005C7CD2" w:rsidP="003518EE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Виши асист.</w:t>
            </w:r>
            <w:r w:rsidR="00E8138B" w:rsidRPr="006979B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518EE" w:rsidRPr="006979BA">
              <w:rPr>
                <w:rFonts w:ascii="Arial Narrow" w:hAnsi="Arial Narrow"/>
                <w:sz w:val="20"/>
                <w:szCs w:val="20"/>
              </w:rPr>
              <w:t>J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Cyrl-CS"/>
              </w:rPr>
              <w:t>елена Павловић,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Виши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3518EE" w:rsidRPr="006979BA">
              <w:rPr>
                <w:rFonts w:ascii="Arial Narrow" w:hAnsi="Arial Narrow"/>
                <w:sz w:val="20"/>
                <w:szCs w:val="20"/>
                <w:lang w:val="sr-Cyrl-CS"/>
              </w:rPr>
              <w:t>систент Сандра Јоковић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979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979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979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E3043" w:rsidRDefault="000E304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0E304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979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979B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0E3043" w:rsidRDefault="000E304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DC1D4B" w:rsidRDefault="003518E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6979BA" w:rsidRDefault="000E3043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6979BA" w:rsidRDefault="000E3043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6979BA" w:rsidRDefault="000E304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3518EE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6979BA" w:rsidRDefault="000E304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71623A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6979BA" w:rsidRDefault="000E304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3518EE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0E3043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0,33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979B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6979BA" w:rsidRDefault="003518E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6979B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0E304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6979B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552F16"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979B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6979BA" w:rsidRDefault="000E3043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552F16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+1</w:t>
            </w:r>
            <w:r w:rsidR="00E8138B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+40</w:t>
            </w:r>
            <w:r w:rsidR="000D2304"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552F16"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979B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518EE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552F16"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518EE"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12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6979B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979B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6979BA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6979B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6979B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6979BA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6979BA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>С</w:t>
            </w: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тудент</w:t>
            </w:r>
            <w:r w:rsidRPr="006979BA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 </w:t>
            </w:r>
            <w:r w:rsidR="000E3043" w:rsidRPr="000E3043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ће </w:t>
            </w:r>
            <w:r w:rsidRPr="006979BA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се </w:t>
            </w:r>
            <w:r w:rsidR="000E3043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>упозна</w:t>
            </w:r>
            <w:r w:rsidR="000E3043"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  <w:t>ти</w:t>
            </w:r>
            <w:r w:rsidR="000E3043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 са</w:t>
            </w: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 xml:space="preserve"> карактерист</w:t>
            </w:r>
            <w:r w:rsidR="000E3043">
              <w:rPr>
                <w:rFonts w:ascii="Arial Narrow" w:eastAsia="TimesNewRomanPSMT" w:hAnsi="Arial Narrow"/>
                <w:sz w:val="20"/>
                <w:szCs w:val="20"/>
              </w:rPr>
              <w:t xml:space="preserve">икама </w:t>
            </w:r>
            <w:r w:rsidR="000E3043" w:rsidRPr="000E3043">
              <w:rPr>
                <w:rFonts w:ascii="Arial Narrow" w:eastAsia="TimesNewRomanPSMT" w:hAnsi="Arial Narrow"/>
                <w:sz w:val="20"/>
                <w:szCs w:val="20"/>
                <w:lang w:val="bs-Cyrl-BA"/>
              </w:rPr>
              <w:t>малигних тумора и њиховим понашањима</w:t>
            </w:r>
            <w:r w:rsidRPr="000E3043">
              <w:rPr>
                <w:rFonts w:ascii="Arial Narrow" w:eastAsia="TimesNewRomanPSMT" w:hAnsi="Arial Narrow"/>
                <w:sz w:val="20"/>
                <w:szCs w:val="20"/>
                <w:lang w:val="bs-Cyrl-BA"/>
              </w:rPr>
              <w:t xml:space="preserve">, </w:t>
            </w: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као и  начином помоћи оболелом у току разних коморбидитета и компликација која настају током онколошког лечења.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Описати,разумети и анализирати кључне концепте и принципе палијативног збрињавања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Идентификовати однос између биолошких, културних и социјалних аспеката у изградњи здравља и процесу болести</w:t>
            </w:r>
            <w:r w:rsidR="000E3043">
              <w:rPr>
                <w:rFonts w:ascii="Arial Narrow" w:eastAsia="TimesNewRomanPSMT" w:hAnsi="Arial Narrow"/>
                <w:sz w:val="20"/>
                <w:szCs w:val="20"/>
              </w:rPr>
              <w:t>.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Објаснити како различите здравствене, антрополошке и социјалне теорије могу да пруже његу у складу са друштвеним, економским, политичким и културним различитостима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Препознати како појединци и групе здравствениог система одређују начин живота, здравља, болести и облике понашања</w:t>
            </w:r>
            <w:r w:rsidR="000E3043">
              <w:rPr>
                <w:rFonts w:ascii="Arial Narrow" w:eastAsia="TimesNewRomanPSMT" w:hAnsi="Arial Narrow"/>
                <w:sz w:val="20"/>
                <w:szCs w:val="20"/>
              </w:rPr>
              <w:t>.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Објаснити разноликост понашања да траже помоћ кад се јаве симптоми болести.</w:t>
            </w:r>
          </w:p>
          <w:p w:rsidR="003518EE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 xml:space="preserve">Такође, важно је да студент разуме врсте и облике лечења онколошког болесника како би разумео дилеме и проблеме које има оболели, а све то у сврси побољшања квалитета животаоболелих у организацији здраствене неге. </w:t>
            </w:r>
          </w:p>
          <w:p w:rsidR="00552F16" w:rsidRPr="006979BA" w:rsidRDefault="003518EE" w:rsidP="003518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6979BA">
              <w:rPr>
                <w:rFonts w:ascii="Arial Narrow" w:eastAsia="TimesNewRomanPSMT" w:hAnsi="Arial Narrow"/>
                <w:sz w:val="20"/>
                <w:szCs w:val="20"/>
              </w:rPr>
              <w:t>Савладавање неге и здраствене помоћи болесника у фази дијагностике, онколошког лечења, нарочито је потребно савладати вештину неге декубитуса, стома , коже и слузокоже.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0E3043" w:rsidRDefault="000E3043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E304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979BA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6979B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6979B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6979BA" w:rsidRPr="006979BA" w:rsidRDefault="006979B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0E3043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0E3043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6979BA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>Увод у здравствену његу малигних обољења.</w:t>
            </w: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Дужности сестре у раном откривању, дијагностици и лијечењу. 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Психосоцијални аспекти малигних обољења и сестринске интервенције.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Здравствена њега у хируршком, радиотерапијском и хемотерапијском третману.</w:t>
            </w: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Увод у палијативну здравствену његу и дефиниција палијативне његе према СЗО.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Развој палијативне његе код нас и у свијету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и филозофија хосписа данас.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палијативниј њези кроз сестринске дијагнозе.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>Сестринске интервенције у њези коже, усне дупље , као и сестринске интервенције при опстипацији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bs-Cyrl-BA"/>
              </w:rPr>
              <w:t>Здравствена њега код хитних стања у онкологији.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Менаџмент бола и сестринске интервенције.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Саопштавање лоших вијести  у палијативном збрињавању.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Здравственањега у последња 24 часа.</w:t>
            </w:r>
          </w:p>
          <w:p w:rsidR="006979BA" w:rsidRPr="006979BA" w:rsidRDefault="006979BA" w:rsidP="006979B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bs-Cyrl-BA"/>
              </w:rPr>
              <w:t>Психосоцијални аспекти умирања по теорији Е.Киблер-Рос.</w:t>
            </w:r>
          </w:p>
          <w:p w:rsidR="00094DC5" w:rsidRPr="006979BA" w:rsidRDefault="006979BA" w:rsidP="006979BA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bs-Cyrl-BA"/>
              </w:rPr>
              <w:t>Ожалошћеност породице.</w:t>
            </w:r>
          </w:p>
          <w:p w:rsidR="00094DC5" w:rsidRPr="006979BA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0E3043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0E3043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0E3043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6979BA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интернистичких процедура онколошке дијагностике, одрађивање стадијума болести и лијечење</w:t>
            </w:r>
            <w:r w:rsidRPr="006979BA">
              <w:rPr>
                <w:rFonts w:ascii="Arial Narrow" w:hAnsi="Arial Narrow"/>
                <w:sz w:val="20"/>
                <w:szCs w:val="20"/>
              </w:rPr>
              <w:t>.Тимски рад.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раног откривања тумора и превенција тумораОсновни принципи хирушког-онколошког лијечења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радиотерапије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Палијатривно збрињавање онколошког болесника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Онколошка рехабилитација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онколошког болесника и терапија бола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Суочавање пацијента са тугом и смрћу,психосоцијална подршка пацијенту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Принципи сестринских интервенција за превазилажење губитка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  <w:r w:rsidRPr="006979BA">
              <w:rPr>
                <w:rFonts w:ascii="Arial Narrow" w:hAnsi="Arial Narrow"/>
                <w:sz w:val="20"/>
                <w:szCs w:val="20"/>
              </w:rPr>
              <w:t xml:space="preserve"> кроз разне стилове комуникације.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Моделирање организационог система сестринства у палијативи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сестринске службе и свеобухватна процјена потреба пацијената и породице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Начини лијеченја у онкологији</w:t>
            </w:r>
          </w:p>
          <w:p w:rsidR="006979BA" w:rsidRPr="006979BA" w:rsidRDefault="006979BA" w:rsidP="006979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дијагнозе за потребе сестринства</w:t>
            </w:r>
            <w:r w:rsidRPr="006979BA">
              <w:rPr>
                <w:rFonts w:ascii="Arial Narrow" w:hAnsi="Arial Narrow"/>
                <w:sz w:val="20"/>
                <w:szCs w:val="20"/>
              </w:rPr>
              <w:t>.Вођење документације.</w:t>
            </w:r>
          </w:p>
          <w:p w:rsidR="001A2361" w:rsidRPr="006979BA" w:rsidRDefault="006979BA" w:rsidP="006979B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6979BA">
              <w:rPr>
                <w:rFonts w:ascii="Arial Narrow" w:hAnsi="Arial Narrow"/>
                <w:sz w:val="20"/>
                <w:szCs w:val="20"/>
                <w:lang w:val="sr-Cyrl-BA"/>
              </w:rPr>
              <w:t>Принципи збрињавања ургентних стања у онкологији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C1D4B" w:rsidRDefault="006979BA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Јовановић </w:t>
            </w:r>
            <w:r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Д</w:t>
            </w:r>
            <w:r w:rsidRPr="002C7A47">
              <w:rPr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sz w:val="20"/>
                <w:szCs w:val="20"/>
                <w:shd w:val="clear" w:color="auto" w:fill="FFFFFF"/>
              </w:rPr>
              <w:t>и</w:t>
            </w:r>
            <w:r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сар.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979BA" w:rsidRPr="009843DB" w:rsidRDefault="00AF0C17" w:rsidP="006979B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C1D4B">
              <w:rPr>
                <w:rFonts w:ascii="Arial Narrow" w:hAnsi="Arial Narrow"/>
                <w:sz w:val="20"/>
                <w:szCs w:val="20"/>
              </w:rPr>
              <w:t>.</w:t>
            </w:r>
            <w:r w:rsidR="001A2361"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Основи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онкологије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и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палијативна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нега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онколошких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болесника.Нови Сад: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Универзитет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у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Новом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979BA">
              <w:rPr>
                <w:sz w:val="20"/>
                <w:szCs w:val="20"/>
                <w:shd w:val="clear" w:color="auto" w:fill="FFFFFF"/>
              </w:rPr>
              <w:t>Саду</w:t>
            </w:r>
            <w:r w:rsidR="006979BA" w:rsidRPr="002C7A47">
              <w:rPr>
                <w:sz w:val="20"/>
                <w:szCs w:val="20"/>
                <w:shd w:val="clear" w:color="auto" w:fill="FFFFFF"/>
              </w:rPr>
              <w:t>, 2008.</w:t>
            </w:r>
            <w:r w:rsidR="006979BA" w:rsidRPr="002C7A47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  <w:p w:rsidR="000D2304" w:rsidRPr="00DC1D4B" w:rsidRDefault="000D2304" w:rsidP="006979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979B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0E3043" w:rsidRDefault="000D2304" w:rsidP="000E304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0E304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BB51F1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0E3043" w:rsidRDefault="00B36B65">
      <w:pPr>
        <w:rPr>
          <w:rFonts w:ascii="Arial Narrow" w:hAnsi="Arial Narrow" w:cs="Times New Roman"/>
          <w:sz w:val="18"/>
          <w:szCs w:val="20"/>
          <w:lang w:val="sr-Latn-CS"/>
        </w:rPr>
      </w:pPr>
    </w:p>
    <w:sectPr w:rsidR="00B36B65" w:rsidRPr="000E3043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C67" w:rsidRDefault="00F31C67" w:rsidP="00662C2A">
      <w:pPr>
        <w:spacing w:after="0" w:line="240" w:lineRule="auto"/>
      </w:pPr>
      <w:r>
        <w:separator/>
      </w:r>
    </w:p>
  </w:endnote>
  <w:endnote w:type="continuationSeparator" w:id="1">
    <w:p w:rsidR="00F31C67" w:rsidRDefault="00F31C6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C67" w:rsidRDefault="00F31C67" w:rsidP="00662C2A">
      <w:pPr>
        <w:spacing w:after="0" w:line="240" w:lineRule="auto"/>
      </w:pPr>
      <w:r>
        <w:separator/>
      </w:r>
    </w:p>
  </w:footnote>
  <w:footnote w:type="continuationSeparator" w:id="1">
    <w:p w:rsidR="00F31C67" w:rsidRDefault="00F31C6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3951"/>
    <w:multiLevelType w:val="hybridMultilevel"/>
    <w:tmpl w:val="78DE5242"/>
    <w:lvl w:ilvl="0" w:tplc="136C71A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A1358"/>
    <w:multiLevelType w:val="hybridMultilevel"/>
    <w:tmpl w:val="BAA4D73E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F77D5"/>
    <w:multiLevelType w:val="hybridMultilevel"/>
    <w:tmpl w:val="D7FEB800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E37D2"/>
    <w:multiLevelType w:val="hybridMultilevel"/>
    <w:tmpl w:val="DB5AA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2802DC0">
      <w:numFmt w:val="bullet"/>
      <w:lvlText w:val="-"/>
      <w:lvlJc w:val="left"/>
      <w:pPr>
        <w:ind w:left="1440" w:hanging="360"/>
      </w:pPr>
      <w:rPr>
        <w:rFonts w:ascii="Calibri" w:eastAsia="TimesNewRomanPSMT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9"/>
  </w:num>
  <w:num w:numId="8">
    <w:abstractNumId w:val="0"/>
  </w:num>
  <w:num w:numId="9">
    <w:abstractNumId w:val="14"/>
  </w:num>
  <w:num w:numId="10">
    <w:abstractNumId w:val="11"/>
  </w:num>
  <w:num w:numId="11">
    <w:abstractNumId w:val="3"/>
  </w:num>
  <w:num w:numId="12">
    <w:abstractNumId w:val="12"/>
  </w:num>
  <w:num w:numId="13">
    <w:abstractNumId w:val="13"/>
  </w:num>
  <w:num w:numId="14">
    <w:abstractNumId w:val="4"/>
  </w:num>
  <w:num w:numId="15">
    <w:abstractNumId w:val="8"/>
  </w:num>
  <w:num w:numId="16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3043"/>
    <w:rsid w:val="000E6CA4"/>
    <w:rsid w:val="000F33AB"/>
    <w:rsid w:val="001274EB"/>
    <w:rsid w:val="00142472"/>
    <w:rsid w:val="00191E6E"/>
    <w:rsid w:val="001942B2"/>
    <w:rsid w:val="001A2361"/>
    <w:rsid w:val="001B53CC"/>
    <w:rsid w:val="001B6A8D"/>
    <w:rsid w:val="001D19B1"/>
    <w:rsid w:val="001E27BB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18EE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516918"/>
    <w:rsid w:val="0052074F"/>
    <w:rsid w:val="0052714E"/>
    <w:rsid w:val="005401FF"/>
    <w:rsid w:val="00545329"/>
    <w:rsid w:val="00550AD9"/>
    <w:rsid w:val="00552F16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79BA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87D83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B51F1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F0A0B"/>
    <w:rsid w:val="00F17105"/>
    <w:rsid w:val="00F31C67"/>
    <w:rsid w:val="00F63E8C"/>
    <w:rsid w:val="00F656A6"/>
    <w:rsid w:val="00F671E2"/>
    <w:rsid w:val="00F75EA2"/>
    <w:rsid w:val="00F829D2"/>
    <w:rsid w:val="00FA5B33"/>
    <w:rsid w:val="00FB3022"/>
    <w:rsid w:val="00FC0946"/>
    <w:rsid w:val="00FC12B0"/>
    <w:rsid w:val="00FC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3518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7</cp:revision>
  <cp:lastPrinted>2016-06-01T08:13:00Z</cp:lastPrinted>
  <dcterms:created xsi:type="dcterms:W3CDTF">2016-07-13T07:20:00Z</dcterms:created>
  <dcterms:modified xsi:type="dcterms:W3CDTF">2016-09-01T08:46:00Z</dcterms:modified>
</cp:coreProperties>
</file>