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141FB" w:rsidRDefault="00421F85" w:rsidP="000650C6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1A44E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A44E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A44E5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1A44E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1A44E5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A44E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A44E5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1A44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A44E5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44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1A44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1A44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1A44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141FB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1A44E5" w:rsidRDefault="00F63E8C" w:rsidP="000650C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4C7E20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ЗДРАВСТВЕНА</w:t>
            </w:r>
            <w:r w:rsidR="00DA0016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0650C6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C7E20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СТАТИСТИКА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320B8E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A44E5" w:rsidRDefault="0071623A" w:rsidP="00FB302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A44E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4C7E20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DA0016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C7E20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примарну</w:t>
            </w:r>
            <w:r w:rsidR="00DA0016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C7E20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здавствену</w:t>
            </w:r>
            <w:r w:rsidR="00DA0016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C7E20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заштиту</w:t>
            </w:r>
            <w:r w:rsidR="00DA0016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C7E20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DA0016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C7E20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јавно</w:t>
            </w:r>
            <w:r w:rsidR="00DA0016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C7E20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</w:t>
            </w:r>
            <w:r w:rsidR="001A44E5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</w:t>
            </w:r>
            <w:r w:rsidR="001A44E5" w:rsidRPr="001A44E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вство, </w:t>
            </w:r>
            <w:r w:rsidR="001A44E5" w:rsidRPr="001A44E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1A44E5" w:rsidRPr="001A44E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="001A44E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у </w:t>
            </w:r>
            <w:r w:rsidR="001A44E5" w:rsidRPr="001A44E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Фоч</w:t>
            </w:r>
            <w:r w:rsidR="001A44E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4141FB" w:rsidRDefault="004D0D3D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ЗЊ-04-1-018</w:t>
            </w:r>
            <w:r w:rsidR="000D2304" w:rsidRPr="00414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B30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4141FB" w:rsidRDefault="000D2304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4141F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4141FB" w:rsidRDefault="000D2304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4141F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  <w:r w:rsidR="00DA0016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DA0016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141FB" w:rsidRDefault="00DF29E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4141FB" w:rsidRDefault="006965AB" w:rsidP="000650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44D6">
              <w:rPr>
                <w:noProof/>
                <w:sz w:val="20"/>
                <w:szCs w:val="20"/>
                <w:lang w:val="sr-Cyrl-CS"/>
              </w:rPr>
              <w:t xml:space="preserve">  </w:t>
            </w:r>
            <w:r w:rsidR="000650C6" w:rsidRPr="00B070B0">
              <w:rPr>
                <w:sz w:val="20"/>
                <w:szCs w:val="20"/>
                <w:lang w:val="sr-Cyrl-BA"/>
              </w:rPr>
              <w:t xml:space="preserve"> Доц. др Наташа Милић</w:t>
            </w:r>
            <w:r w:rsidR="000650C6">
              <w:rPr>
                <w:b/>
                <w:sz w:val="20"/>
                <w:szCs w:val="20"/>
                <w:lang w:val="sr-Cyrl-BA"/>
              </w:rPr>
              <w:t>,</w:t>
            </w:r>
            <w:r w:rsidR="000650C6" w:rsidRPr="001D16DD">
              <w:rPr>
                <w:b/>
                <w:sz w:val="20"/>
                <w:szCs w:val="20"/>
                <w:lang w:val="bs-Cyrl-BA"/>
              </w:rPr>
              <w:t xml:space="preserve">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581BD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4141FB" w:rsidRDefault="000650C6" w:rsidP="00E813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Асистент</w:t>
            </w:r>
            <w:r w:rsidRPr="001D16DD">
              <w:rPr>
                <w:sz w:val="20"/>
                <w:szCs w:val="20"/>
                <w:lang w:val="sr-Cyrl-BA"/>
              </w:rPr>
              <w:t xml:space="preserve"> Срђан Машић , Милан Гајић, стручни сарадник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141FB" w:rsidRDefault="003B5A99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141FB" w:rsidRDefault="003B5A99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141FB" w:rsidRDefault="001A44E5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141FB" w:rsidRDefault="003B5A99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1A44E5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320B8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4141FB" w:rsidRDefault="00E8138B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1A44E5" w:rsidRDefault="001A44E5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1A44E5" w:rsidRDefault="001A44E5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4141FB" w:rsidRDefault="00DA0016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1A44E5" w:rsidRDefault="001A44E5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1A44E5" w:rsidRDefault="001A44E5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3C0290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41FB" w:rsidRDefault="000D2304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4141FB" w:rsidRDefault="00E8138B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15</w:t>
            </w:r>
            <w:r w:rsidR="001A44E5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+</w:t>
            </w:r>
            <w:r w:rsidR="00DA0016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15</w:t>
            </w:r>
            <w:r w:rsidR="001A44E5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+0</w:t>
            </w:r>
            <w:r w:rsidR="000D2304"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=</w:t>
            </w:r>
            <w:r w:rsidR="00DA0016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41FB" w:rsidRDefault="000D2304" w:rsidP="00320B8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4141FB" w:rsidRDefault="00DA0016" w:rsidP="000D23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</w:t>
            </w:r>
            <w:r w:rsidR="00E8138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5</w:t>
            </w:r>
            <w:r w:rsidR="000D2304"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5</w:t>
            </w:r>
            <w:r w:rsidR="001A44E5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+0</w:t>
            </w:r>
            <w:r w:rsidR="000D2304"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>=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41FB" w:rsidRDefault="000D2304" w:rsidP="00D9757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bookmarkStart w:id="0" w:name="_GoBack"/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DA0016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30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+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DA0016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30= 6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0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320B8E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094DC5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41FB">
              <w:rPr>
                <w:rFonts w:ascii="Times New Roman" w:eastAsia="TimesNewRomanPSMT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3D7283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3D728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3D7283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3D7283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3D7283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0650C6" w:rsidRPr="004C7E20" w:rsidRDefault="000650C6" w:rsidP="004C7E2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4C7E20">
              <w:rPr>
                <w:rFonts w:ascii="Arial Narrow" w:hAnsi="Arial Narrow"/>
                <w:sz w:val="20"/>
                <w:szCs w:val="20"/>
                <w:lang w:val="sr-Cyrl-CS"/>
              </w:rPr>
              <w:t>Стицање знања и вештина у коришћењу статистичких алата неопходних за прикупљање података</w:t>
            </w:r>
            <w:r w:rsidRPr="004C7E20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0650C6" w:rsidRPr="004C7E20" w:rsidRDefault="000650C6" w:rsidP="004C7E2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4C7E20">
              <w:rPr>
                <w:rFonts w:ascii="Arial Narrow" w:hAnsi="Arial Narrow"/>
                <w:sz w:val="20"/>
                <w:szCs w:val="20"/>
              </w:rPr>
              <w:t>Њ</w:t>
            </w:r>
            <w:r w:rsidRPr="004C7E20">
              <w:rPr>
                <w:rFonts w:ascii="Arial Narrow" w:hAnsi="Arial Narrow"/>
                <w:sz w:val="20"/>
                <w:szCs w:val="20"/>
                <w:lang w:val="sr-Cyrl-CS"/>
              </w:rPr>
              <w:t>ихову анализу</w:t>
            </w:r>
            <w:r w:rsidRPr="004C7E2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C7E2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интерпретацију </w:t>
            </w:r>
            <w:r w:rsidRPr="004C7E20">
              <w:rPr>
                <w:rFonts w:ascii="Arial Narrow" w:hAnsi="Arial Narrow"/>
                <w:sz w:val="20"/>
                <w:szCs w:val="20"/>
              </w:rPr>
              <w:t>.</w:t>
            </w:r>
            <w:r w:rsidRPr="004C7E2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0650C6" w:rsidRPr="004C7E20" w:rsidRDefault="000650C6" w:rsidP="004C7E2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4C7E20">
              <w:rPr>
                <w:rFonts w:ascii="Arial Narrow" w:hAnsi="Arial Narrow"/>
                <w:sz w:val="20"/>
                <w:szCs w:val="20"/>
              </w:rPr>
              <w:t>Д</w:t>
            </w:r>
            <w:r w:rsidRPr="004C7E20">
              <w:rPr>
                <w:rFonts w:ascii="Arial Narrow" w:hAnsi="Arial Narrow"/>
                <w:sz w:val="20"/>
                <w:szCs w:val="20"/>
                <w:lang w:val="sr-Cyrl-CS"/>
              </w:rPr>
              <w:t>оношење закључака у процесу пружања здравствене заштите.</w:t>
            </w:r>
          </w:p>
          <w:p w:rsidR="00EE6945" w:rsidRPr="004C7E20" w:rsidRDefault="000650C6" w:rsidP="004C7E2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4C7E20">
              <w:rPr>
                <w:rFonts w:ascii="Arial Narrow" w:hAnsi="Arial Narrow"/>
                <w:sz w:val="20"/>
                <w:szCs w:val="20"/>
              </w:rPr>
              <w:t>.</w:t>
            </w:r>
            <w:r w:rsidR="00DA0016" w:rsidRPr="004C7E2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C7E20">
              <w:rPr>
                <w:rFonts w:ascii="Arial Narrow" w:hAnsi="Arial Narrow"/>
                <w:bCs/>
                <w:sz w:val="20"/>
                <w:szCs w:val="20"/>
              </w:rPr>
              <w:t>С</w:t>
            </w:r>
            <w:r w:rsidRPr="004C7E20">
              <w:rPr>
                <w:rFonts w:ascii="Arial Narrow" w:hAnsi="Arial Narrow"/>
                <w:color w:val="161618"/>
                <w:sz w:val="20"/>
                <w:szCs w:val="20"/>
              </w:rPr>
              <w:t>течена знања и вештине се користе у свим медицинским дисциплинама у току и по завршетку студија.</w:t>
            </w:r>
          </w:p>
          <w:p w:rsidR="004C7E20" w:rsidRPr="004C7E20" w:rsidRDefault="004C7E20" w:rsidP="004C7E20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D7283" w:rsidRDefault="001A44E5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D7283" w:rsidRDefault="000D2304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вјежбе, </w:t>
            </w:r>
            <w:r w:rsidR="002540AA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141FB" w:rsidRDefault="000D2304" w:rsidP="00320B8E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3D7283" w:rsidRDefault="001A44E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              </w:t>
            </w:r>
            <w:r w:rsidR="000D2304" w:rsidRPr="001A44E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</w:t>
            </w:r>
            <w:r w:rsidR="000D2304" w:rsidRPr="003D728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</w:t>
            </w:r>
          </w:p>
          <w:p w:rsidR="00094DC5" w:rsidRPr="003D7283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60E88" w:rsidRPr="003D7283" w:rsidRDefault="000650C6" w:rsidP="00DA0016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BA"/>
              </w:rPr>
              <w:t>Увод у статистику, Дефиниција,развој, класификација, Статистички метод и статистичка методологија, Основни статистички појмови, Статистички скуп, јединице посматрања, обележја посматрања.</w:t>
            </w:r>
          </w:p>
          <w:p w:rsidR="00900413" w:rsidRPr="003D7283" w:rsidRDefault="00474C2A" w:rsidP="00DA0016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Сређивање података: груписање, табелирање,графичко приказивање, фреквенција, дистрибуција фреквенција.</w:t>
            </w:r>
          </w:p>
          <w:p w:rsidR="00474C2A" w:rsidRPr="003D7283" w:rsidRDefault="00474C2A" w:rsidP="00DA0016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Статистичко описивање: релативни бројеви, мере централне тенденције,мере варијабилитета.</w:t>
            </w:r>
          </w:p>
          <w:p w:rsidR="00474C2A" w:rsidRPr="003D7283" w:rsidRDefault="00474C2A" w:rsidP="00DA001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Вероватноћа: основни концепт, основни појмови, закони вероватноће, рачунске операције са вероватноћом.</w:t>
            </w:r>
          </w:p>
          <w:p w:rsidR="00474C2A" w:rsidRPr="003D7283" w:rsidRDefault="00474C2A" w:rsidP="00DA001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D7283">
              <w:rPr>
                <w:rFonts w:ascii="Arial Narrow" w:hAnsi="Arial Narrow"/>
                <w:sz w:val="20"/>
                <w:szCs w:val="20"/>
              </w:rPr>
              <w:t>.</w:t>
            </w:r>
            <w:r w:rsidRPr="003D7283">
              <w:rPr>
                <w:rFonts w:ascii="Arial Narrow" w:hAnsi="Arial Narrow"/>
                <w:sz w:val="20"/>
                <w:szCs w:val="20"/>
                <w:lang w:val="ru-RU"/>
              </w:rPr>
              <w:t>Биномна и нормална расподела вероватноћа.</w:t>
            </w:r>
          </w:p>
          <w:p w:rsidR="00474C2A" w:rsidRPr="003D7283" w:rsidRDefault="00474C2A" w:rsidP="00DA0016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Узорак: Врсте узорака, избор јединица посматрања у узорак, таблице случајних бројева, величина узорка</w:t>
            </w:r>
          </w:p>
          <w:p w:rsidR="00474C2A" w:rsidRPr="003D7283" w:rsidRDefault="00474C2A" w:rsidP="00B73A9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Оцењивање на основу узорка: стандардна грешка, интервали поверења.</w:t>
            </w:r>
          </w:p>
          <w:p w:rsidR="00474C2A" w:rsidRPr="003D7283" w:rsidRDefault="00474C2A" w:rsidP="00B73A9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Статистичка анализа: закључивање у статистици, вероватноћа сигурности, вероватноћа грешке, ниво значајности. Дефиниција и подела аналитичких метода.</w:t>
            </w:r>
          </w:p>
          <w:p w:rsidR="00474C2A" w:rsidRPr="003D7283" w:rsidRDefault="00474C2A" w:rsidP="00B73A9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Испитивање хипотеза: Испитивање облика емпиријских расподела, процена значајности разлике, процена повезаности. Нулта и радна хипотеза, избор нивоа значајности, теоријске вредности метода, таблице граничних вредности, доношење статистичког закључка. Грешке у закључивању.</w:t>
            </w:r>
          </w:p>
          <w:p w:rsidR="00474C2A" w:rsidRPr="003D7283" w:rsidRDefault="00474C2A" w:rsidP="00B73A9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Методе за процену значајности разлике- статистички тестови. Параметарски тестови, З-тест, Т-тест.</w:t>
            </w:r>
          </w:p>
          <w:p w:rsidR="00474C2A" w:rsidRPr="003D7283" w:rsidRDefault="00474C2A" w:rsidP="00B73A9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Непараметарски тестови базирани на рангирању: тест предзнака, тест еквивалентних </w:t>
            </w: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парова, тест суме рангова.</w:t>
            </w:r>
          </w:p>
          <w:p w:rsidR="00474C2A" w:rsidRPr="003D7283" w:rsidRDefault="00474C2A" w:rsidP="00B73A9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Непараметарски тестови базирани на анализи учесталости: Хи-квадрат тест; тест слагања; таблице контингенције; Фишеров тест; медијан тест; Мек-Немаров тест.</w:t>
            </w:r>
          </w:p>
          <w:p w:rsidR="00474C2A" w:rsidRPr="003D7283" w:rsidRDefault="00474C2A" w:rsidP="00B73A9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повезаности: Дефиниција, циљ, услови примене. Дијаграм растурања, коефицијент детерминације и коефицијент једноструке линеарне корелације.</w:t>
            </w:r>
          </w:p>
          <w:p w:rsidR="00474C2A" w:rsidRPr="003D7283" w:rsidRDefault="00474C2A" w:rsidP="00B73A9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Линеарна регресија и линеарни тренд.</w:t>
            </w:r>
          </w:p>
          <w:p w:rsidR="00474C2A" w:rsidRPr="003D7283" w:rsidRDefault="00474C2A" w:rsidP="00B73A9A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Непараметарска корелација, Спирманов коефицијент корелације ранга</w:t>
            </w:r>
          </w:p>
          <w:p w:rsidR="00474C2A" w:rsidRPr="003D7283" w:rsidRDefault="00474C2A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00413" w:rsidRPr="001A44E5" w:rsidRDefault="00474C2A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A44E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3D7283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474C2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Сређивање података: груписање</w:t>
            </w:r>
            <w:r w:rsidRPr="003D728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и табеларно приказивање података.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Сређивање података: графичко приказивање, фреквенција, дистрибуција фреквенција.</w:t>
            </w:r>
          </w:p>
          <w:p w:rsidR="00391F0B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Статистичко описивање: релативни бројеви, мере централне тенденције,мере варијабилитета.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Вероватноћа: основни концепт, основни појмови, закони вероватноће, рачунске операције са вероватноћом.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ru-RU"/>
              </w:rPr>
              <w:t>Биномна и нормална расподела вероватноћа.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Узорак: Врсте узорака, избор јединица посматрања у узорак, таблице случајних бројева, величина узорка.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Оцењивање на основу узорка: стандардна грешка, интервали поверења.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Статистичка анализа: закључивање у статистици, вероватноћа сигурности, вероватноћа грешке, ниво значајности. Дефиниција и подела аналитичких метода.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Испитивање хипотеза: Испитивање облика емпиријских расподела, процена значајности разлике, процена повезаности. Нулта и радна хипотеза, избор нивоа значајности, теоријске вредности метода, таблице граничних вредности, доношење статистичког закључка. Грешке у закључивању.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Методе за процену значајности разлике- статистички тестови. Параметарски тестови, З-тест, Т-тест.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Непараметарски тестови базирани на рангирању: тест предзнака, тест еквивалентних парова, тест суме рангова.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Непараметарски тестови базирани на анализи учесталости: Хи-квадрат тест; тест слагања; таблице контингенције; Фишеров тест; медијан тест; Мек-Немаров тест.</w:t>
            </w:r>
          </w:p>
          <w:p w:rsidR="00B73A9A" w:rsidRPr="003D7283" w:rsidRDefault="00B73A9A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повезаности: Дефиниција, циљ, услови примене. Дијаграм растурања, коефицијент детерминације и коефицијент једноструке линеарне корелације.</w:t>
            </w:r>
          </w:p>
          <w:p w:rsidR="003D7283" w:rsidRPr="003D7283" w:rsidRDefault="003D7283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Линеарна регресија и линеарни тренд.</w:t>
            </w:r>
          </w:p>
          <w:p w:rsidR="003D7283" w:rsidRPr="003D7283" w:rsidRDefault="003D7283" w:rsidP="003D7283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Непараметарска корелација, Спирманов коефицијент корелације ранга.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0524E9" w:rsidRDefault="000D2304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0524E9" w:rsidRDefault="000D2304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0524E9" w:rsidRDefault="000D2304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D7283" w:rsidRDefault="003D7283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Јаношевић С, Дотлић Р, Маринковић Ј</w:t>
            </w:r>
            <w:r w:rsidRPr="003D7283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3D7283" w:rsidRPr="003D7283" w:rsidRDefault="003D7283" w:rsidP="003D728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Cyrl-BA"/>
              </w:rPr>
            </w:pPr>
            <w:r w:rsidRPr="003D7283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Медицинска статистика</w:t>
            </w:r>
            <w:r w:rsidRPr="003D7283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Београду</w:t>
            </w:r>
            <w:r w:rsidRPr="003D728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: Meдицински факултет;   </w:t>
            </w: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200</w:t>
            </w:r>
            <w:r w:rsidRPr="003D7283">
              <w:rPr>
                <w:rFonts w:ascii="Arial Narrow" w:hAnsi="Arial Narrow"/>
                <w:sz w:val="20"/>
                <w:szCs w:val="20"/>
                <w:lang w:val="sr-Latn-CS"/>
              </w:rPr>
              <w:t>7</w:t>
            </w:r>
            <w:r w:rsidRPr="003D7283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0D2304" w:rsidRPr="003D7283" w:rsidRDefault="000D2304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B1173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320B8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320B8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20B8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20B8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3D728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4C7E20" w:rsidRDefault="004C7E2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CC0EC5" w:rsidRDefault="003D728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4C7E20" w:rsidRDefault="004C7E2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4C7E20" w:rsidRDefault="004C7E2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F4F" w:rsidRDefault="00804F4F" w:rsidP="00662C2A">
      <w:pPr>
        <w:spacing w:after="0" w:line="240" w:lineRule="auto"/>
      </w:pPr>
      <w:r>
        <w:separator/>
      </w:r>
    </w:p>
  </w:endnote>
  <w:endnote w:type="continuationSeparator" w:id="1">
    <w:p w:rsidR="00804F4F" w:rsidRDefault="00804F4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F4F" w:rsidRDefault="00804F4F" w:rsidP="00662C2A">
      <w:pPr>
        <w:spacing w:after="0" w:line="240" w:lineRule="auto"/>
      </w:pPr>
      <w:r>
        <w:separator/>
      </w:r>
    </w:p>
  </w:footnote>
  <w:footnote w:type="continuationSeparator" w:id="1">
    <w:p w:rsidR="00804F4F" w:rsidRDefault="00804F4F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320B8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320B8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320B8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890E35"/>
    <w:multiLevelType w:val="hybridMultilevel"/>
    <w:tmpl w:val="DCF2B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D7BB6"/>
    <w:multiLevelType w:val="hybridMultilevel"/>
    <w:tmpl w:val="93DCD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14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0"/>
  </w:num>
  <w:num w:numId="13">
    <w:abstractNumId w:val="15"/>
  </w:num>
  <w:num w:numId="14">
    <w:abstractNumId w:val="10"/>
  </w:num>
  <w:num w:numId="15">
    <w:abstractNumId w:val="11"/>
  </w:num>
  <w:num w:numId="16">
    <w:abstractNumId w:val="13"/>
  </w:num>
  <w:num w:numId="17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A44E5"/>
    <w:rsid w:val="001B6A8D"/>
    <w:rsid w:val="001D19B1"/>
    <w:rsid w:val="001E27BB"/>
    <w:rsid w:val="002218CA"/>
    <w:rsid w:val="00246DAF"/>
    <w:rsid w:val="00247E08"/>
    <w:rsid w:val="002540AA"/>
    <w:rsid w:val="0026772A"/>
    <w:rsid w:val="00281A96"/>
    <w:rsid w:val="002825EB"/>
    <w:rsid w:val="002833F0"/>
    <w:rsid w:val="0029779A"/>
    <w:rsid w:val="002A5F18"/>
    <w:rsid w:val="002B0879"/>
    <w:rsid w:val="002B5622"/>
    <w:rsid w:val="002C797C"/>
    <w:rsid w:val="002F40C2"/>
    <w:rsid w:val="00320B8E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6B8C"/>
    <w:rsid w:val="003D7283"/>
    <w:rsid w:val="00405A21"/>
    <w:rsid w:val="00406369"/>
    <w:rsid w:val="00412CA7"/>
    <w:rsid w:val="004141FB"/>
    <w:rsid w:val="00421F85"/>
    <w:rsid w:val="0043206D"/>
    <w:rsid w:val="00446201"/>
    <w:rsid w:val="00474C2A"/>
    <w:rsid w:val="00483D77"/>
    <w:rsid w:val="004866A1"/>
    <w:rsid w:val="004C23C6"/>
    <w:rsid w:val="004C736E"/>
    <w:rsid w:val="004C7E20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04F4F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16808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C69E0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11362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C0C6B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8ED1DB3-8D5F-4D92-B637-9E19E928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cp:lastPrinted>2016-06-01T08:13:00Z</cp:lastPrinted>
  <dcterms:created xsi:type="dcterms:W3CDTF">2016-07-11T20:08:00Z</dcterms:created>
  <dcterms:modified xsi:type="dcterms:W3CDTF">2016-09-02T08:09:00Z</dcterms:modified>
</cp:coreProperties>
</file>