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963"/>
        <w:gridCol w:w="12"/>
        <w:gridCol w:w="297"/>
        <w:gridCol w:w="681"/>
        <w:gridCol w:w="14"/>
        <w:gridCol w:w="1294"/>
      </w:tblGrid>
      <w:tr w:rsidR="00C62B6E" w:rsidRPr="00C62B6E" w:rsidTr="005971D3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68E3CE8A" wp14:editId="06776CA9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C62B6E" w:rsidRPr="00C62B6E" w:rsidRDefault="00C62B6E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Pr="00C62B6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</w:t>
            </w:r>
            <w:r w:rsidRPr="00C62B6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Фоча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2E9051C8" wp14:editId="719E3CF2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740" cy="7302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2B6E" w:rsidRPr="00C62B6E" w:rsidTr="005971D3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62B6E" w:rsidRPr="00C62B6E" w:rsidTr="005971D3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Pr="00C62B6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62B6E" w:rsidRPr="00C62B6E" w:rsidTr="005971D3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</w:t>
            </w:r>
            <w:r w:rsidRPr="00C62B6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МЕДИЦИНСКА ЕТИКА</w:t>
            </w:r>
          </w:p>
        </w:tc>
      </w:tr>
      <w:tr w:rsidR="00C62B6E" w:rsidRPr="00C62B6E" w:rsidTr="005971D3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C62B6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Pr="00C62B6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општеобразовних предмета</w:t>
            </w:r>
            <w:r w:rsidRPr="00C62B6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C62B6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Медицински </w:t>
            </w:r>
            <w:r w:rsidRPr="00C62B6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</w:t>
            </w:r>
            <w:r w:rsidRPr="00C62B6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C62B6E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C62B6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Фоч</w:t>
            </w:r>
            <w:r w:rsidRPr="00C62B6E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C62B6E" w:rsidRPr="00C62B6E" w:rsidTr="005971D3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C62B6E" w:rsidRPr="00C62B6E" w:rsidTr="005971D3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C62B6E" w:rsidRPr="00C62B6E" w:rsidTr="005971D3">
        <w:tc>
          <w:tcPr>
            <w:tcW w:w="2943" w:type="dxa"/>
            <w:gridSpan w:val="6"/>
            <w:shd w:val="clear" w:color="auto" w:fill="auto"/>
            <w:vAlign w:val="center"/>
          </w:tcPr>
          <w:p w:rsidR="00C62B6E" w:rsidRPr="003F0F94" w:rsidRDefault="003F0F94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r>
              <w:rPr>
                <w:rFonts w:ascii="Arial Narrow" w:hAnsi="Arial Narrow" w:cs="Times New Roman"/>
                <w:sz w:val="20"/>
                <w:szCs w:val="20"/>
              </w:rPr>
              <w:t>-1-0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06</w:t>
            </w:r>
            <w:r>
              <w:rPr>
                <w:rFonts w:ascii="Arial Narrow" w:hAnsi="Arial Narrow" w:cs="Times New Roman"/>
                <w:sz w:val="20"/>
                <w:szCs w:val="20"/>
              </w:rPr>
              <w:t>-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C62B6E" w:rsidRPr="003F0F94" w:rsidRDefault="003F0F94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C62B6E" w:rsidRPr="00C62B6E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bookmarkStart w:id="0" w:name="_GoBack"/>
            <w:bookmarkEnd w:id="0"/>
          </w:p>
          <w:p w:rsidR="00C62B6E" w:rsidRPr="00C62B6E" w:rsidRDefault="00C62B6E" w:rsidP="005971D3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C62B6E">
              <w:rPr>
                <w:rFonts w:ascii="Arial Narrow" w:hAnsi="Arial Narrow"/>
                <w:sz w:val="20"/>
                <w:szCs w:val="20"/>
              </w:rPr>
              <w:t>Проф. др Новица Петровић,</w:t>
            </w:r>
            <w:r w:rsidRPr="00C62B6E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доц др Векослав Митровић </w:t>
            </w:r>
          </w:p>
          <w:p w:rsidR="00C62B6E" w:rsidRPr="00C62B6E" w:rsidRDefault="00C62B6E" w:rsidP="005971D3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C62B6E" w:rsidRPr="00C62B6E" w:rsidTr="005971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C62B6E" w:rsidRPr="00C62B6E" w:rsidRDefault="00C62B6E" w:rsidP="005971D3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C62B6E" w:rsidRPr="00C62B6E" w:rsidTr="005971D3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C62B6E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 w:rsidRPr="00C62B6E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  <w:r w:rsidRPr="00C62B6E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C62B6E" w:rsidRPr="00C62B6E" w:rsidTr="005971D3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C62B6E"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C62B6E"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C62B6E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C62B6E" w:rsidRPr="00C62B6E" w:rsidTr="005971D3">
        <w:tc>
          <w:tcPr>
            <w:tcW w:w="1242" w:type="dxa"/>
            <w:shd w:val="clear" w:color="auto" w:fill="auto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62B6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62B6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</w:tr>
      <w:tr w:rsidR="00C62B6E" w:rsidRPr="00C62B6E" w:rsidTr="005971D3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C62B6E" w:rsidRPr="00C62B6E" w:rsidRDefault="00C62B6E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+0+</w:t>
            </w: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C62B6E" w:rsidRPr="00C62B6E" w:rsidRDefault="00C62B6E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60+ 0</w:t>
            </w: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=</w:t>
            </w: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</w:t>
            </w:r>
          </w:p>
        </w:tc>
      </w:tr>
      <w:tr w:rsidR="00C62B6E" w:rsidRPr="00C62B6E" w:rsidTr="005971D3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30+</w:t>
            </w: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60= 90 </w:t>
            </w: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C62B6E" w:rsidRPr="00C62B6E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C62B6E" w:rsidRPr="00C62B6E" w:rsidRDefault="00C62B6E" w:rsidP="005971D3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C62B6E" w:rsidRPr="00C62B6E" w:rsidRDefault="00C62B6E" w:rsidP="005971D3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Дати студентима основна знања о свим заклетвама и кодексима биомедицинске етике, </w:t>
            </w:r>
          </w:p>
          <w:p w:rsidR="00C62B6E" w:rsidRPr="00C62B6E" w:rsidRDefault="00C62B6E" w:rsidP="005971D3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Дати студентима основна знања о деонтолошко правним нормама и законским прописима који се односе на делатност здравствених радника, пре свега медицинских сестара.</w:t>
            </w:r>
          </w:p>
          <w:p w:rsidR="00C62B6E" w:rsidRPr="00C62B6E" w:rsidRDefault="00C62B6E" w:rsidP="005971D3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proofErr w:type="spellStart"/>
            <w:r w:rsidRPr="00C62B6E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Етички</w:t>
            </w:r>
            <w:proofErr w:type="spellEnd"/>
            <w:r w:rsidRPr="00C62B6E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B6E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приступ</w:t>
            </w:r>
            <w:proofErr w:type="spellEnd"/>
            <w:r w:rsidRPr="00C62B6E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C62B6E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свакодневној</w:t>
            </w:r>
            <w:proofErr w:type="spellEnd"/>
            <w:r w:rsidRPr="00C62B6E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B6E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медицинској</w:t>
            </w:r>
            <w:proofErr w:type="spellEnd"/>
            <w:r w:rsidRPr="00C62B6E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B6E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пракси</w:t>
            </w:r>
            <w:proofErr w:type="spellEnd"/>
            <w:r w:rsidRPr="00C62B6E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B6E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са</w:t>
            </w:r>
            <w:proofErr w:type="spellEnd"/>
            <w:r w:rsidRPr="00C62B6E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B6E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посебним</w:t>
            </w:r>
            <w:proofErr w:type="spellEnd"/>
            <w:r w:rsidRPr="00C62B6E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B6E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освртом</w:t>
            </w:r>
            <w:proofErr w:type="spellEnd"/>
            <w:r w:rsidRPr="00C62B6E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B6E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на</w:t>
            </w:r>
            <w:proofErr w:type="spellEnd"/>
            <w:r w:rsidRPr="00C62B6E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B6E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медицинску</w:t>
            </w:r>
            <w:proofErr w:type="spellEnd"/>
            <w:r w:rsidRPr="00C62B6E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B6E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негу</w:t>
            </w:r>
            <w:proofErr w:type="spellEnd"/>
            <w:r w:rsidRPr="00C62B6E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.</w:t>
            </w:r>
          </w:p>
          <w:p w:rsidR="00C62B6E" w:rsidRPr="00C62B6E" w:rsidRDefault="00C62B6E" w:rsidP="005971D3">
            <w:pPr>
              <w:pStyle w:val="ListParagraph"/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</w:p>
        </w:tc>
      </w:tr>
      <w:tr w:rsidR="00C62B6E" w:rsidRPr="00C62B6E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C62B6E" w:rsidRPr="00C62B6E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семинар и колоквиј</w:t>
            </w:r>
            <w:r w:rsidRPr="00C62B6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</w:tr>
      <w:tr w:rsidR="00C62B6E" w:rsidRPr="00C62B6E" w:rsidTr="005971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C62B6E" w:rsidRPr="00C62B6E" w:rsidRDefault="00C62B6E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C62B6E" w:rsidRPr="00C62B6E" w:rsidRDefault="00C62B6E" w:rsidP="005971D3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Морално расуђивање, предуслови за морално расуђивање, психологија морала, суперего, поремећаји моралности.</w:t>
            </w:r>
          </w:p>
          <w:p w:rsidR="00C62B6E" w:rsidRPr="00C62B6E" w:rsidRDefault="00C62B6E" w:rsidP="005971D3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Морал и етика: разграничење појмова, теоријска етика, етика у пракси, социолошки приступ моралу.</w:t>
            </w:r>
          </w:p>
          <w:p w:rsidR="00C62B6E" w:rsidRPr="00C62B6E" w:rsidRDefault="00C62B6E" w:rsidP="005971D3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Однос моралних норми : обичаји и морал, религија и морал, право и морал.</w:t>
            </w:r>
          </w:p>
          <w:p w:rsidR="00C62B6E" w:rsidRPr="00C62B6E" w:rsidRDefault="00C62B6E" w:rsidP="005971D3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Етика, историјат, етичке теорије, основни принципи медицинске етике, теорије личности, теорија агресивности, позитивне и негативне морално-психолошке особине личности.</w:t>
            </w:r>
          </w:p>
          <w:p w:rsidR="00C62B6E" w:rsidRPr="00C62B6E" w:rsidRDefault="00C62B6E" w:rsidP="005971D3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Етичке декларације и изјаве : Хипократова заклетва: основни принципи, Лисабонска декларација-права пацијента. Интернационални кодекс љекарске етике. Дужности и права медицинских радника.</w:t>
            </w:r>
          </w:p>
          <w:p w:rsidR="00C62B6E" w:rsidRPr="00C62B6E" w:rsidRDefault="00C62B6E" w:rsidP="005971D3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Морално-психолошке обавезе здравствених радника према болесницима, принцип комуникације здравствени радник болесник, пристанак на лијечење.</w:t>
            </w:r>
          </w:p>
          <w:p w:rsidR="00C62B6E" w:rsidRPr="00C62B6E" w:rsidRDefault="00C62B6E" w:rsidP="005971D3">
            <w:pPr>
              <w:pStyle w:val="BodyText"/>
              <w:numPr>
                <w:ilvl w:val="0"/>
                <w:numId w:val="16"/>
              </w:numPr>
              <w:jc w:val="left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/>
                <w:sz w:val="20"/>
                <w:szCs w:val="20"/>
                <w:lang w:val="sr-Cyrl-CS"/>
              </w:rPr>
              <w:t>Деонтологија приватне стоматолошке праксе.</w:t>
            </w:r>
          </w:p>
          <w:p w:rsidR="00C62B6E" w:rsidRPr="00C62B6E" w:rsidRDefault="00C62B6E" w:rsidP="005971D3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Медицинско етичка пракса и друштво, свјетско медицинско удружење.</w:t>
            </w:r>
          </w:p>
          <w:p w:rsidR="00C62B6E" w:rsidRPr="00C62B6E" w:rsidRDefault="00C62B6E" w:rsidP="005971D3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Заштита људских права појединих популационих група: Етички став према болесном дјетету-злоупотреба и занемаривање дјеце, планирању породице, о самоубиству адолесцената, заштита здравља мале дјеце.</w:t>
            </w:r>
          </w:p>
          <w:p w:rsidR="00C62B6E" w:rsidRPr="00C62B6E" w:rsidRDefault="00C62B6E" w:rsidP="005971D3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Етички проблеми у фармацији, резолуција о преиспитивању лијекова, о генеричкој замјени лијекова, злоупотреба психотропних супстанци.Етички проблеми експериментисања у медицини, Хелсиншка декларација, употреба животиња у биомедицинским истраживањима.</w:t>
            </w:r>
          </w:p>
          <w:p w:rsidR="00C62B6E" w:rsidRPr="00C62B6E" w:rsidRDefault="00C62B6E" w:rsidP="005971D3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b/>
                <w:sz w:val="20"/>
                <w:szCs w:val="20"/>
                <w:lang w:val="sl-SI"/>
              </w:rPr>
            </w:pP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Изјава о генетичком савјетовању и генетичком инжињерингу.</w:t>
            </w:r>
          </w:p>
          <w:p w:rsidR="00C62B6E" w:rsidRPr="00C62B6E" w:rsidRDefault="00C62B6E" w:rsidP="005971D3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Етички став према болеснику обољелом од заразних болести- Етички проблеми у хирургији, изјава о трансплантацији, трговина живим органима, ставови у онкологији и </w:t>
            </w: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lastRenderedPageBreak/>
              <w:t>према умирућем болеснику, изјава о АИДС-у.</w:t>
            </w:r>
          </w:p>
          <w:p w:rsidR="00C62B6E" w:rsidRPr="00C62B6E" w:rsidRDefault="00C62B6E" w:rsidP="005971D3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Болесни у гинекологији, прекид трудноће, вјештачко оплођење. Етички и правни аспекти психијатрије- Лиезон-консулата, Еутаназија, медицинска тајна.</w:t>
            </w:r>
          </w:p>
          <w:p w:rsidR="00C62B6E" w:rsidRPr="00C62B6E" w:rsidRDefault="00C62B6E" w:rsidP="005971D3">
            <w:pPr>
              <w:pStyle w:val="Header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Организација и функционисање здравствене и стоматолошке заштите, медицинско деонтолошка начела.</w:t>
            </w:r>
          </w:p>
          <w:p w:rsidR="00C62B6E" w:rsidRPr="00C62B6E" w:rsidRDefault="00C62B6E" w:rsidP="005971D3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2B6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Медицинско право-Декларације, добровољни и недобровољни пристанак на лијечење. Право пацијента на информисаност и самоодређивање, алтернативна медицина, кривична одговорност здравствених радника, судско медицинско вјештачење.</w:t>
            </w:r>
          </w:p>
          <w:p w:rsidR="00C62B6E" w:rsidRPr="00C62B6E" w:rsidRDefault="00C62B6E" w:rsidP="005971D3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C62B6E" w:rsidRPr="00C62B6E" w:rsidTr="005971D3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C62B6E" w:rsidRPr="00C62B6E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62B6E" w:rsidRPr="00C62B6E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2B6E">
              <w:rPr>
                <w:rFonts w:ascii="Arial Narrow" w:eastAsia="Calibri" w:hAnsi="Arial Narrow" w:cs="Times New Roman"/>
                <w:i/>
                <w:sz w:val="20"/>
                <w:szCs w:val="20"/>
                <w:lang w:val="sr-Cyrl-CS"/>
              </w:rPr>
              <w:t>Ј. Марић</w:t>
            </w: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62B6E">
              <w:rPr>
                <w:rFonts w:ascii="Arial Narrow" w:eastAsia="Calibri" w:hAnsi="Arial Narrow" w:cs="Times New Roman"/>
                <w:i/>
                <w:sz w:val="20"/>
                <w:szCs w:val="20"/>
                <w:lang w:val="sr-Cyrl-CS"/>
              </w:rPr>
              <w:t>Медицинска етика</w:t>
            </w:r>
            <w:r w:rsidRPr="00C62B6E">
              <w:rPr>
                <w:rFonts w:ascii="Arial Narrow" w:eastAsia="Calibri" w:hAnsi="Arial Narrow" w:cs="Times New Roman"/>
                <w:i/>
                <w:sz w:val="20"/>
                <w:szCs w:val="20"/>
              </w:rPr>
              <w:t>.</w:t>
            </w:r>
            <w:r w:rsidRPr="00C62B6E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Дванаесто допуњено издање, Меграф, Београд 2005. </w:t>
            </w: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2005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62B6E" w:rsidRPr="00C62B6E" w:rsidTr="005971D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/>
              </w:rPr>
              <w:t>Ненадовић М.</w:t>
            </w:r>
          </w:p>
        </w:tc>
        <w:tc>
          <w:tcPr>
            <w:tcW w:w="47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2B6E" w:rsidRPr="00C62B6E" w:rsidRDefault="00C62B6E" w:rsidP="005971D3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2B6E">
              <w:rPr>
                <w:rFonts w:ascii="Arial Narrow" w:hAnsi="Arial Narrow"/>
                <w:sz w:val="20"/>
                <w:szCs w:val="20"/>
              </w:rPr>
              <w:t>Медицинска етика, Београд, 2007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2007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62B6E" w:rsidRPr="00C62B6E" w:rsidTr="005971D3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C62B6E" w:rsidRPr="00C62B6E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62B6E" w:rsidRPr="00C62B6E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62B6E" w:rsidRPr="00C62B6E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C62B6E" w:rsidRPr="00C62B6E" w:rsidTr="005971D3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C62B6E" w:rsidRPr="00C62B6E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C62B6E" w:rsidRPr="00C62B6E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62B6E" w:rsidRPr="00C62B6E" w:rsidRDefault="00C62B6E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3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294" w:type="dxa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C62B6E" w:rsidRPr="00C62B6E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62B6E" w:rsidRPr="00C62B6E" w:rsidRDefault="00C62B6E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c</w:t>
            </w:r>
            <w:r w:rsidRPr="00C62B6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</w:t>
            </w:r>
            <w:r w:rsidRPr="00C62B6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инарски </w:t>
            </w:r>
            <w:r w:rsidRPr="00C62B6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92" w:type="dxa"/>
            <w:gridSpan w:val="3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294" w:type="dxa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C62B6E" w:rsidRPr="00C62B6E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62B6E" w:rsidRPr="00C62B6E" w:rsidRDefault="00C62B6E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групни рад</w:t>
            </w:r>
          </w:p>
        </w:tc>
        <w:tc>
          <w:tcPr>
            <w:tcW w:w="992" w:type="dxa"/>
            <w:gridSpan w:val="3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294" w:type="dxa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C62B6E" w:rsidRPr="00C62B6E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62B6E" w:rsidRPr="00C62B6E" w:rsidRDefault="00C62B6E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3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294" w:type="dxa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C62B6E" w:rsidRPr="00C62B6E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C62B6E" w:rsidRPr="00C62B6E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62B6E" w:rsidRPr="00C62B6E" w:rsidRDefault="00C62B6E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3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294" w:type="dxa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C62B6E" w:rsidRPr="00C62B6E" w:rsidTr="005971D3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C62B6E" w:rsidRPr="00D451BA" w:rsidTr="005971D3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62B6E" w:rsidRPr="00C62B6E" w:rsidRDefault="00C62B6E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C62B6E" w:rsidRPr="00D451BA" w:rsidRDefault="00C62B6E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15.09.2020.год (унијети задњи датум усвајања овог силабуса на сједници Вијећа)</w:t>
            </w:r>
          </w:p>
        </w:tc>
      </w:tr>
    </w:tbl>
    <w:p w:rsidR="00C62B6E" w:rsidRPr="00D451BA" w:rsidRDefault="00C62B6E" w:rsidP="00C62B6E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C62B6E" w:rsidRDefault="00B36B65" w:rsidP="00C62B6E"/>
    <w:sectPr w:rsidR="00B36B65" w:rsidRPr="00C62B6E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62A" w:rsidRDefault="0051562A" w:rsidP="00662C2A">
      <w:pPr>
        <w:spacing w:after="0" w:line="240" w:lineRule="auto"/>
      </w:pPr>
      <w:r>
        <w:separator/>
      </w:r>
    </w:p>
  </w:endnote>
  <w:endnote w:type="continuationSeparator" w:id="0">
    <w:p w:rsidR="0051562A" w:rsidRDefault="0051562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62A" w:rsidRDefault="0051562A" w:rsidP="00662C2A">
      <w:pPr>
        <w:spacing w:after="0" w:line="240" w:lineRule="auto"/>
      </w:pPr>
      <w:r>
        <w:separator/>
      </w:r>
    </w:p>
  </w:footnote>
  <w:footnote w:type="continuationSeparator" w:id="0">
    <w:p w:rsidR="0051562A" w:rsidRDefault="0051562A" w:rsidP="00662C2A">
      <w:pPr>
        <w:spacing w:after="0" w:line="240" w:lineRule="auto"/>
      </w:pPr>
      <w:r>
        <w:continuationSeparator/>
      </w:r>
    </w:p>
  </w:footnote>
  <w:footnote w:id="1">
    <w:p w:rsidR="00C62B6E" w:rsidRPr="00ED59F8" w:rsidRDefault="00C62B6E" w:rsidP="00C62B6E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C62B6E" w:rsidRPr="00BB3616" w:rsidRDefault="00C62B6E" w:rsidP="00C62B6E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C62B6E" w:rsidRPr="00564658" w:rsidRDefault="00C62B6E" w:rsidP="00C62B6E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75FF3"/>
    <w:multiLevelType w:val="hybridMultilevel"/>
    <w:tmpl w:val="9EF6F27E"/>
    <w:lvl w:ilvl="0" w:tplc="C4D812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FA0508"/>
    <w:multiLevelType w:val="hybridMultilevel"/>
    <w:tmpl w:val="78A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964A3F"/>
    <w:multiLevelType w:val="hybridMultilevel"/>
    <w:tmpl w:val="3C7E1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E33B63"/>
    <w:multiLevelType w:val="hybridMultilevel"/>
    <w:tmpl w:val="EC505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944BD"/>
    <w:multiLevelType w:val="hybridMultilevel"/>
    <w:tmpl w:val="5A4A26F4"/>
    <w:lvl w:ilvl="0" w:tplc="C4D812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C75FEC"/>
    <w:multiLevelType w:val="hybridMultilevel"/>
    <w:tmpl w:val="7CD8F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6023E0"/>
    <w:multiLevelType w:val="hybridMultilevel"/>
    <w:tmpl w:val="58CA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12"/>
  </w:num>
  <w:num w:numId="4">
    <w:abstractNumId w:val="10"/>
  </w:num>
  <w:num w:numId="5">
    <w:abstractNumId w:val="9"/>
  </w:num>
  <w:num w:numId="6">
    <w:abstractNumId w:val="13"/>
  </w:num>
  <w:num w:numId="7">
    <w:abstractNumId w:val="7"/>
  </w:num>
  <w:num w:numId="8">
    <w:abstractNumId w:val="3"/>
  </w:num>
  <w:num w:numId="9">
    <w:abstractNumId w:val="0"/>
  </w:num>
  <w:num w:numId="10">
    <w:abstractNumId w:val="11"/>
  </w:num>
  <w:num w:numId="11">
    <w:abstractNumId w:val="5"/>
  </w:num>
  <w:num w:numId="12">
    <w:abstractNumId w:val="15"/>
  </w:num>
  <w:num w:numId="13">
    <w:abstractNumId w:val="4"/>
  </w:num>
  <w:num w:numId="14">
    <w:abstractNumId w:val="6"/>
  </w:num>
  <w:num w:numId="15">
    <w:abstractNumId w:val="14"/>
  </w:num>
  <w:num w:numId="16">
    <w:abstractNumId w:val="8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23523"/>
    <w:rsid w:val="00045978"/>
    <w:rsid w:val="00060A17"/>
    <w:rsid w:val="00073BE8"/>
    <w:rsid w:val="000C20EE"/>
    <w:rsid w:val="000C4C55"/>
    <w:rsid w:val="000E6CA4"/>
    <w:rsid w:val="00142472"/>
    <w:rsid w:val="00150D3B"/>
    <w:rsid w:val="00191E6E"/>
    <w:rsid w:val="001B6A8D"/>
    <w:rsid w:val="001D19B1"/>
    <w:rsid w:val="001E27BB"/>
    <w:rsid w:val="001F495B"/>
    <w:rsid w:val="00246DAF"/>
    <w:rsid w:val="0026772A"/>
    <w:rsid w:val="002833F0"/>
    <w:rsid w:val="002B0879"/>
    <w:rsid w:val="002B5622"/>
    <w:rsid w:val="002D44AE"/>
    <w:rsid w:val="00322925"/>
    <w:rsid w:val="00355B14"/>
    <w:rsid w:val="0037103D"/>
    <w:rsid w:val="003848E7"/>
    <w:rsid w:val="00387001"/>
    <w:rsid w:val="003A52B9"/>
    <w:rsid w:val="003B01FA"/>
    <w:rsid w:val="003B1A86"/>
    <w:rsid w:val="003B5A99"/>
    <w:rsid w:val="003F0F94"/>
    <w:rsid w:val="00421F85"/>
    <w:rsid w:val="0043206D"/>
    <w:rsid w:val="00446201"/>
    <w:rsid w:val="004E57DF"/>
    <w:rsid w:val="0051562A"/>
    <w:rsid w:val="00516918"/>
    <w:rsid w:val="0052714E"/>
    <w:rsid w:val="00545329"/>
    <w:rsid w:val="00550AD9"/>
    <w:rsid w:val="00564658"/>
    <w:rsid w:val="00581BDB"/>
    <w:rsid w:val="00592CFD"/>
    <w:rsid w:val="005A462E"/>
    <w:rsid w:val="005A61DB"/>
    <w:rsid w:val="005B5014"/>
    <w:rsid w:val="0060036C"/>
    <w:rsid w:val="00620598"/>
    <w:rsid w:val="00621E22"/>
    <w:rsid w:val="00632D5C"/>
    <w:rsid w:val="00662C2A"/>
    <w:rsid w:val="0066795F"/>
    <w:rsid w:val="00686EE2"/>
    <w:rsid w:val="00696562"/>
    <w:rsid w:val="006A0018"/>
    <w:rsid w:val="006C0021"/>
    <w:rsid w:val="006D2039"/>
    <w:rsid w:val="006F0D88"/>
    <w:rsid w:val="006F2738"/>
    <w:rsid w:val="00705F99"/>
    <w:rsid w:val="00707181"/>
    <w:rsid w:val="007148B8"/>
    <w:rsid w:val="0071623A"/>
    <w:rsid w:val="00720EA3"/>
    <w:rsid w:val="00730B4D"/>
    <w:rsid w:val="00741E90"/>
    <w:rsid w:val="00760D25"/>
    <w:rsid w:val="007A2356"/>
    <w:rsid w:val="007A7335"/>
    <w:rsid w:val="007B412D"/>
    <w:rsid w:val="007D4D9B"/>
    <w:rsid w:val="00817290"/>
    <w:rsid w:val="00834BB9"/>
    <w:rsid w:val="0084030D"/>
    <w:rsid w:val="00843550"/>
    <w:rsid w:val="008A5AAE"/>
    <w:rsid w:val="008D5263"/>
    <w:rsid w:val="008E6A47"/>
    <w:rsid w:val="008E6F9C"/>
    <w:rsid w:val="008F3A38"/>
    <w:rsid w:val="008F54FF"/>
    <w:rsid w:val="00917D24"/>
    <w:rsid w:val="00940BB2"/>
    <w:rsid w:val="00953D0B"/>
    <w:rsid w:val="00964A76"/>
    <w:rsid w:val="0098551B"/>
    <w:rsid w:val="009A4279"/>
    <w:rsid w:val="009C12A9"/>
    <w:rsid w:val="009C6099"/>
    <w:rsid w:val="00A05E6A"/>
    <w:rsid w:val="00A255BB"/>
    <w:rsid w:val="00A45AB1"/>
    <w:rsid w:val="00A62664"/>
    <w:rsid w:val="00A6669B"/>
    <w:rsid w:val="00A8544E"/>
    <w:rsid w:val="00A96387"/>
    <w:rsid w:val="00AB0DC9"/>
    <w:rsid w:val="00AC1498"/>
    <w:rsid w:val="00AD6782"/>
    <w:rsid w:val="00AF6F4F"/>
    <w:rsid w:val="00B11CE6"/>
    <w:rsid w:val="00B27FCB"/>
    <w:rsid w:val="00B36B65"/>
    <w:rsid w:val="00B41027"/>
    <w:rsid w:val="00B72BE6"/>
    <w:rsid w:val="00B732CF"/>
    <w:rsid w:val="00B73D94"/>
    <w:rsid w:val="00B8136C"/>
    <w:rsid w:val="00B91E28"/>
    <w:rsid w:val="00B93FA8"/>
    <w:rsid w:val="00B94753"/>
    <w:rsid w:val="00BA1BAF"/>
    <w:rsid w:val="00BB3616"/>
    <w:rsid w:val="00BD32B2"/>
    <w:rsid w:val="00C36E2B"/>
    <w:rsid w:val="00C62B6E"/>
    <w:rsid w:val="00C85CCF"/>
    <w:rsid w:val="00C9004B"/>
    <w:rsid w:val="00C93003"/>
    <w:rsid w:val="00CB3299"/>
    <w:rsid w:val="00CB7036"/>
    <w:rsid w:val="00CC0EC5"/>
    <w:rsid w:val="00CC6752"/>
    <w:rsid w:val="00CC7446"/>
    <w:rsid w:val="00CD1242"/>
    <w:rsid w:val="00D3065D"/>
    <w:rsid w:val="00D4285C"/>
    <w:rsid w:val="00D86FF0"/>
    <w:rsid w:val="00D93B3E"/>
    <w:rsid w:val="00D97575"/>
    <w:rsid w:val="00DC452B"/>
    <w:rsid w:val="00DF29EF"/>
    <w:rsid w:val="00E11A19"/>
    <w:rsid w:val="00E36128"/>
    <w:rsid w:val="00E50261"/>
    <w:rsid w:val="00E579B5"/>
    <w:rsid w:val="00E72E4F"/>
    <w:rsid w:val="00E77298"/>
    <w:rsid w:val="00EA1123"/>
    <w:rsid w:val="00ED59F8"/>
    <w:rsid w:val="00EE3D08"/>
    <w:rsid w:val="00F829D2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17D24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17D24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A28A756-7CF1-4670-BCB2-9A3DFE41F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IM</cp:lastModifiedBy>
  <cp:revision>12</cp:revision>
  <cp:lastPrinted>2016-06-01T08:13:00Z</cp:lastPrinted>
  <dcterms:created xsi:type="dcterms:W3CDTF">2016-06-09T07:54:00Z</dcterms:created>
  <dcterms:modified xsi:type="dcterms:W3CDTF">2021-03-30T23:31:00Z</dcterms:modified>
</cp:coreProperties>
</file>