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421F85" w:rsidRPr="0037103D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56C6A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56C6A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56C6A" w:rsidRDefault="00412CA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="005A61DB"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 Фоча</w:t>
            </w:r>
          </w:p>
        </w:tc>
        <w:tc>
          <w:tcPr>
            <w:tcW w:w="2287" w:type="dxa"/>
            <w:gridSpan w:val="4"/>
            <w:vMerge w:val="restart"/>
            <w:vAlign w:val="center"/>
          </w:tcPr>
          <w:p w:rsidR="00421F85" w:rsidRPr="00C56C6A" w:rsidRDefault="0031222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3740AB2" wp14:editId="55CB20A2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56C6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56C6A" w:rsidRDefault="005A61DB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Здравствена њега</w:t>
            </w:r>
          </w:p>
        </w:tc>
        <w:tc>
          <w:tcPr>
            <w:tcW w:w="2287" w:type="dxa"/>
            <w:gridSpan w:val="4"/>
            <w:vMerge/>
            <w:vAlign w:val="center"/>
          </w:tcPr>
          <w:p w:rsidR="00421F85" w:rsidRPr="00C56C6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56C6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56C6A" w:rsidRDefault="00405A2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56C6A" w:rsidRDefault="00C56C6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5C7CD2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E36128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</w:t>
            </w:r>
            <w:r w:rsidR="00421F85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одина</w:t>
            </w:r>
            <w:r w:rsidR="000C20EE"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C56C6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56C6A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9" w:type="dxa"/>
            <w:gridSpan w:val="15"/>
            <w:vAlign w:val="center"/>
          </w:tcPr>
          <w:p w:rsidR="00AF6F4F" w:rsidRPr="00C56C6A" w:rsidRDefault="00F63E8C" w:rsidP="00FB7441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</w:t>
            </w:r>
            <w:r w:rsidR="00C56C6A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</w:t>
            </w:r>
            <w:r w:rsidR="00C56C6A"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ИНТРАХОСПИТАЛНЕ ИНФЕКЦИЈЕ И ЊИХОВА ПР</w:t>
            </w:r>
            <w:r w:rsidR="00FB744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ЕВЕНЦИЈА</w:t>
            </w:r>
          </w:p>
        </w:tc>
      </w:tr>
      <w:tr w:rsidR="00DF29EF" w:rsidRPr="0037103D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56C6A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241DFE" w:rsidRDefault="00DD785B" w:rsidP="00552F16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1623A"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Катедра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примарну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здравствену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заштиту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јавно</w:t>
            </w:r>
            <w:r w:rsidR="00552F16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2261BE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ство,</w:t>
            </w: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Медицински </w:t>
            </w:r>
            <w:r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факултет</w:t>
            </w:r>
            <w:r w:rsidR="00241DF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Фоч</w:t>
            </w:r>
            <w:r w:rsidR="00241DF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C56C6A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56C6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:rsidTr="00364F7B">
        <w:tc>
          <w:tcPr>
            <w:tcW w:w="2943" w:type="dxa"/>
            <w:gridSpan w:val="6"/>
            <w:shd w:val="clear" w:color="auto" w:fill="auto"/>
            <w:vAlign w:val="center"/>
          </w:tcPr>
          <w:p w:rsidR="000D2304" w:rsidRPr="00C56C6A" w:rsidRDefault="0031222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ЗЊ-0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bookmarkStart w:id="0" w:name="_GoBack"/>
            <w:bookmarkEnd w:id="0"/>
            <w:r w:rsidR="00C56C6A" w:rsidRPr="00C56C6A">
              <w:rPr>
                <w:rFonts w:ascii="Arial Narrow" w:hAnsi="Arial Narrow" w:cs="Times New Roman"/>
                <w:sz w:val="20"/>
                <w:szCs w:val="20"/>
              </w:rPr>
              <w:t>-2-038</w:t>
            </w:r>
            <w:r w:rsidR="000D2304" w:rsidRPr="00C56C6A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C56C6A" w:rsidRPr="00C56C6A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D2304" w:rsidRPr="00A24D48" w:rsidRDefault="00A24D4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24D4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D2304" w:rsidRPr="00C56C6A" w:rsidRDefault="00C56C6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5C7CD2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:rsidR="000D2304" w:rsidRPr="00C56C6A" w:rsidRDefault="00C56C6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56C6A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9" w:type="dxa"/>
            <w:gridSpan w:val="16"/>
            <w:vAlign w:val="center"/>
          </w:tcPr>
          <w:p w:rsidR="00DF29EF" w:rsidRPr="00C56C6A" w:rsidRDefault="002261BE" w:rsidP="005C7CD2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проф. др Биљана Мијовић</w:t>
            </w:r>
            <w:r w:rsidR="00E042E7" w:rsidRPr="00C56C6A">
              <w:rPr>
                <w:rFonts w:ascii="Arial Narrow" w:hAnsi="Arial Narrow"/>
                <w:sz w:val="20"/>
                <w:szCs w:val="20"/>
                <w:lang w:val="sr-Cyrl-CS"/>
              </w:rPr>
              <w:t>, ванредни професор</w:t>
            </w:r>
          </w:p>
        </w:tc>
      </w:tr>
      <w:tr w:rsidR="00DF29EF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56C6A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DD785B" w:rsidRDefault="005C7CD2" w:rsidP="00DD785B">
            <w:pPr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асист.</w:t>
            </w:r>
            <w:r w:rsidR="00E8138B" w:rsidRPr="00C56C6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261BE" w:rsidRPr="00C56C6A">
              <w:rPr>
                <w:rFonts w:ascii="Arial Narrow" w:hAnsi="Arial Narrow"/>
                <w:sz w:val="20"/>
                <w:szCs w:val="20"/>
                <w:lang w:val="bs-Cyrl-BA"/>
              </w:rPr>
              <w:t>Милена Дубравац</w:t>
            </w:r>
            <w:r w:rsidR="00E042E7" w:rsidRPr="00C56C6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Танасковић</w:t>
            </w:r>
          </w:p>
        </w:tc>
      </w:tr>
      <w:tr w:rsidR="003B5A99" w:rsidRPr="0037103D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D785B" w:rsidRDefault="00DD785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DD785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:rsidR="003B5A99" w:rsidRPr="00DD785B" w:rsidRDefault="00DD785B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DD785B">
              <w:rPr>
                <w:rFonts w:ascii="Arial Narrow" w:eastAsia="Calibri" w:hAnsi="Arial Narrow" w:cs="Times New Roman"/>
                <w:b/>
                <w:sz w:val="20"/>
                <w:szCs w:val="20"/>
                <w:lang w:val="sr-Cyrl-CS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C56C6A" w:rsidRDefault="003B5A99" w:rsidP="001D39DE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C56C6A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:rsidTr="00364F7B">
        <w:tc>
          <w:tcPr>
            <w:tcW w:w="1242" w:type="dxa"/>
            <w:shd w:val="clear" w:color="auto" w:fill="auto"/>
            <w:vAlign w:val="center"/>
          </w:tcPr>
          <w:p w:rsidR="0071623A" w:rsidRPr="00C56C6A" w:rsidRDefault="00C56C6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1623A" w:rsidRPr="00C56C6A" w:rsidRDefault="00DD785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1623A" w:rsidRPr="00C56C6A" w:rsidRDefault="00DD785B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623A" w:rsidRPr="00C56C6A" w:rsidRDefault="00C56C6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1623A" w:rsidRPr="00C56C6A" w:rsidRDefault="00DD785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:rsidR="0071623A" w:rsidRPr="00C56C6A" w:rsidRDefault="00DD785B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1623A" w:rsidRPr="00C56C6A" w:rsidRDefault="00C56C6A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1,5</w:t>
            </w:r>
          </w:p>
        </w:tc>
      </w:tr>
      <w:tr w:rsidR="000D2304" w:rsidRPr="0037103D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56C6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D2304" w:rsidRPr="00C56C6A" w:rsidRDefault="00C56C6A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30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30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C56C6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6</w:t>
            </w:r>
            <w:r w:rsidR="00552F16" w:rsidRPr="00C56C6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56C6A" w:rsidRDefault="000D230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D2304" w:rsidRPr="00C56C6A" w:rsidRDefault="00C56C6A" w:rsidP="00C56C6A">
            <w:p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                           45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0D2304"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45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+0</w:t>
            </w:r>
            <w:r w:rsidR="000D2304"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DD785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</w:t>
            </w:r>
            <w:r w:rsidR="00552F16" w:rsidRPr="00C56C6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0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2304" w:rsidRPr="00C56C6A" w:rsidRDefault="000D2304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C56C6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6</w:t>
            </w:r>
            <w:r w:rsidR="00552F16" w:rsidRPr="00C56C6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56C6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90= 15</w:t>
            </w: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C56C6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C56C6A" w:rsidRDefault="000D230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56C6A" w:rsidRDefault="000D2304" w:rsidP="00843C8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eastAsia="TimesNewRomanPSMT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86426" w:rsidRPr="00C56C6A" w:rsidRDefault="00FB3022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акон одслушаног и положеног испита </w:t>
            </w:r>
            <w:r w:rsidR="00786426" w:rsidRPr="00C56C6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>:</w:t>
            </w:r>
          </w:p>
          <w:p w:rsidR="00094DC5" w:rsidRPr="00C56C6A" w:rsidRDefault="00094DC5" w:rsidP="00094DC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56C6A" w:rsidRPr="00C56C6A" w:rsidRDefault="00C56C6A" w:rsidP="00DC1D4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>Студенти ће стећи знања и вјештине организације надзора над интрахоспиталним инфекцијама</w:t>
            </w: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>Писања Плана и програма превенције и сузбијања интрахоспиталних инфекција,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>H</w:t>
            </w: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аучиће да препознају епидемију интрахоспиталних инфекција и да примјењују познате мјере сузбијања епидемије. </w:t>
            </w:r>
          </w:p>
          <w:p w:rsidR="00552F16" w:rsidRPr="00C56C6A" w:rsidRDefault="00C56C6A" w:rsidP="00C56C6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Такође ће стећи знања и вјештине како да примјене мјере спречавања и сузбијања инфекција оперативног мјеста, инфекција мокраћног система и болничких дијареја изазваних са бактеријом </w:t>
            </w:r>
            <w:r w:rsidRPr="00C56C6A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>C. Diffiicle</w:t>
            </w:r>
            <w:r w:rsidRPr="00C56C6A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56C6A" w:rsidRDefault="000D2304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0D2304" w:rsidRPr="0037103D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DC1D4B" w:rsidRDefault="000D230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C56C6A" w:rsidRDefault="000D2304" w:rsidP="00595D2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</w:t>
            </w:r>
            <w:r w:rsidR="00394D57" w:rsidRPr="00C56C6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колоквиј</w:t>
            </w:r>
            <w:r w:rsidRPr="00C56C6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0D2304" w:rsidRPr="0037103D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:rsidR="00C56C6A" w:rsidRPr="00C56C6A" w:rsidRDefault="00C56C6A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D2304" w:rsidRPr="00DD785B" w:rsidRDefault="000D230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D785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094DC5" w:rsidRPr="00C56C6A" w:rsidRDefault="00094DC5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Интрахоспиталне  инфекције и њихов значај за безбједност пацијената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Класификација интрахоспиталних  инфекција, извори и путеви преношења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Законска регулатива из облaсти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Организација спречавања и сузбијања интрахоспиталних  инфекција у свијету и Републици Српској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Заштита здравствених радника од интрахоспиталних  инфекција. Имунизација здравствених радника и болесника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Улога Комисије за заштиту од интрахоспиталних  инфекција. Улога љекара у тиму за надзор над интрахоспитални м  инфекцијама. Улога сестре у тиму за надзор над интрахоспиталним инфекцијама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Писање Програма и Плана рада. Епидемиолошки надзор; циљеви и врсте. Специфичности надзора над интрахоспиталним  инфекцијама; показатељи оболијевања и умирања од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инциденције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преваленције.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Припрема базе за податаке прикупљених епидемиолошким надзором над интрахоспиталним инфекцијама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Истаживање епидемија интрахоспиталних  инфекција. Примјери епидемија интрахоспиталних  инфекција; тумачење показатеља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Упитници за надзор над интрахоспиталним  инфекцијма. Припрема упитника за надзор над интрахоспиталним  инфекцијма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Значај инфекција на хирургији. Фактори ризика за инфекције оперативног мјеста и </w:t>
            </w: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могућности превенције. Тимски рад у превенцији и сузбијању инфекција оперативног мјеста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Значај болничких инфекција мокраћног система. Фактори ризика за настанак болничких</w:t>
            </w: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Инфекција мокраћног система и могућности превенције. Превенција и сузбијање  инфекција мокраћног система</w:t>
            </w:r>
          </w:p>
          <w:p w:rsidR="00094DC5" w:rsidRPr="00C56C6A" w:rsidRDefault="00C56C6A" w:rsidP="00C56C6A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Карактеристике болничких инфекција изазваних бактеријом </w:t>
            </w:r>
            <w:r w:rsidRPr="00C56C6A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C. Difficile</w:t>
            </w: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. Мјере превенције дијареја изазваних бактеријом C. difficile</w:t>
            </w:r>
          </w:p>
          <w:p w:rsidR="00094DC5" w:rsidRPr="00C56C6A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900413" w:rsidRPr="00DD785B" w:rsidRDefault="00094DC5" w:rsidP="00EE6945">
            <w:pPr>
              <w:tabs>
                <w:tab w:val="left" w:pos="360"/>
              </w:tabs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DD785B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Вјеж</w:t>
            </w:r>
            <w:r w:rsidR="00900413" w:rsidRPr="00DD785B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бе:</w:t>
            </w:r>
          </w:p>
          <w:p w:rsidR="00900413" w:rsidRPr="00C56C6A" w:rsidRDefault="00900413" w:rsidP="00900413">
            <w:pPr>
              <w:pStyle w:val="ListParagraph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Законска регулатива из облaсти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Организација спречавања и сузбијања интрахоспиталних  инфекција у свијету и Републици Српској и на нивоу болница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Улога Комисије за заштиту од интрахоспиталних  инфекција. Улога љекара у тиму за надзор над интрахоспитални м  инфекцијама. Улога сестре у тиму за надзор над интрахоспиталним инфекцијама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Мјере превенције и сузбијања интрахоспиталних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Заштита здравствених радника од интрахоспиталних  инфекција. Имунизација здравствених радника и болесника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Писање Програма превенције и сузбијања интрахоспиталних инфекција. Писање Плана рада Комисије за заштиту од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Показатељи оболијевања и умирања од интрахоспиталних  инфекција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инциденције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преваленције.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Припрема базе за податаке прикупљених епидемиолошким надзором над интрахоспиталним инфекцијама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</w:rPr>
              <w:t>Истаживање епидемија интрахоспиталних  инфекција. Примјери епидемија интрахоспиталних  инфекција; тумачење показатеља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Упитници за надзор над интрахоспиталним  инфекцијма. Припрема упитника за надзор над интрахоспиталним  инфекцијма</w:t>
            </w:r>
          </w:p>
          <w:p w:rsidR="00C56C6A" w:rsidRPr="00C56C6A" w:rsidRDefault="00C56C6A" w:rsidP="00C56C6A">
            <w:pPr>
              <w:pStyle w:val="Header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Значај инфекција на хирургији. Фактори ризика за инфекције оперативног мјеста и могућности превенције. Тимски рад у превенцији и сузбијању инфекција оперативног мјеста</w:t>
            </w:r>
          </w:p>
          <w:p w:rsidR="00C56C6A" w:rsidRPr="00C56C6A" w:rsidRDefault="00C56C6A" w:rsidP="00C56C6A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Значај болничких инфекција мокраћног система. Фактори ризика за настанак болничких</w:t>
            </w:r>
            <w:r w:rsidRPr="00C56C6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C56C6A">
              <w:rPr>
                <w:rFonts w:ascii="Arial Narrow" w:hAnsi="Arial Narrow"/>
                <w:sz w:val="20"/>
                <w:szCs w:val="20"/>
                <w:lang w:val="sr-Cyrl-CS"/>
              </w:rPr>
              <w:t>инфекција мокраћног система и могућности превенције. Превенција и сузбијање  инфекција мокраћног система</w:t>
            </w:r>
          </w:p>
          <w:p w:rsidR="001A2361" w:rsidRPr="00C56C6A" w:rsidRDefault="00C56C6A" w:rsidP="00C56C6A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 Narrow" w:eastAsia="TimesNewRomanPSMT" w:hAnsi="Arial Narrow"/>
                <w:sz w:val="20"/>
                <w:szCs w:val="20"/>
                <w:lang w:val="sr-Latn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Карактеристике болничких инфекција изазваних бактеријом </w:t>
            </w:r>
            <w:r w:rsidRPr="00C56C6A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C. Difficile</w:t>
            </w: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. Мјере превенције дијареја изазваних бактеријом C. difficile</w:t>
            </w:r>
          </w:p>
        </w:tc>
      </w:tr>
      <w:tr w:rsidR="000D2304" w:rsidRPr="0037103D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DC1D4B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1D4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C56C6A" w:rsidRDefault="00C56C6A" w:rsidP="0057476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Јанковић С, Мијовић Б, Бојанић Ј, Јандрић Љ.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C56C6A" w:rsidRDefault="00C56C6A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Епидемиологија (са практикумом), I</w:t>
            </w:r>
            <w:r w:rsidRPr="00C56C6A">
              <w:rPr>
                <w:rFonts w:ascii="Arial Narrow" w:hAnsi="Arial Narrow"/>
                <w:sz w:val="20"/>
                <w:szCs w:val="20"/>
                <w:lang w:val="sr-Latn-BA"/>
              </w:rPr>
              <w:t>I</w:t>
            </w: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издање, Медицински факултет Бања Лука, Медицински факултет Фоча, 2013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696BE5" w:rsidRDefault="000D2304" w:rsidP="003A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BE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1A2361" w:rsidRPr="00696BE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</w:t>
            </w:r>
            <w:r w:rsidR="00C56C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696BE5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0C17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AF0C17" w:rsidRPr="00C56C6A" w:rsidRDefault="00C56C6A" w:rsidP="0057476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Дрндаревић Д, Букумировић К, Милић Н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C56C6A" w:rsidRPr="00C56C6A" w:rsidRDefault="00C56C6A" w:rsidP="00C56C6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56C6A">
              <w:rPr>
                <w:rFonts w:ascii="Arial Narrow" w:hAnsi="Arial Narrow"/>
                <w:sz w:val="20"/>
                <w:szCs w:val="20"/>
                <w:lang w:val="sr-Cyrl-BA"/>
              </w:rPr>
              <w:t>. Болничке инфекције – Епидемиолошки надзор. Приручник 2. Београд: Институт за заштиту здравља Србије „Др Милан Јовановић Батут“, 1999.</w:t>
            </w:r>
          </w:p>
          <w:p w:rsidR="00AF0C17" w:rsidRPr="00C56C6A" w:rsidRDefault="00AF0C17" w:rsidP="00AF0C1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0C17" w:rsidRPr="00696BE5" w:rsidRDefault="00C56C6A" w:rsidP="003A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1999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F0C17" w:rsidRPr="00696BE5" w:rsidRDefault="00AF0C1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:rsidR="000D2304" w:rsidRPr="00686EE2" w:rsidRDefault="000D2304" w:rsidP="00EE3D0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D2304" w:rsidRPr="0037103D" w:rsidRDefault="000D230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D2304" w:rsidRPr="00686EE2" w:rsidRDefault="000D230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c>
          <w:tcPr>
            <w:tcW w:w="2512" w:type="dxa"/>
            <w:gridSpan w:val="4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:rsidTr="00364F7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D2304" w:rsidRPr="00686EE2" w:rsidRDefault="000D23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:rsidR="000D2304" w:rsidRPr="00686EE2" w:rsidRDefault="000D230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544" w:type="dxa"/>
            <w:gridSpan w:val="4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5" w:type="dxa"/>
            <w:shd w:val="clear" w:color="auto" w:fill="D9D9D9" w:themeFill="background1" w:themeFillShade="D9"/>
            <w:vAlign w:val="center"/>
          </w:tcPr>
          <w:p w:rsidR="000D2304" w:rsidRPr="00686EE2" w:rsidRDefault="000D230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C56C6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C56C6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  <w:r w:rsidR="00E042E7"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37103D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C56C6A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</w:t>
            </w:r>
            <w:r w:rsidR="002261B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E042E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:rsidR="000D2304" w:rsidRPr="00696BE5" w:rsidRDefault="000D230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:rsidR="000D2304" w:rsidRPr="00DD785B" w:rsidRDefault="000D230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00" w:type="dxa"/>
            <w:gridSpan w:val="3"/>
            <w:vAlign w:val="center"/>
          </w:tcPr>
          <w:p w:rsidR="000D2304" w:rsidRPr="00AB0DC9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vAlign w:val="center"/>
          </w:tcPr>
          <w:p w:rsidR="000D2304" w:rsidRPr="00696BE5" w:rsidRDefault="00E042E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96BE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0D2304" w:rsidRPr="0037103D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bottom w:val="single" w:sz="4" w:space="0" w:color="auto"/>
            </w:tcBorders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D2304" w:rsidRPr="0037103D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D2304" w:rsidRPr="00686EE2" w:rsidRDefault="000D2304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9" w:type="dxa"/>
            <w:gridSpan w:val="16"/>
            <w:vAlign w:val="center"/>
          </w:tcPr>
          <w:p w:rsidR="000D2304" w:rsidRPr="0037103D" w:rsidRDefault="000D23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52B" w:rsidRDefault="0014352B" w:rsidP="00662C2A">
      <w:pPr>
        <w:spacing w:after="0" w:line="240" w:lineRule="auto"/>
      </w:pPr>
      <w:r>
        <w:separator/>
      </w:r>
    </w:p>
  </w:endnote>
  <w:endnote w:type="continuationSeparator" w:id="0">
    <w:p w:rsidR="0014352B" w:rsidRDefault="0014352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52B" w:rsidRDefault="0014352B" w:rsidP="00662C2A">
      <w:pPr>
        <w:spacing w:after="0" w:line="240" w:lineRule="auto"/>
      </w:pPr>
      <w:r>
        <w:separator/>
      </w:r>
    </w:p>
  </w:footnote>
  <w:footnote w:type="continuationSeparator" w:id="0">
    <w:p w:rsidR="0014352B" w:rsidRDefault="0014352B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589"/>
    <w:multiLevelType w:val="hybridMultilevel"/>
    <w:tmpl w:val="A3C8BE7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A7C08"/>
    <w:multiLevelType w:val="hybridMultilevel"/>
    <w:tmpl w:val="20D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031F8"/>
    <w:multiLevelType w:val="hybridMultilevel"/>
    <w:tmpl w:val="82243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85166"/>
    <w:multiLevelType w:val="hybridMultilevel"/>
    <w:tmpl w:val="E898B4AE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F6601"/>
    <w:multiLevelType w:val="hybridMultilevel"/>
    <w:tmpl w:val="0A2A3206"/>
    <w:lvl w:ilvl="0" w:tplc="72B2765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742AE"/>
    <w:multiLevelType w:val="hybridMultilevel"/>
    <w:tmpl w:val="8B9EA838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631226"/>
    <w:multiLevelType w:val="hybridMultilevel"/>
    <w:tmpl w:val="CD76A38A"/>
    <w:lvl w:ilvl="0" w:tplc="864452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8E0B76"/>
    <w:multiLevelType w:val="hybridMultilevel"/>
    <w:tmpl w:val="D504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13"/>
  </w:num>
  <w:num w:numId="6">
    <w:abstractNumId w:val="4"/>
  </w:num>
  <w:num w:numId="7">
    <w:abstractNumId w:val="6"/>
  </w:num>
  <w:num w:numId="8">
    <w:abstractNumId w:val="0"/>
  </w:num>
  <w:num w:numId="9">
    <w:abstractNumId w:val="12"/>
  </w:num>
  <w:num w:numId="10">
    <w:abstractNumId w:val="9"/>
  </w:num>
  <w:num w:numId="11">
    <w:abstractNumId w:val="2"/>
  </w:num>
  <w:num w:numId="12">
    <w:abstractNumId w:val="11"/>
  </w:num>
  <w:num w:numId="13">
    <w:abstractNumId w:val="10"/>
  </w:num>
  <w:num w:numId="1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1CA"/>
    <w:rsid w:val="00045978"/>
    <w:rsid w:val="000507C7"/>
    <w:rsid w:val="000524E9"/>
    <w:rsid w:val="00060A17"/>
    <w:rsid w:val="00073BE8"/>
    <w:rsid w:val="00094DC5"/>
    <w:rsid w:val="000A60A0"/>
    <w:rsid w:val="000C20EE"/>
    <w:rsid w:val="000C4C55"/>
    <w:rsid w:val="000C751C"/>
    <w:rsid w:val="000D2304"/>
    <w:rsid w:val="000E6CA4"/>
    <w:rsid w:val="000F33AB"/>
    <w:rsid w:val="001274EB"/>
    <w:rsid w:val="00142472"/>
    <w:rsid w:val="0014352B"/>
    <w:rsid w:val="00191E6E"/>
    <w:rsid w:val="001A2361"/>
    <w:rsid w:val="001B53CC"/>
    <w:rsid w:val="001B6A8D"/>
    <w:rsid w:val="001D19B1"/>
    <w:rsid w:val="001E27BB"/>
    <w:rsid w:val="002218CA"/>
    <w:rsid w:val="002261BE"/>
    <w:rsid w:val="00241DFE"/>
    <w:rsid w:val="00246DAF"/>
    <w:rsid w:val="00247E08"/>
    <w:rsid w:val="0026772A"/>
    <w:rsid w:val="002833F0"/>
    <w:rsid w:val="0029779A"/>
    <w:rsid w:val="002A5F18"/>
    <w:rsid w:val="002B0879"/>
    <w:rsid w:val="002B5622"/>
    <w:rsid w:val="002C797C"/>
    <w:rsid w:val="002F40C2"/>
    <w:rsid w:val="003032FF"/>
    <w:rsid w:val="00312223"/>
    <w:rsid w:val="00322925"/>
    <w:rsid w:val="00355B14"/>
    <w:rsid w:val="00364F7B"/>
    <w:rsid w:val="0037103D"/>
    <w:rsid w:val="00381646"/>
    <w:rsid w:val="003848E7"/>
    <w:rsid w:val="00387001"/>
    <w:rsid w:val="00394D57"/>
    <w:rsid w:val="003A52B9"/>
    <w:rsid w:val="003B01FA"/>
    <w:rsid w:val="003B1A86"/>
    <w:rsid w:val="003B5A99"/>
    <w:rsid w:val="003C0290"/>
    <w:rsid w:val="003E4733"/>
    <w:rsid w:val="003E7CA0"/>
    <w:rsid w:val="00405A21"/>
    <w:rsid w:val="00406369"/>
    <w:rsid w:val="00412CA7"/>
    <w:rsid w:val="004141FB"/>
    <w:rsid w:val="00421F85"/>
    <w:rsid w:val="0043206D"/>
    <w:rsid w:val="00446201"/>
    <w:rsid w:val="004866A1"/>
    <w:rsid w:val="004C23C6"/>
    <w:rsid w:val="004C736E"/>
    <w:rsid w:val="004D0D3D"/>
    <w:rsid w:val="004D494F"/>
    <w:rsid w:val="004E38BB"/>
    <w:rsid w:val="00516918"/>
    <w:rsid w:val="0052074F"/>
    <w:rsid w:val="0052714E"/>
    <w:rsid w:val="005371F7"/>
    <w:rsid w:val="005401FF"/>
    <w:rsid w:val="00545329"/>
    <w:rsid w:val="00550AD9"/>
    <w:rsid w:val="00552F16"/>
    <w:rsid w:val="005635FE"/>
    <w:rsid w:val="00564658"/>
    <w:rsid w:val="00574764"/>
    <w:rsid w:val="00580D74"/>
    <w:rsid w:val="00581BDB"/>
    <w:rsid w:val="00592CFD"/>
    <w:rsid w:val="00595D2D"/>
    <w:rsid w:val="005A462E"/>
    <w:rsid w:val="005A61DB"/>
    <w:rsid w:val="005B5014"/>
    <w:rsid w:val="005C7CD2"/>
    <w:rsid w:val="005E6142"/>
    <w:rsid w:val="005F5CDC"/>
    <w:rsid w:val="0060036C"/>
    <w:rsid w:val="00620598"/>
    <w:rsid w:val="00621E22"/>
    <w:rsid w:val="00632D5C"/>
    <w:rsid w:val="00642831"/>
    <w:rsid w:val="00662C2A"/>
    <w:rsid w:val="00664410"/>
    <w:rsid w:val="0066795F"/>
    <w:rsid w:val="00667CFE"/>
    <w:rsid w:val="00670864"/>
    <w:rsid w:val="0067541D"/>
    <w:rsid w:val="006811BC"/>
    <w:rsid w:val="00686EE2"/>
    <w:rsid w:val="00696562"/>
    <w:rsid w:val="00696BE5"/>
    <w:rsid w:val="006A0018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86426"/>
    <w:rsid w:val="007A2356"/>
    <w:rsid w:val="007A7335"/>
    <w:rsid w:val="007B6A16"/>
    <w:rsid w:val="007D4D9B"/>
    <w:rsid w:val="007E3BE3"/>
    <w:rsid w:val="00817290"/>
    <w:rsid w:val="00834BB9"/>
    <w:rsid w:val="00843C8A"/>
    <w:rsid w:val="008A5AAE"/>
    <w:rsid w:val="008C2294"/>
    <w:rsid w:val="008C468C"/>
    <w:rsid w:val="008D5263"/>
    <w:rsid w:val="008E6F9C"/>
    <w:rsid w:val="008F54FF"/>
    <w:rsid w:val="00900413"/>
    <w:rsid w:val="00953D0B"/>
    <w:rsid w:val="00953E9E"/>
    <w:rsid w:val="00961BF9"/>
    <w:rsid w:val="0096361D"/>
    <w:rsid w:val="00964A76"/>
    <w:rsid w:val="00964F3B"/>
    <w:rsid w:val="0098691F"/>
    <w:rsid w:val="009A4279"/>
    <w:rsid w:val="009C12A9"/>
    <w:rsid w:val="009C6099"/>
    <w:rsid w:val="009E5FA9"/>
    <w:rsid w:val="009F6FCB"/>
    <w:rsid w:val="00A05E6A"/>
    <w:rsid w:val="00A24D48"/>
    <w:rsid w:val="00A255BB"/>
    <w:rsid w:val="00A45AB1"/>
    <w:rsid w:val="00A62FD1"/>
    <w:rsid w:val="00A6669B"/>
    <w:rsid w:val="00A74A53"/>
    <w:rsid w:val="00A74EA1"/>
    <w:rsid w:val="00A8544E"/>
    <w:rsid w:val="00A96387"/>
    <w:rsid w:val="00AB0DC9"/>
    <w:rsid w:val="00AC1498"/>
    <w:rsid w:val="00AD6782"/>
    <w:rsid w:val="00AF0C17"/>
    <w:rsid w:val="00AF5094"/>
    <w:rsid w:val="00AF6F4F"/>
    <w:rsid w:val="00B00A4E"/>
    <w:rsid w:val="00B04F50"/>
    <w:rsid w:val="00B27FCB"/>
    <w:rsid w:val="00B36B65"/>
    <w:rsid w:val="00B41027"/>
    <w:rsid w:val="00B511A2"/>
    <w:rsid w:val="00B54598"/>
    <w:rsid w:val="00B72BE6"/>
    <w:rsid w:val="00B732CF"/>
    <w:rsid w:val="00B73D94"/>
    <w:rsid w:val="00B91E28"/>
    <w:rsid w:val="00B93FA8"/>
    <w:rsid w:val="00B94753"/>
    <w:rsid w:val="00BA21E5"/>
    <w:rsid w:val="00BB3616"/>
    <w:rsid w:val="00BD32B2"/>
    <w:rsid w:val="00BE58D0"/>
    <w:rsid w:val="00BF2823"/>
    <w:rsid w:val="00C36E2B"/>
    <w:rsid w:val="00C56C6A"/>
    <w:rsid w:val="00C6476F"/>
    <w:rsid w:val="00C85CCF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86FF0"/>
    <w:rsid w:val="00D93B3E"/>
    <w:rsid w:val="00D97575"/>
    <w:rsid w:val="00DC1D4B"/>
    <w:rsid w:val="00DC452B"/>
    <w:rsid w:val="00DD785B"/>
    <w:rsid w:val="00DF29EF"/>
    <w:rsid w:val="00E042E7"/>
    <w:rsid w:val="00E06E89"/>
    <w:rsid w:val="00E11A19"/>
    <w:rsid w:val="00E1227A"/>
    <w:rsid w:val="00E13E36"/>
    <w:rsid w:val="00E36128"/>
    <w:rsid w:val="00E50261"/>
    <w:rsid w:val="00E54B7A"/>
    <w:rsid w:val="00E579B5"/>
    <w:rsid w:val="00E72E4F"/>
    <w:rsid w:val="00E77298"/>
    <w:rsid w:val="00E8138B"/>
    <w:rsid w:val="00EA138E"/>
    <w:rsid w:val="00ED3157"/>
    <w:rsid w:val="00ED59F8"/>
    <w:rsid w:val="00EE3D08"/>
    <w:rsid w:val="00EE6945"/>
    <w:rsid w:val="00EF0A0B"/>
    <w:rsid w:val="00F17105"/>
    <w:rsid w:val="00F540FC"/>
    <w:rsid w:val="00F63E8C"/>
    <w:rsid w:val="00F656A6"/>
    <w:rsid w:val="00F75EA2"/>
    <w:rsid w:val="00F829D2"/>
    <w:rsid w:val="00FA5B33"/>
    <w:rsid w:val="00FB3022"/>
    <w:rsid w:val="00FB7441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BC2FD5C-7277-44DA-BCE1-CAFC12A85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IM</cp:lastModifiedBy>
  <cp:revision>9</cp:revision>
  <cp:lastPrinted>2016-07-13T09:37:00Z</cp:lastPrinted>
  <dcterms:created xsi:type="dcterms:W3CDTF">2016-07-14T11:05:00Z</dcterms:created>
  <dcterms:modified xsi:type="dcterms:W3CDTF">2021-03-31T22:19:00Z</dcterms:modified>
</cp:coreProperties>
</file>