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29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64"/>
        <w:gridCol w:w="713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346"/>
        <w:gridCol w:w="881"/>
      </w:tblGrid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color w:val="1B14AC"/>
                <w:sz w:val="32"/>
                <w:szCs w:val="32"/>
                <w:lang w:val="sr-Cyrl-BA"/>
              </w:rPr>
            </w:pPr>
            <w:r w:rsidRPr="00993A07">
              <w:rPr>
                <w:color w:val="1B14AC"/>
                <w:sz w:val="32"/>
                <w:szCs w:val="32"/>
                <w:lang w:val="sr-Cyrl-BA"/>
              </w:rPr>
              <w:t>СТОМАТОЛОШКА ЗАШТИТА ОСОБА СА ПОСЕБНИМ ПОТРЕБАМА</w:t>
            </w: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bs-Latn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shd w:val="clear" w:color="auto" w:fill="FFFFFF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Фонд часова</w:t>
            </w:r>
          </w:p>
        </w:tc>
      </w:tr>
      <w:tr w:rsidR="00DD24A3" w:rsidRPr="00993A07" w:rsidTr="003C43C9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1334" w:type="dxa"/>
            <w:gridSpan w:val="2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93A07">
              <w:rPr>
                <w:b/>
                <w:sz w:val="20"/>
                <w:szCs w:val="20"/>
              </w:rPr>
              <w:t>IX</w:t>
            </w:r>
          </w:p>
        </w:tc>
        <w:tc>
          <w:tcPr>
            <w:tcW w:w="1381" w:type="dxa"/>
            <w:gridSpan w:val="3"/>
            <w:shd w:val="clear" w:color="auto" w:fill="FFFFFF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bs-Cyrl-BA"/>
              </w:rPr>
            </w:pPr>
            <w:r w:rsidRPr="00993A07">
              <w:rPr>
                <w:b/>
                <w:sz w:val="20"/>
                <w:szCs w:val="20"/>
                <w:lang w:val="bs-Cyrl-BA"/>
              </w:rPr>
              <w:t xml:space="preserve">             </w:t>
            </w:r>
            <w:r w:rsidRPr="00993A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7" w:type="dxa"/>
            <w:vMerge w:val="restart"/>
            <w:shd w:val="clear" w:color="auto" w:fill="FFFFFF"/>
            <w:vAlign w:val="center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Укупно</w:t>
            </w:r>
          </w:p>
        </w:tc>
      </w:tr>
      <w:tr w:rsidR="00DD24A3" w:rsidRPr="00993A07" w:rsidTr="003C43C9">
        <w:trPr>
          <w:trHeight w:val="105"/>
          <w:tblHeader/>
          <w:tblCellSpacing w:w="15" w:type="dxa"/>
        </w:trPr>
        <w:tc>
          <w:tcPr>
            <w:tcW w:w="2991" w:type="dxa"/>
            <w:gridSpan w:val="5"/>
            <w:vMerge w:val="restart"/>
            <w:shd w:val="clear" w:color="auto" w:fill="D9D9D9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sr-Latn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Шифра предмета: 2.5.6.2</w:t>
            </w:r>
          </w:p>
        </w:tc>
        <w:tc>
          <w:tcPr>
            <w:tcW w:w="628" w:type="dxa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817" w:type="dxa"/>
            <w:vMerge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gridSpan w:val="2"/>
            <w:vMerge w:val="restart"/>
            <w:shd w:val="clear" w:color="auto" w:fill="FFFFFF"/>
            <w:vAlign w:val="center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76" w:type="dxa"/>
            <w:vMerge w:val="restart"/>
            <w:shd w:val="clear" w:color="auto" w:fill="FFFFFF"/>
            <w:vAlign w:val="center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82" w:type="dxa"/>
            <w:gridSpan w:val="2"/>
            <w:vMerge w:val="restart"/>
            <w:shd w:val="clear" w:color="auto" w:fill="FFFFFF"/>
            <w:vAlign w:val="center"/>
          </w:tcPr>
          <w:p w:rsidR="00DD24A3" w:rsidRPr="00993A07" w:rsidRDefault="00DD24A3" w:rsidP="003C43C9">
            <w:pPr>
              <w:rPr>
                <w:b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</w:rPr>
              <w:t xml:space="preserve">            15</w:t>
            </w:r>
          </w:p>
        </w:tc>
      </w:tr>
      <w:tr w:rsidR="00DD24A3" w:rsidRPr="00993A07" w:rsidTr="003C43C9">
        <w:trPr>
          <w:trHeight w:val="120"/>
          <w:tblHeader/>
          <w:tblCellSpacing w:w="15" w:type="dxa"/>
        </w:trPr>
        <w:tc>
          <w:tcPr>
            <w:tcW w:w="2991" w:type="dxa"/>
            <w:gridSpan w:val="5"/>
            <w:vMerge/>
            <w:shd w:val="clear" w:color="auto" w:fill="D9D9D9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76" w:type="dxa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993A07">
              <w:rPr>
                <w:b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bs-Cyrl-BA"/>
              </w:rPr>
            </w:pPr>
            <w:r w:rsidRPr="00993A07">
              <w:rPr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676" w:type="dxa"/>
            <w:shd w:val="clear" w:color="auto" w:fill="auto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bs-Cyrl-BA"/>
              </w:rPr>
            </w:pPr>
            <w:r w:rsidRPr="00993A07">
              <w:rPr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817" w:type="dxa"/>
            <w:vMerge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gridSpan w:val="2"/>
            <w:vMerge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1182" w:type="dxa"/>
            <w:gridSpan w:val="2"/>
            <w:vMerge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8860E2">
            <w:pPr>
              <w:rPr>
                <w:b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Школска година у којој се предмет реализује: 20</w:t>
            </w:r>
            <w:r w:rsidR="008860E2" w:rsidRPr="00993A07">
              <w:rPr>
                <w:b/>
                <w:sz w:val="20"/>
                <w:szCs w:val="20"/>
                <w:lang w:val="sr-Cyrl-BA"/>
              </w:rPr>
              <w:t>20/21</w:t>
            </w: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993A07">
              <w:rPr>
                <w:sz w:val="20"/>
                <w:szCs w:val="20"/>
                <w:lang w:val="sr-Cyrl-BA"/>
              </w:rPr>
              <w:t xml:space="preserve"> </w:t>
            </w:r>
            <w:r w:rsidRPr="00993A07">
              <w:rPr>
                <w:sz w:val="20"/>
                <w:szCs w:val="20"/>
              </w:rPr>
              <w:t xml:space="preserve">Akaдемске студије </w:t>
            </w:r>
            <w:r w:rsidRPr="00993A07">
              <w:rPr>
                <w:sz w:val="20"/>
                <w:szCs w:val="20"/>
                <w:lang w:val="bs-Latn-BA"/>
              </w:rPr>
              <w:t>С</w:t>
            </w:r>
            <w:r w:rsidRPr="00993A07">
              <w:rPr>
                <w:sz w:val="20"/>
                <w:szCs w:val="20"/>
              </w:rPr>
              <w:t>томатологије. Студије трају 12 семестара, укупно има 360 ЕСПБ.</w:t>
            </w: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ru-RU"/>
              </w:rPr>
              <w:t>Условљеност другим предметима</w:t>
            </w:r>
            <w:r w:rsidRPr="00993A07">
              <w:rPr>
                <w:sz w:val="20"/>
                <w:szCs w:val="20"/>
                <w:lang w:val="ru-RU"/>
              </w:rPr>
              <w:t>:</w:t>
            </w:r>
            <w:r w:rsidR="008860E2" w:rsidRPr="00993A07">
              <w:rPr>
                <w:sz w:val="20"/>
                <w:szCs w:val="20"/>
                <w:lang w:val="ru-RU"/>
              </w:rPr>
              <w:t xml:space="preserve"> </w:t>
            </w:r>
            <w:r w:rsidRPr="00993A07">
              <w:rPr>
                <w:sz w:val="20"/>
                <w:szCs w:val="20"/>
                <w:lang w:val="ru-RU"/>
              </w:rPr>
              <w:t>Сви положени испити из</w:t>
            </w:r>
            <w:r w:rsidRPr="00993A07">
              <w:rPr>
                <w:sz w:val="20"/>
                <w:szCs w:val="20"/>
              </w:rPr>
              <w:t xml:space="preserve"> IV</w:t>
            </w:r>
            <w:r w:rsidRPr="00993A07">
              <w:rPr>
                <w:sz w:val="20"/>
                <w:szCs w:val="20"/>
                <w:lang w:val="ru-RU"/>
              </w:rPr>
              <w:t xml:space="preserve"> године</w:t>
            </w: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3C43C9">
            <w:pPr>
              <w:pStyle w:val="BodyText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93A0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Циљеви изучавања предмета:</w:t>
            </w:r>
          </w:p>
          <w:p w:rsidR="00DD24A3" w:rsidRPr="00993A07" w:rsidRDefault="00DD24A3" w:rsidP="0027270E">
            <w:pPr>
              <w:pStyle w:val="BodyTex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Циљ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обезбједи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студент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270E"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>ознаје медицинске аспекте стоматолошке заштите особа са посебним потребама</w:t>
            </w:r>
            <w:r w:rsidR="0027270E" w:rsidRPr="00993A0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као и </w:t>
            </w:r>
            <w:r w:rsidR="0027270E"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ознаје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специфичности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оралне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патологије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најчешћих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стања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обољења</w:t>
            </w:r>
            <w:proofErr w:type="spellEnd"/>
            <w:r w:rsidR="0027270E"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и </w:t>
            </w:r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профилактичке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мјере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које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се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код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ових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пацијената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могу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примјењивати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8860E2">
            <w:pPr>
              <w:rPr>
                <w:i/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ru-RU"/>
              </w:rPr>
              <w:t xml:space="preserve">Име и презиме </w:t>
            </w:r>
            <w:r w:rsidRPr="00993A07">
              <w:rPr>
                <w:sz w:val="20"/>
                <w:szCs w:val="20"/>
                <w:lang w:val="ru-RU"/>
              </w:rPr>
              <w:t xml:space="preserve">наставника и сарадника: </w:t>
            </w:r>
            <w:r w:rsidRPr="00993A07">
              <w:rPr>
                <w:sz w:val="20"/>
                <w:szCs w:val="20"/>
              </w:rPr>
              <w:t xml:space="preserve">  </w:t>
            </w:r>
            <w:r w:rsidR="008860E2" w:rsidRPr="00993A07">
              <w:rPr>
                <w:sz w:val="20"/>
                <w:szCs w:val="20"/>
                <w:lang w:val="sr-Cyrl-CS"/>
              </w:rPr>
              <w:t>проф</w:t>
            </w:r>
            <w:r w:rsidR="00F61A96" w:rsidRPr="00993A07">
              <w:rPr>
                <w:sz w:val="20"/>
                <w:szCs w:val="20"/>
                <w:lang w:val="sr-Cyrl-BA"/>
              </w:rPr>
              <w:t xml:space="preserve">. др  Свјетлана  Јанковић, </w:t>
            </w:r>
            <w:r w:rsidR="008860E2" w:rsidRPr="00993A07">
              <w:rPr>
                <w:sz w:val="20"/>
                <w:szCs w:val="20"/>
                <w:lang w:val="sr-Cyrl-BA"/>
              </w:rPr>
              <w:t>проф.</w:t>
            </w:r>
            <w:r w:rsidR="00F61A96" w:rsidRPr="00993A07">
              <w:rPr>
                <w:sz w:val="20"/>
                <w:szCs w:val="20"/>
                <w:lang w:val="sr-Cyrl-BA"/>
              </w:rPr>
              <w:t xml:space="preserve"> др Бојана  Давидовић</w:t>
            </w:r>
            <w:r w:rsidR="00F61A96" w:rsidRPr="00993A07">
              <w:rPr>
                <w:sz w:val="20"/>
                <w:szCs w:val="20"/>
              </w:rPr>
              <w:t xml:space="preserve">, </w:t>
            </w:r>
            <w:r w:rsidR="008860E2" w:rsidRPr="00993A07">
              <w:rPr>
                <w:sz w:val="20"/>
                <w:szCs w:val="20"/>
                <w:lang w:val="sr-Cyrl-RS"/>
              </w:rPr>
              <w:t>п</w:t>
            </w:r>
            <w:proofErr w:type="spellStart"/>
            <w:r w:rsidR="00802170" w:rsidRPr="00993A07">
              <w:rPr>
                <w:sz w:val="20"/>
                <w:szCs w:val="20"/>
              </w:rPr>
              <w:t>роф</w:t>
            </w:r>
            <w:proofErr w:type="spellEnd"/>
            <w:r w:rsidRPr="00993A07">
              <w:rPr>
                <w:sz w:val="20"/>
                <w:szCs w:val="20"/>
              </w:rPr>
              <w:t xml:space="preserve">. </w:t>
            </w:r>
            <w:proofErr w:type="spellStart"/>
            <w:r w:rsidRPr="00993A07">
              <w:rPr>
                <w:sz w:val="20"/>
                <w:szCs w:val="20"/>
              </w:rPr>
              <w:t>др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Драган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Ивановић</w:t>
            </w:r>
            <w:proofErr w:type="spellEnd"/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993A07">
              <w:rPr>
                <w:sz w:val="20"/>
                <w:szCs w:val="20"/>
                <w:lang w:val="ru-RU"/>
              </w:rPr>
              <w:t xml:space="preserve">: </w:t>
            </w:r>
            <w:r w:rsidRPr="00993A07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993A07">
              <w:rPr>
                <w:sz w:val="20"/>
                <w:szCs w:val="20"/>
              </w:rPr>
              <w:t xml:space="preserve"> Предавања и  кон</w:t>
            </w:r>
            <w:r w:rsidRPr="00993A07">
              <w:rPr>
                <w:sz w:val="20"/>
                <w:szCs w:val="20"/>
                <w:lang w:val="sr-Cyrl-CS"/>
              </w:rPr>
              <w:t>с</w:t>
            </w:r>
            <w:r w:rsidRPr="00993A07">
              <w:rPr>
                <w:sz w:val="20"/>
                <w:szCs w:val="20"/>
              </w:rPr>
              <w:t>ултације.</w:t>
            </w:r>
            <w:r w:rsidRPr="00993A07">
              <w:rPr>
                <w:i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D24A3" w:rsidRPr="00993A07" w:rsidTr="003C43C9">
        <w:trPr>
          <w:trHeight w:val="233"/>
          <w:tblHeader/>
          <w:tblCellSpacing w:w="15" w:type="dxa"/>
        </w:trPr>
        <w:tc>
          <w:tcPr>
            <w:tcW w:w="8370" w:type="dxa"/>
            <w:gridSpan w:val="15"/>
            <w:shd w:val="clear" w:color="auto" w:fill="FFFFFF"/>
            <w:vAlign w:val="center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Садржај предмета по седмицама: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DD24A3" w:rsidRPr="00993A07" w:rsidRDefault="00DD24A3" w:rsidP="003C43C9">
            <w:pPr>
              <w:rPr>
                <w:b/>
                <w:sz w:val="20"/>
                <w:szCs w:val="20"/>
              </w:rPr>
            </w:pPr>
            <w:proofErr w:type="spellStart"/>
            <w:r w:rsidRPr="00993A07">
              <w:rPr>
                <w:b/>
                <w:sz w:val="20"/>
                <w:szCs w:val="20"/>
              </w:rPr>
              <w:t>Број</w:t>
            </w:r>
            <w:proofErr w:type="spellEnd"/>
            <w:r w:rsidRPr="00993A0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/>
                <w:sz w:val="20"/>
                <w:szCs w:val="20"/>
              </w:rPr>
              <w:t>часова</w:t>
            </w:r>
            <w:proofErr w:type="spellEnd"/>
          </w:p>
        </w:tc>
      </w:tr>
      <w:tr w:rsidR="00DD24A3" w:rsidRPr="00993A07" w:rsidTr="003C43C9">
        <w:trPr>
          <w:trHeight w:val="180"/>
          <w:tblHeader/>
          <w:tblCellSpacing w:w="15" w:type="dxa"/>
        </w:trPr>
        <w:tc>
          <w:tcPr>
            <w:tcW w:w="508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DD24A3" w:rsidRPr="00993A07" w:rsidRDefault="00DD24A3" w:rsidP="003C43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  <w:szCs w:val="20"/>
                <w:lang w:val="sr-Latn-BA" w:eastAsia="en-US"/>
              </w:rPr>
            </w:pPr>
            <w:r w:rsidRPr="00993A07">
              <w:rPr>
                <w:bCs/>
                <w:sz w:val="20"/>
                <w:szCs w:val="20"/>
                <w:lang w:val="sr-Latn-BA"/>
              </w:rPr>
              <w:t>Циљ и значај и предмета, карактерисике оралне патологије особа са посебним потребама.</w:t>
            </w:r>
          </w:p>
        </w:tc>
        <w:tc>
          <w:tcPr>
            <w:tcW w:w="83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DD24A3" w:rsidRPr="00993A07" w:rsidRDefault="00DD24A3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993A07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06139C" w:rsidRPr="00993A07" w:rsidTr="0006139C">
        <w:trPr>
          <w:trHeight w:val="180"/>
          <w:tblHeader/>
          <w:tblCellSpacing w:w="15" w:type="dxa"/>
        </w:trPr>
        <w:tc>
          <w:tcPr>
            <w:tcW w:w="508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Cs/>
                <w:sz w:val="20"/>
                <w:szCs w:val="20"/>
                <w:lang w:val="sr-Cyrl-RS"/>
              </w:rPr>
            </w:pPr>
            <w:r w:rsidRPr="00993A07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993A07">
              <w:t xml:space="preserve"> </w:t>
            </w:r>
            <w:r w:rsidRPr="00993A07">
              <w:rPr>
                <w:bCs/>
                <w:sz w:val="20"/>
                <w:szCs w:val="20"/>
                <w:lang w:val="sr-Cyrl-RS"/>
              </w:rPr>
              <w:t>Пацијенти са посебним потребама- врсте ометености</w:t>
            </w:r>
          </w:p>
        </w:tc>
        <w:tc>
          <w:tcPr>
            <w:tcW w:w="83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22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  <w:szCs w:val="20"/>
                <w:lang w:eastAsia="en-US"/>
              </w:rPr>
            </w:pPr>
            <w:r w:rsidRPr="00993A07">
              <w:rPr>
                <w:bCs/>
                <w:sz w:val="20"/>
                <w:szCs w:val="20"/>
                <w:lang w:val="sr-Latn-BA"/>
              </w:rPr>
              <w:t xml:space="preserve">Психосоцијални аспекти стоматолошке заштите особа са посебним потреба. </w:t>
            </w:r>
            <w:proofErr w:type="spellStart"/>
            <w:r w:rsidRPr="00993A07">
              <w:rPr>
                <w:bCs/>
                <w:sz w:val="20"/>
                <w:szCs w:val="20"/>
              </w:rPr>
              <w:t>Врсте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ометености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993A07">
              <w:rPr>
                <w:bCs/>
                <w:sz w:val="20"/>
                <w:szCs w:val="20"/>
              </w:rPr>
              <w:t>могућности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стоматолошког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третмана.</w:t>
            </w:r>
          </w:p>
        </w:tc>
        <w:tc>
          <w:tcPr>
            <w:tcW w:w="8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9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  <w:szCs w:val="20"/>
                <w:lang w:val="sr-Cyrl-RS" w:eastAsia="en-US"/>
              </w:rPr>
            </w:pPr>
            <w:r w:rsidRPr="00993A07">
              <w:rPr>
                <w:bCs/>
                <w:sz w:val="20"/>
                <w:szCs w:val="20"/>
                <w:lang w:val="sr-Latn-BA"/>
              </w:rPr>
              <w:t>Превенција оралне болести  особа са посебним потребама- орална хигијена</w:t>
            </w:r>
            <w:r w:rsidRPr="00993A07">
              <w:rPr>
                <w:bCs/>
                <w:sz w:val="20"/>
                <w:szCs w:val="20"/>
                <w:lang w:val="sr-Cyrl-RS"/>
              </w:rPr>
              <w:t xml:space="preserve">, </w:t>
            </w:r>
            <w:r w:rsidRPr="00993A07">
              <w:rPr>
                <w:bCs/>
                <w:sz w:val="20"/>
                <w:szCs w:val="20"/>
                <w:lang w:val="sr-Latn-BA"/>
              </w:rPr>
              <w:t xml:space="preserve"> </w:t>
            </w:r>
            <w:r w:rsidRPr="00993A07">
              <w:rPr>
                <w:bCs/>
                <w:sz w:val="20"/>
                <w:szCs w:val="20"/>
                <w:lang w:val="sr-Latn-BA"/>
              </w:rPr>
              <w:t xml:space="preserve">профилакса оралних болести. </w:t>
            </w:r>
            <w:proofErr w:type="spellStart"/>
            <w:r w:rsidRPr="00993A07">
              <w:rPr>
                <w:bCs/>
                <w:sz w:val="20"/>
                <w:szCs w:val="20"/>
              </w:rPr>
              <w:t>Индивидуални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програм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за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превенцију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оралних</w:t>
            </w:r>
            <w:proofErr w:type="spellEnd"/>
            <w:r w:rsidRPr="00993A0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bCs/>
                <w:sz w:val="20"/>
                <w:szCs w:val="20"/>
              </w:rPr>
              <w:t>болести</w:t>
            </w:r>
            <w:proofErr w:type="spellEnd"/>
            <w:r w:rsidRPr="00993A07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8860E2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277954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bCs/>
                <w:sz w:val="20"/>
                <w:szCs w:val="20"/>
                <w:lang w:val="sr-Cyrl-CS"/>
              </w:rPr>
              <w:t xml:space="preserve">Ризик за настанак каријеса код </w:t>
            </w:r>
            <w:r w:rsidRPr="00993A07">
              <w:rPr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993A07">
              <w:rPr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6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06139C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  <w:lang w:val="sr-Cyrl-CS"/>
              </w:rPr>
              <w:t>Терапија уста и зуба код дјеце са посебним потребама.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993A07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6139C" w:rsidRPr="00993A07" w:rsidRDefault="0006139C" w:rsidP="00993A07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06139C">
            <w:r w:rsidRPr="00993A07">
              <w:rPr>
                <w:sz w:val="20"/>
                <w:szCs w:val="20"/>
                <w:lang w:val="sr-Cyrl-CS"/>
              </w:rPr>
              <w:t xml:space="preserve">Контрола бола, премедикација, седација и општа анестезија ради споровођења стоматолошког третмана код </w:t>
            </w:r>
            <w:r w:rsidRPr="00993A07">
              <w:rPr>
                <w:bCs/>
                <w:sz w:val="20"/>
                <w:szCs w:val="20"/>
                <w:lang w:val="sr-Latn-BA"/>
              </w:rPr>
              <w:t>особа са посебним потребама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06139C">
            <w:pPr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bCs/>
                <w:sz w:val="20"/>
                <w:szCs w:val="20"/>
                <w:lang w:val="sr-Cyrl-CS"/>
              </w:rPr>
              <w:t>Рестауративна и ендодонтска терапија код пацијената са посебним потребама.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993A07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6139C" w:rsidRPr="00993A07" w:rsidRDefault="0006139C" w:rsidP="00993A07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06139C">
            <w:pPr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bCs/>
                <w:sz w:val="20"/>
                <w:szCs w:val="20"/>
                <w:lang w:val="sr-Cyrl-CS"/>
              </w:rPr>
              <w:t xml:space="preserve">Обољења пародонцијума и промјена на оралној слузници код </w:t>
            </w:r>
            <w:r w:rsidRPr="00993A07">
              <w:rPr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993A07">
              <w:rPr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06139C">
            <w:pPr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  <w:lang w:val="sr-Cyrl-CS"/>
              </w:rPr>
              <w:t xml:space="preserve"> Специфичности орално хируршких интервенција код </w:t>
            </w:r>
            <w:r w:rsidRPr="00993A07">
              <w:rPr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993A07">
              <w:rPr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06139C" w:rsidRPr="00993A07" w:rsidRDefault="0006139C" w:rsidP="0006139C">
            <w:pPr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bCs/>
                <w:sz w:val="20"/>
                <w:szCs w:val="20"/>
                <w:lang w:val="sr-Cyrl-CS"/>
              </w:rPr>
              <w:t xml:space="preserve">Могућности протетске рехабилитације код </w:t>
            </w:r>
            <w:r w:rsidRPr="00993A07">
              <w:rPr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993A07">
              <w:rPr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25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  <w:szCs w:val="20"/>
                <w:lang w:val="sr-Latn-BA" w:eastAsia="en-US"/>
              </w:rPr>
            </w:pPr>
            <w:r w:rsidRPr="00993A07">
              <w:rPr>
                <w:sz w:val="20"/>
                <w:szCs w:val="20"/>
                <w:lang w:val="sr-Latn-BA"/>
              </w:rPr>
              <w:t xml:space="preserve">Ортодонтски третман особа са расцјепима вилица и непца. 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pStyle w:val="BodyTex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93A07">
              <w:rPr>
                <w:rFonts w:ascii="Times New Roman" w:hAnsi="Times New Roman"/>
                <w:sz w:val="20"/>
                <w:szCs w:val="20"/>
                <w:lang w:val="sr-Latn-BA"/>
              </w:rPr>
              <w:t>Ортодонтски третман особа са тешким краниофацијалним деформитетима.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06139C">
        <w:trPr>
          <w:trHeight w:val="13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  <w:szCs w:val="20"/>
                <w:lang w:val="sr-Latn-BA" w:eastAsia="en-US"/>
              </w:rPr>
            </w:pPr>
            <w:r w:rsidRPr="00993A07">
              <w:rPr>
                <w:sz w:val="20"/>
                <w:szCs w:val="20"/>
                <w:lang w:val="sr-Latn-BA" w:eastAsia="en-US"/>
              </w:rPr>
              <w:t>Стоматолошко збрињавање пацијената у општој анестезији.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06139C" w:rsidRPr="00993A07" w:rsidTr="00993A07">
        <w:trPr>
          <w:trHeight w:val="13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6139C" w:rsidRPr="00993A07" w:rsidRDefault="0006139C" w:rsidP="00993A07">
            <w:pPr>
              <w:jc w:val="center"/>
              <w:rPr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139C" w:rsidRPr="00993A07" w:rsidRDefault="0006139C" w:rsidP="003C43C9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0"/>
                <w:szCs w:val="20"/>
                <w:lang w:val="sr-Latn-BA" w:eastAsia="en-US"/>
              </w:rPr>
            </w:pPr>
            <w:r w:rsidRPr="00993A07">
              <w:rPr>
                <w:sz w:val="20"/>
                <w:szCs w:val="20"/>
                <w:lang w:val="sr-Latn-BA" w:eastAsia="en-US"/>
              </w:rPr>
              <w:t>Особе са високим медицинским ризицима у стоматолошкој амбуланти. Социомедицински значај.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06139C" w:rsidRPr="00993A07" w:rsidRDefault="0006139C" w:rsidP="0006139C">
            <w:pPr>
              <w:jc w:val="center"/>
            </w:pPr>
            <w:r w:rsidRPr="00993A07">
              <w:rPr>
                <w:sz w:val="20"/>
                <w:szCs w:val="20"/>
              </w:rPr>
              <w:t>1</w:t>
            </w:r>
          </w:p>
        </w:tc>
      </w:tr>
      <w:tr w:rsidR="00DD24A3" w:rsidRPr="00993A07" w:rsidTr="003C43C9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  <w:vAlign w:val="center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DD24A3" w:rsidRPr="00993A07" w:rsidTr="003C43C9">
        <w:trPr>
          <w:trHeight w:val="420"/>
          <w:tblHeader/>
          <w:tblCellSpacing w:w="15" w:type="dxa"/>
        </w:trPr>
        <w:tc>
          <w:tcPr>
            <w:tcW w:w="2800" w:type="dxa"/>
            <w:gridSpan w:val="4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Недељно:</w:t>
            </w:r>
          </w:p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sr-Cyrl-BA"/>
              </w:rPr>
            </w:pPr>
            <w:r w:rsidRPr="00993A07">
              <w:rPr>
                <w:sz w:val="20"/>
                <w:szCs w:val="20"/>
                <w:lang w:val="sr-Cyrl-BA"/>
              </w:rPr>
              <w:t>Кредитни коефицијент</w:t>
            </w:r>
          </w:p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bs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к=</w:t>
            </w:r>
            <w:r w:rsidRPr="00993A07">
              <w:rPr>
                <w:b/>
                <w:sz w:val="20"/>
                <w:szCs w:val="20"/>
                <w:lang w:val="bs-Cyrl-BA"/>
              </w:rPr>
              <w:t>1</w:t>
            </w:r>
            <w:r w:rsidRPr="00993A07">
              <w:rPr>
                <w:b/>
                <w:sz w:val="20"/>
                <w:szCs w:val="20"/>
                <w:lang w:val="sr-Cyrl-BA"/>
              </w:rPr>
              <w:t>/30=0,</w:t>
            </w:r>
            <w:r w:rsidRPr="00993A07">
              <w:rPr>
                <w:b/>
                <w:sz w:val="20"/>
                <w:szCs w:val="20"/>
                <w:lang w:val="bs-Cyrl-BA"/>
              </w:rPr>
              <w:t>03</w:t>
            </w:r>
          </w:p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Недељно оптерећење:</w:t>
            </w:r>
          </w:p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sr-Cyrl-BA"/>
              </w:rPr>
            </w:pPr>
            <w:r w:rsidRPr="00993A07">
              <w:rPr>
                <w:sz w:val="20"/>
                <w:szCs w:val="20"/>
                <w:lang w:val="sr-Cyrl-BA"/>
              </w:rPr>
              <w:t>=0,</w:t>
            </w:r>
            <w:r w:rsidRPr="00993A07">
              <w:rPr>
                <w:sz w:val="20"/>
                <w:szCs w:val="20"/>
                <w:lang w:val="bs-Cyrl-BA"/>
              </w:rPr>
              <w:t xml:space="preserve">03 </w:t>
            </w:r>
            <w:r w:rsidRPr="00993A07">
              <w:rPr>
                <w:sz w:val="20"/>
                <w:szCs w:val="20"/>
                <w:lang w:val="sr-Cyrl-BA"/>
              </w:rPr>
              <w:t>x 40 сати=</w:t>
            </w:r>
            <w:r w:rsidRPr="00993A07">
              <w:rPr>
                <w:sz w:val="20"/>
                <w:szCs w:val="20"/>
                <w:lang w:val="bs-Cyrl-BA"/>
              </w:rPr>
              <w:t>1,2</w:t>
            </w:r>
            <w:r w:rsidRPr="00993A07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bs-Cyrl-BA"/>
              </w:rPr>
              <w:t>1 сат и 20 минута</w:t>
            </w:r>
          </w:p>
        </w:tc>
        <w:tc>
          <w:tcPr>
            <w:tcW w:w="6406" w:type="dxa"/>
            <w:gridSpan w:val="12"/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У семестру:</w:t>
            </w:r>
          </w:p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sr-Cyrl-BA"/>
              </w:rPr>
            </w:pPr>
            <w:r w:rsidRPr="00993A07">
              <w:rPr>
                <w:sz w:val="20"/>
                <w:szCs w:val="20"/>
                <w:lang w:val="bs-Cyrl-BA"/>
              </w:rPr>
              <w:t>1</w:t>
            </w:r>
            <w:r w:rsidRPr="00993A07">
              <w:rPr>
                <w:sz w:val="20"/>
                <w:szCs w:val="20"/>
                <w:lang w:val="sr-Cyrl-BA"/>
              </w:rPr>
              <w:t xml:space="preserve"> x 30 сати/кредиту=</w:t>
            </w:r>
            <w:r w:rsidRPr="00993A07">
              <w:rPr>
                <w:b/>
                <w:sz w:val="20"/>
                <w:szCs w:val="20"/>
                <w:lang w:val="bs-Cyrl-BA"/>
              </w:rPr>
              <w:t>30</w:t>
            </w:r>
            <w:r w:rsidRPr="00993A07">
              <w:rPr>
                <w:sz w:val="20"/>
                <w:szCs w:val="20"/>
                <w:lang w:val="sr-Cyrl-BA"/>
              </w:rPr>
              <w:t xml:space="preserve"> </w:t>
            </w:r>
            <w:r w:rsidRPr="00993A07">
              <w:rPr>
                <w:b/>
                <w:sz w:val="20"/>
                <w:szCs w:val="20"/>
                <w:lang w:val="sr-Cyrl-BA"/>
              </w:rPr>
              <w:t>сати</w:t>
            </w:r>
          </w:p>
          <w:p w:rsidR="00DD24A3" w:rsidRPr="00993A07" w:rsidRDefault="00DD24A3" w:rsidP="003C43C9">
            <w:pPr>
              <w:rPr>
                <w:sz w:val="20"/>
                <w:szCs w:val="20"/>
                <w:lang w:val="bs-Cyrl-BA"/>
              </w:rPr>
            </w:pPr>
            <w:r w:rsidRPr="00993A07">
              <w:rPr>
                <w:sz w:val="20"/>
                <w:szCs w:val="20"/>
                <w:lang w:val="sr-Cyrl-BA"/>
              </w:rPr>
              <w:t>Активна настава:1 x15=</w:t>
            </w:r>
            <w:r w:rsidRPr="00993A07">
              <w:rPr>
                <w:b/>
                <w:sz w:val="20"/>
                <w:szCs w:val="20"/>
                <w:lang w:val="bs-Cyrl-BA"/>
              </w:rPr>
              <w:t>15</w:t>
            </w:r>
            <w:r w:rsidRPr="00993A07">
              <w:rPr>
                <w:b/>
                <w:sz w:val="20"/>
                <w:szCs w:val="20"/>
                <w:lang w:val="sr-Cyrl-BA"/>
              </w:rPr>
              <w:t xml:space="preserve"> сати</w:t>
            </w:r>
            <w:r w:rsidRPr="00993A07">
              <w:rPr>
                <w:sz w:val="20"/>
                <w:szCs w:val="20"/>
                <w:lang w:val="sr-Cyrl-BA"/>
              </w:rPr>
              <w:t xml:space="preserve"> предавања</w:t>
            </w:r>
            <w:r w:rsidRPr="00993A07">
              <w:rPr>
                <w:sz w:val="20"/>
                <w:szCs w:val="20"/>
                <w:lang w:val="bs-Latn-BA"/>
              </w:rPr>
              <w:t xml:space="preserve"> и вјежби</w:t>
            </w:r>
          </w:p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Завршна провјера знања: 10 сати</w:t>
            </w:r>
          </w:p>
          <w:p w:rsidR="00DD24A3" w:rsidRPr="00993A07" w:rsidRDefault="00DD24A3" w:rsidP="003C43C9">
            <w:pPr>
              <w:rPr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Самосталан рад</w:t>
            </w:r>
            <w:r w:rsidRPr="00993A07">
              <w:rPr>
                <w:sz w:val="20"/>
                <w:szCs w:val="20"/>
                <w:lang w:val="sr-Cyrl-BA"/>
              </w:rPr>
              <w:t xml:space="preserve">: учење, консултације </w:t>
            </w:r>
            <w:r w:rsidRPr="00993A07">
              <w:rPr>
                <w:sz w:val="20"/>
                <w:szCs w:val="20"/>
                <w:lang w:val="bs-Cyrl-BA"/>
              </w:rPr>
              <w:t>5</w:t>
            </w:r>
            <w:r w:rsidRPr="00993A07">
              <w:rPr>
                <w:b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DD24A3" w:rsidRPr="00993A07" w:rsidTr="003C43C9">
        <w:trPr>
          <w:trHeight w:val="121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Обавезе студента</w:t>
            </w:r>
            <w:r w:rsidRPr="00993A07">
              <w:rPr>
                <w:sz w:val="20"/>
                <w:szCs w:val="20"/>
                <w:lang w:val="sr-Cyrl-BA"/>
              </w:rPr>
              <w:t xml:space="preserve">: </w:t>
            </w:r>
            <w:r w:rsidRPr="00993A07">
              <w:rPr>
                <w:i/>
                <w:sz w:val="20"/>
                <w:szCs w:val="20"/>
                <w:lang w:val="sr-Cyrl-BA"/>
              </w:rPr>
              <w:t xml:space="preserve"> </w:t>
            </w:r>
            <w:r w:rsidRPr="00993A07">
              <w:rPr>
                <w:sz w:val="20"/>
                <w:szCs w:val="20"/>
                <w:lang w:val="sr-Cyrl-BA"/>
              </w:rPr>
              <w:t>Обавезно присуство настави.</w:t>
            </w:r>
            <w:r w:rsidRPr="00993A07">
              <w:rPr>
                <w:rFonts w:ascii="Arial" w:hAnsi="Arial" w:cs="Arial"/>
                <w:sz w:val="20"/>
                <w:szCs w:val="20"/>
                <w:lang w:val="sr-Cyrl-BA"/>
              </w:rPr>
              <w:t xml:space="preserve"> </w:t>
            </w:r>
            <w:r w:rsidRPr="00993A0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D24A3" w:rsidRPr="00993A07" w:rsidTr="003C43C9">
        <w:trPr>
          <w:trHeight w:val="24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1684A" w:rsidRPr="00993A07" w:rsidRDefault="00DD24A3" w:rsidP="003C43C9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Latn-BA"/>
              </w:rPr>
            </w:pPr>
            <w:r w:rsidRPr="00993A07">
              <w:rPr>
                <w:b/>
                <w:sz w:val="20"/>
                <w:szCs w:val="20"/>
                <w:lang w:val="it-IT"/>
              </w:rPr>
              <w:lastRenderedPageBreak/>
              <w:t>Литература: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  <w:p w:rsidR="004A6EED" w:rsidRPr="00993A07" w:rsidRDefault="004A6EED" w:rsidP="004A6EE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  <w:lang w:val="sr-Cyrl-CS"/>
              </w:rPr>
              <w:t xml:space="preserve">Гајић М, Стевановић Р.: Хендикепирано дете у стоматолошкој ординацији. </w:t>
            </w:r>
            <w:r w:rsidRPr="00993A07">
              <w:rPr>
                <w:sz w:val="20"/>
                <w:szCs w:val="20"/>
                <w:lang w:val="sr-Latn-CS"/>
              </w:rPr>
              <w:t xml:space="preserve">Чачак-Свјетлост, </w:t>
            </w:r>
            <w:r w:rsidRPr="00993A07">
              <w:rPr>
                <w:sz w:val="20"/>
                <w:szCs w:val="20"/>
                <w:lang w:val="sr-Cyrl-CS"/>
              </w:rPr>
              <w:t>Београд 2002.</w:t>
            </w:r>
          </w:p>
          <w:p w:rsidR="00090F58" w:rsidRPr="00993A07" w:rsidRDefault="004C25F4" w:rsidP="00993A0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bCs/>
                <w:sz w:val="20"/>
                <w:szCs w:val="20"/>
                <w:lang w:val="sr-Cyrl-CS"/>
              </w:rPr>
              <w:t>Долић О, Обрадовић М, Сукара С, Којић Ж, Тртић Н, Јанковић С.</w:t>
            </w:r>
            <w:r w:rsidRPr="00993A07">
              <w:rPr>
                <w:bCs/>
                <w:sz w:val="20"/>
                <w:szCs w:val="20"/>
                <w:lang w:val="sr-Cyrl-CS"/>
              </w:rPr>
              <w:tab/>
              <w:t>Особе са посебним потребама у ординацији денталне медицине 2019.</w:t>
            </w:r>
            <w:bookmarkStart w:id="0" w:name="_GoBack"/>
            <w:bookmarkEnd w:id="0"/>
          </w:p>
          <w:p w:rsidR="00090F58" w:rsidRPr="00993A07" w:rsidRDefault="00090F58" w:rsidP="00090F58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  <w:lang w:val="sr-Cyrl-CS"/>
              </w:rPr>
              <w:t>Помоћна литература:</w:t>
            </w:r>
          </w:p>
          <w:p w:rsidR="00DD24A3" w:rsidRPr="00993A07" w:rsidRDefault="00D02755" w:rsidP="00DD24A3">
            <w:pPr>
              <w:numPr>
                <w:ilvl w:val="0"/>
                <w:numId w:val="2"/>
              </w:numPr>
              <w:rPr>
                <w:bCs/>
                <w:sz w:val="20"/>
                <w:szCs w:val="20"/>
                <w:lang w:val="sr-Latn-CS"/>
              </w:rPr>
            </w:pPr>
            <w:r w:rsidRPr="00993A07">
              <w:rPr>
                <w:bCs/>
                <w:sz w:val="20"/>
                <w:szCs w:val="20"/>
                <w:lang w:val="sr-Latn-CS"/>
              </w:rPr>
              <w:t>Peter B</w:t>
            </w:r>
            <w:r w:rsidRPr="00993A07">
              <w:rPr>
                <w:bCs/>
                <w:sz w:val="20"/>
                <w:szCs w:val="20"/>
                <w:lang w:val="sr-Cyrl-CS"/>
              </w:rPr>
              <w:t>.</w:t>
            </w:r>
            <w:r w:rsidR="00331E96" w:rsidRPr="00993A07">
              <w:rPr>
                <w:bCs/>
                <w:sz w:val="20"/>
                <w:szCs w:val="20"/>
                <w:lang w:val="sr-Latn-CS"/>
              </w:rPr>
              <w:t xml:space="preserve"> Lockhart, June H. Nunn, John G. Meechan </w:t>
            </w:r>
            <w:r w:rsidR="00DD24A3" w:rsidRPr="00993A07">
              <w:rPr>
                <w:bCs/>
                <w:sz w:val="20"/>
                <w:szCs w:val="20"/>
                <w:lang w:val="sr-Latn-CS"/>
              </w:rPr>
              <w:t>Dental Care of th</w:t>
            </w:r>
            <w:r w:rsidRPr="00993A07">
              <w:rPr>
                <w:bCs/>
                <w:sz w:val="20"/>
                <w:szCs w:val="20"/>
                <w:lang w:val="sr-Latn-CS"/>
              </w:rPr>
              <w:t>e Medically Complex Patient</w:t>
            </w:r>
            <w:r w:rsidR="00DD24A3" w:rsidRPr="00993A07">
              <w:rPr>
                <w:bCs/>
                <w:sz w:val="20"/>
                <w:szCs w:val="20"/>
                <w:lang w:val="sr-Latn-CS"/>
              </w:rPr>
              <w:t xml:space="preserve">. </w:t>
            </w:r>
            <w:r w:rsidRPr="00993A07">
              <w:rPr>
                <w:bCs/>
                <w:sz w:val="20"/>
                <w:szCs w:val="20"/>
                <w:lang w:val="sr-Latn-CS"/>
              </w:rPr>
              <w:t>Elsevier Health Sciences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, </w:t>
            </w:r>
            <w:r w:rsidRPr="00993A07">
              <w:rPr>
                <w:bCs/>
                <w:sz w:val="20"/>
                <w:szCs w:val="20"/>
                <w:lang w:val="sr-Latn-CS"/>
              </w:rPr>
              <w:t xml:space="preserve"> Published 2004.</w:t>
            </w:r>
          </w:p>
          <w:p w:rsidR="00DD24A3" w:rsidRPr="00993A07" w:rsidRDefault="00D02755" w:rsidP="00D02755">
            <w:pPr>
              <w:numPr>
                <w:ilvl w:val="0"/>
                <w:numId w:val="2"/>
              </w:numPr>
              <w:rPr>
                <w:b/>
                <w:sz w:val="20"/>
                <w:szCs w:val="20"/>
                <w:lang w:val="sr-Latn-CS"/>
              </w:rPr>
            </w:pPr>
            <w:r w:rsidRPr="00993A07">
              <w:rPr>
                <w:bCs/>
                <w:sz w:val="20"/>
                <w:szCs w:val="20"/>
                <w:lang w:val="sr-Latn-CS"/>
              </w:rPr>
              <w:t>Fiske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993A07">
              <w:rPr>
                <w:bCs/>
                <w:sz w:val="20"/>
                <w:szCs w:val="20"/>
                <w:lang w:val="sr-Latn-CS"/>
              </w:rPr>
              <w:t>J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., </w:t>
            </w:r>
            <w:r w:rsidRPr="00993A07">
              <w:rPr>
                <w:bCs/>
                <w:sz w:val="20"/>
                <w:szCs w:val="20"/>
                <w:lang w:val="sr-Latn-CS"/>
              </w:rPr>
              <w:t>Dickinson C.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, </w:t>
            </w:r>
            <w:r w:rsidRPr="00993A07">
              <w:rPr>
                <w:bCs/>
                <w:sz w:val="20"/>
                <w:szCs w:val="20"/>
                <w:lang w:val="sr-Latn-CS"/>
              </w:rPr>
              <w:t>Boyle C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., </w:t>
            </w:r>
            <w:r w:rsidRPr="00993A07">
              <w:rPr>
                <w:bCs/>
                <w:sz w:val="20"/>
                <w:szCs w:val="20"/>
                <w:lang w:val="sr-Latn-CS"/>
              </w:rPr>
              <w:t>Rafique S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., </w:t>
            </w:r>
            <w:r w:rsidRPr="00993A07">
              <w:rPr>
                <w:bCs/>
                <w:sz w:val="20"/>
                <w:szCs w:val="20"/>
                <w:lang w:val="sr-Latn-CS"/>
              </w:rPr>
              <w:t>Burke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993A07">
              <w:rPr>
                <w:bCs/>
                <w:sz w:val="20"/>
                <w:szCs w:val="20"/>
                <w:lang w:val="sr-Latn-CS"/>
              </w:rPr>
              <w:t>M</w:t>
            </w:r>
            <w:r w:rsidRPr="00993A07">
              <w:rPr>
                <w:bCs/>
                <w:sz w:val="20"/>
                <w:szCs w:val="20"/>
                <w:lang w:val="sr-Cyrl-CS"/>
              </w:rPr>
              <w:t xml:space="preserve">.: </w:t>
            </w:r>
            <w:r w:rsidR="00DD24A3" w:rsidRPr="00993A07">
              <w:rPr>
                <w:bCs/>
                <w:sz w:val="20"/>
                <w:szCs w:val="20"/>
                <w:lang w:val="sr-Latn-CS"/>
              </w:rPr>
              <w:t>Special Care Dentistry Author(s)/Editor(s): Quintes</w:t>
            </w:r>
            <w:r w:rsidRPr="00993A07">
              <w:rPr>
                <w:bCs/>
                <w:sz w:val="20"/>
                <w:szCs w:val="20"/>
                <w:lang w:val="sr-Latn-CS"/>
              </w:rPr>
              <w:t>sence Publishing</w:t>
            </w:r>
            <w:r w:rsidRPr="00993A07">
              <w:rPr>
                <w:bCs/>
                <w:sz w:val="20"/>
                <w:szCs w:val="20"/>
                <w:lang w:val="sr-Cyrl-CS"/>
              </w:rPr>
              <w:t>, 2007.</w:t>
            </w:r>
          </w:p>
        </w:tc>
      </w:tr>
      <w:tr w:rsidR="00DD24A3" w:rsidRPr="00993A07" w:rsidTr="003C43C9">
        <w:trPr>
          <w:trHeight w:val="315"/>
          <w:tblHeader/>
          <w:tblCellSpacing w:w="15" w:type="dxa"/>
        </w:trPr>
        <w:tc>
          <w:tcPr>
            <w:tcW w:w="9236" w:type="dxa"/>
            <w:gridSpan w:val="16"/>
            <w:tcBorders>
              <w:bottom w:val="single" w:sz="6" w:space="0" w:color="000000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</w:rPr>
            </w:pPr>
            <w:r w:rsidRPr="00993A07">
              <w:rPr>
                <w:b/>
                <w:sz w:val="20"/>
                <w:szCs w:val="20"/>
                <w:lang w:val="ru-RU"/>
              </w:rPr>
              <w:t>Облици провјере знања и оцјењивање:</w:t>
            </w:r>
            <w:r w:rsidRPr="00993A07">
              <w:rPr>
                <w:b/>
                <w:sz w:val="20"/>
                <w:szCs w:val="20"/>
              </w:rPr>
              <w:t xml:space="preserve"> </w:t>
            </w:r>
            <w:r w:rsidRPr="00993A07">
              <w:rPr>
                <w:sz w:val="20"/>
                <w:szCs w:val="20"/>
              </w:rPr>
              <w:t xml:space="preserve"> </w:t>
            </w:r>
          </w:p>
          <w:p w:rsidR="00FC0A17" w:rsidRPr="00993A07" w:rsidRDefault="00FC0A17" w:rsidP="00FC0A17">
            <w:pPr>
              <w:jc w:val="both"/>
              <w:rPr>
                <w:sz w:val="20"/>
                <w:szCs w:val="20"/>
              </w:rPr>
            </w:pPr>
            <w:proofErr w:type="spellStart"/>
            <w:r w:rsidRPr="00993A07">
              <w:rPr>
                <w:sz w:val="20"/>
                <w:szCs w:val="20"/>
              </w:rPr>
              <w:t>Коначна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оцјена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је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збир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поена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освојених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на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предиспитном</w:t>
            </w:r>
            <w:proofErr w:type="spellEnd"/>
            <w:r w:rsidRPr="00993A07">
              <w:rPr>
                <w:sz w:val="20"/>
                <w:szCs w:val="20"/>
              </w:rPr>
              <w:t xml:space="preserve"> и </w:t>
            </w:r>
            <w:proofErr w:type="spellStart"/>
            <w:r w:rsidRPr="00993A07">
              <w:rPr>
                <w:sz w:val="20"/>
                <w:szCs w:val="20"/>
              </w:rPr>
              <w:t>испитномк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дијелу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испта</w:t>
            </w:r>
            <w:proofErr w:type="spellEnd"/>
            <w:r w:rsidRPr="00993A07">
              <w:rPr>
                <w:sz w:val="20"/>
                <w:szCs w:val="20"/>
              </w:rPr>
              <w:t>.</w:t>
            </w:r>
          </w:p>
          <w:p w:rsidR="00FC0A17" w:rsidRPr="00993A07" w:rsidRDefault="00FC0A17" w:rsidP="00FC0A17">
            <w:pPr>
              <w:jc w:val="both"/>
              <w:rPr>
                <w:sz w:val="20"/>
                <w:szCs w:val="20"/>
              </w:rPr>
            </w:pPr>
            <w:proofErr w:type="spellStart"/>
            <w:r w:rsidRPr="00993A07">
              <w:rPr>
                <w:sz w:val="20"/>
                <w:szCs w:val="20"/>
              </w:rPr>
              <w:t>Коначна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оцјена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се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рангира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према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следећим</w:t>
            </w:r>
            <w:proofErr w:type="spellEnd"/>
            <w:r w:rsidRPr="00993A07">
              <w:rPr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sz w:val="20"/>
                <w:szCs w:val="20"/>
              </w:rPr>
              <w:t>критеријумима</w:t>
            </w:r>
            <w:proofErr w:type="spellEnd"/>
            <w:r w:rsidRPr="00993A07">
              <w:rPr>
                <w:sz w:val="20"/>
                <w:szCs w:val="20"/>
              </w:rPr>
              <w:t>:</w:t>
            </w:r>
          </w:p>
          <w:p w:rsidR="00FC0A17" w:rsidRPr="00993A07" w:rsidRDefault="00FC0A17" w:rsidP="00FC0A17">
            <w:pPr>
              <w:jc w:val="both"/>
              <w:rPr>
                <w:sz w:val="20"/>
                <w:szCs w:val="20"/>
              </w:rPr>
            </w:pPr>
            <w:r w:rsidRPr="00993A07">
              <w:rPr>
                <w:sz w:val="20"/>
                <w:szCs w:val="20"/>
              </w:rPr>
              <w:t xml:space="preserve">     51-60= 6;</w:t>
            </w:r>
          </w:p>
          <w:p w:rsidR="00FC0A17" w:rsidRPr="00993A07" w:rsidRDefault="00FC0A17" w:rsidP="00FC0A17">
            <w:pPr>
              <w:jc w:val="both"/>
              <w:rPr>
                <w:sz w:val="20"/>
                <w:szCs w:val="20"/>
              </w:rPr>
            </w:pPr>
            <w:r w:rsidRPr="00993A07">
              <w:rPr>
                <w:sz w:val="20"/>
                <w:szCs w:val="20"/>
              </w:rPr>
              <w:t xml:space="preserve">     61-70=7;</w:t>
            </w:r>
          </w:p>
          <w:p w:rsidR="00FC0A17" w:rsidRPr="00993A07" w:rsidRDefault="00FC0A17" w:rsidP="00FC0A17">
            <w:pPr>
              <w:jc w:val="both"/>
              <w:rPr>
                <w:sz w:val="20"/>
                <w:szCs w:val="20"/>
              </w:rPr>
            </w:pPr>
            <w:r w:rsidRPr="00993A07">
              <w:rPr>
                <w:sz w:val="20"/>
                <w:szCs w:val="20"/>
              </w:rPr>
              <w:t xml:space="preserve">     71-80=8;</w:t>
            </w:r>
          </w:p>
          <w:p w:rsidR="00FC0A17" w:rsidRPr="00993A07" w:rsidRDefault="00FC0A17" w:rsidP="00FC0A17">
            <w:pPr>
              <w:jc w:val="both"/>
              <w:rPr>
                <w:sz w:val="20"/>
                <w:szCs w:val="20"/>
              </w:rPr>
            </w:pPr>
            <w:r w:rsidRPr="00993A07">
              <w:rPr>
                <w:sz w:val="20"/>
                <w:szCs w:val="20"/>
              </w:rPr>
              <w:t xml:space="preserve">     81-90=9;</w:t>
            </w:r>
          </w:p>
          <w:p w:rsidR="00DD24A3" w:rsidRPr="00993A07" w:rsidRDefault="00FC0A17" w:rsidP="003C43C9">
            <w:pPr>
              <w:jc w:val="both"/>
              <w:rPr>
                <w:b/>
                <w:sz w:val="20"/>
                <w:szCs w:val="20"/>
                <w:lang w:val="sr-Latn-BA"/>
              </w:rPr>
            </w:pPr>
            <w:r w:rsidRPr="00993A07">
              <w:rPr>
                <w:sz w:val="20"/>
                <w:szCs w:val="20"/>
              </w:rPr>
              <w:t xml:space="preserve">     91-100=10.</w:t>
            </w:r>
          </w:p>
        </w:tc>
      </w:tr>
      <w:tr w:rsidR="00DD24A3" w:rsidRPr="00993A07" w:rsidTr="003C43C9">
        <w:trPr>
          <w:trHeight w:val="10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DD24A3" w:rsidRPr="00993A07" w:rsidRDefault="00DD24A3" w:rsidP="00FC0A17">
            <w:pPr>
              <w:jc w:val="both"/>
              <w:rPr>
                <w:sz w:val="20"/>
                <w:szCs w:val="20"/>
                <w:lang w:val="sr-Latn-CS"/>
              </w:rPr>
            </w:pPr>
            <w:r w:rsidRPr="00993A07">
              <w:rPr>
                <w:rFonts w:ascii="Calibri" w:hAnsi="Calibri"/>
                <w:b/>
                <w:sz w:val="20"/>
                <w:szCs w:val="20"/>
                <w:lang w:val="sr-Cyrl-CS"/>
              </w:rPr>
              <w:t xml:space="preserve">                                                                 </w:t>
            </w:r>
          </w:p>
        </w:tc>
      </w:tr>
      <w:tr w:rsidR="00DD24A3" w:rsidRPr="00993A07" w:rsidTr="003C43C9">
        <w:trPr>
          <w:trHeight w:val="11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454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tabs>
                <w:tab w:val="left" w:pos="795"/>
                <w:tab w:val="center" w:pos="2262"/>
              </w:tabs>
              <w:rPr>
                <w:sz w:val="20"/>
                <w:szCs w:val="20"/>
                <w:lang w:val="bs-Cyrl-BA"/>
              </w:rPr>
            </w:pPr>
            <w:r w:rsidRPr="00993A07">
              <w:rPr>
                <w:sz w:val="20"/>
                <w:szCs w:val="20"/>
                <w:lang w:val="bs-Latn-BA"/>
              </w:rPr>
              <w:tab/>
            </w:r>
            <w:r w:rsidRPr="00993A07">
              <w:rPr>
                <w:sz w:val="20"/>
                <w:szCs w:val="20"/>
                <w:lang w:val="bs-Latn-BA"/>
              </w:rPr>
              <w:tab/>
              <w:t>поени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>поени</w:t>
            </w:r>
          </w:p>
        </w:tc>
      </w:tr>
      <w:tr w:rsidR="00DD24A3" w:rsidRPr="00993A07" w:rsidTr="003C43C9">
        <w:trPr>
          <w:trHeight w:val="95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</w:rPr>
              <w:t xml:space="preserve">                  </w:t>
            </w:r>
            <w:r w:rsidR="0027270E" w:rsidRPr="00993A07">
              <w:rPr>
                <w:sz w:val="20"/>
                <w:szCs w:val="20"/>
              </w:rPr>
              <w:t>50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DD24A3" w:rsidRPr="00993A07" w:rsidRDefault="00FC0A17" w:rsidP="003C43C9">
            <w:pPr>
              <w:jc w:val="center"/>
              <w:rPr>
                <w:sz w:val="20"/>
                <w:szCs w:val="20"/>
              </w:rPr>
            </w:pPr>
            <w:r w:rsidRPr="00993A07">
              <w:rPr>
                <w:sz w:val="20"/>
                <w:szCs w:val="20"/>
              </w:rPr>
              <w:t>50</w:t>
            </w:r>
          </w:p>
        </w:tc>
      </w:tr>
      <w:tr w:rsidR="00DD24A3" w:rsidRPr="00993A07" w:rsidTr="003C43C9">
        <w:trPr>
          <w:trHeight w:val="12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</w:rPr>
              <w:t xml:space="preserve">                  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 xml:space="preserve">практични 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sz w:val="20"/>
                <w:szCs w:val="20"/>
              </w:rPr>
            </w:pPr>
          </w:p>
        </w:tc>
      </w:tr>
      <w:tr w:rsidR="00DD24A3" w:rsidRPr="00993A07" w:rsidTr="003C43C9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>Колоквијум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D24A3" w:rsidRPr="00993A07" w:rsidTr="003C43C9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  <w:r w:rsidRPr="00993A07">
              <w:rPr>
                <w:sz w:val="20"/>
                <w:szCs w:val="20"/>
              </w:rPr>
              <w:t>С</w:t>
            </w:r>
            <w:r w:rsidRPr="00993A07">
              <w:rPr>
                <w:sz w:val="20"/>
                <w:szCs w:val="20"/>
                <w:lang w:val="ru-RU"/>
              </w:rPr>
              <w:t>еминари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sz w:val="20"/>
                <w:szCs w:val="20"/>
                <w:lang w:val="sr-Cyrl-CS"/>
              </w:rPr>
              <w:t xml:space="preserve">                  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D24A3" w:rsidRPr="00993A07" w:rsidRDefault="00DD24A3" w:rsidP="003C43C9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DD24A3" w:rsidRPr="00993A07" w:rsidRDefault="00DD24A3" w:rsidP="003C43C9">
            <w:pPr>
              <w:jc w:val="center"/>
              <w:rPr>
                <w:sz w:val="20"/>
                <w:szCs w:val="20"/>
              </w:rPr>
            </w:pPr>
          </w:p>
        </w:tc>
      </w:tr>
      <w:tr w:rsidR="00DD24A3" w:rsidRPr="00993A07" w:rsidTr="003C43C9">
        <w:trPr>
          <w:trHeight w:val="18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DD24A3" w:rsidRPr="00993A07" w:rsidRDefault="00DD24A3" w:rsidP="004B317E">
            <w:pPr>
              <w:rPr>
                <w:sz w:val="20"/>
                <w:szCs w:val="20"/>
                <w:lang w:val="sr-Cyrl-CS"/>
              </w:rPr>
            </w:pPr>
            <w:r w:rsidRPr="00993A07">
              <w:rPr>
                <w:b/>
                <w:sz w:val="20"/>
                <w:szCs w:val="20"/>
                <w:lang w:val="pl-PL"/>
              </w:rPr>
              <w:t>Kомпентенције:</w:t>
            </w:r>
            <w:r w:rsidRPr="00993A07">
              <w:rPr>
                <w:b/>
                <w:color w:val="FF0000"/>
                <w:sz w:val="20"/>
                <w:szCs w:val="20"/>
                <w:lang w:val="pl-PL"/>
              </w:rPr>
              <w:t xml:space="preserve"> </w:t>
            </w:r>
            <w:r w:rsidR="004B317E" w:rsidRPr="00993A07">
              <w:rPr>
                <w:sz w:val="20"/>
                <w:szCs w:val="20"/>
              </w:rPr>
              <w:t xml:space="preserve"> </w:t>
            </w:r>
            <w:r w:rsidR="004B317E" w:rsidRPr="00993A07">
              <w:rPr>
                <w:sz w:val="20"/>
                <w:szCs w:val="20"/>
                <w:lang w:val="sr-Cyrl-CS"/>
              </w:rPr>
              <w:t>С</w:t>
            </w:r>
            <w:proofErr w:type="spellStart"/>
            <w:r w:rsidR="004B317E" w:rsidRPr="00993A07">
              <w:rPr>
                <w:sz w:val="20"/>
                <w:szCs w:val="20"/>
              </w:rPr>
              <w:t>тудент</w:t>
            </w:r>
            <w:proofErr w:type="spellEnd"/>
            <w:r w:rsidR="004B317E" w:rsidRPr="00993A07">
              <w:rPr>
                <w:sz w:val="20"/>
                <w:szCs w:val="20"/>
              </w:rPr>
              <w:t xml:space="preserve"> </w:t>
            </w:r>
            <w:proofErr w:type="spellStart"/>
            <w:r w:rsidR="004B317E" w:rsidRPr="00993A07">
              <w:rPr>
                <w:sz w:val="20"/>
                <w:szCs w:val="20"/>
              </w:rPr>
              <w:t>после</w:t>
            </w:r>
            <w:proofErr w:type="spellEnd"/>
            <w:r w:rsidR="004B317E" w:rsidRPr="00993A07">
              <w:rPr>
                <w:sz w:val="20"/>
                <w:szCs w:val="20"/>
              </w:rPr>
              <w:t xml:space="preserve"> </w:t>
            </w:r>
            <w:r w:rsidR="004B317E" w:rsidRPr="00993A07">
              <w:rPr>
                <w:sz w:val="20"/>
                <w:szCs w:val="20"/>
                <w:lang w:val="sr-Cyrl-CS"/>
              </w:rPr>
              <w:t>одслушаног предмета</w:t>
            </w:r>
            <w:r w:rsidR="004B317E" w:rsidRPr="00993A07">
              <w:rPr>
                <w:sz w:val="20"/>
                <w:szCs w:val="20"/>
              </w:rPr>
              <w:t xml:space="preserve"> </w:t>
            </w:r>
            <w:r w:rsidR="004B317E" w:rsidRPr="00993A07">
              <w:rPr>
                <w:sz w:val="20"/>
                <w:szCs w:val="20"/>
                <w:lang w:val="sr-Cyrl-CS"/>
              </w:rPr>
              <w:t>треба</w:t>
            </w:r>
            <w:r w:rsidR="004B317E" w:rsidRPr="00993A07">
              <w:rPr>
                <w:sz w:val="20"/>
                <w:szCs w:val="20"/>
              </w:rPr>
              <w:t xml:space="preserve"> </w:t>
            </w:r>
            <w:proofErr w:type="spellStart"/>
            <w:r w:rsidR="004B317E" w:rsidRPr="00993A07">
              <w:rPr>
                <w:sz w:val="20"/>
                <w:szCs w:val="20"/>
              </w:rPr>
              <w:t>бити</w:t>
            </w:r>
            <w:proofErr w:type="spellEnd"/>
            <w:r w:rsidR="004B317E" w:rsidRPr="00993A07">
              <w:rPr>
                <w:sz w:val="20"/>
                <w:szCs w:val="20"/>
              </w:rPr>
              <w:t xml:space="preserve"> у </w:t>
            </w:r>
            <w:proofErr w:type="spellStart"/>
            <w:r w:rsidR="004B317E" w:rsidRPr="00993A07">
              <w:rPr>
                <w:sz w:val="20"/>
                <w:szCs w:val="20"/>
              </w:rPr>
              <w:t>стању</w:t>
            </w:r>
            <w:proofErr w:type="spellEnd"/>
            <w:r w:rsidR="004B317E" w:rsidRPr="00993A07">
              <w:rPr>
                <w:sz w:val="20"/>
                <w:szCs w:val="20"/>
              </w:rPr>
              <w:t xml:space="preserve"> </w:t>
            </w:r>
            <w:proofErr w:type="spellStart"/>
            <w:r w:rsidR="004B317E" w:rsidRPr="00993A07">
              <w:rPr>
                <w:sz w:val="20"/>
                <w:szCs w:val="20"/>
              </w:rPr>
              <w:t>да</w:t>
            </w:r>
            <w:proofErr w:type="spellEnd"/>
            <w:r w:rsidR="004B317E" w:rsidRPr="00993A07">
              <w:rPr>
                <w:sz w:val="20"/>
                <w:szCs w:val="20"/>
              </w:rPr>
              <w:t>: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>Познаје епидемиолошке и социо-економске карактеристике ове категорије пацијената у нашој популацији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>Познаје медицинске аспекте стоматолошке заштите особа са посебним потребама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Познаје специфичности оралне патологије најчешћих стања и обољења </w:t>
            </w:r>
            <w:r w:rsidRPr="00993A0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особа са посебним потребама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3A0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Познаје профилактичке мјере које се код ових пацијената могу примјењивати.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Познаје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најчешће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врсте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инвалидитета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Формирање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позитивног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става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о 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особа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</w:t>
            </w:r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са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посебним</w:t>
            </w:r>
            <w:proofErr w:type="spellEnd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bCs/>
                <w:sz w:val="20"/>
                <w:szCs w:val="20"/>
              </w:rPr>
              <w:t>потребама</w:t>
            </w:r>
            <w:proofErr w:type="spellEnd"/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Упозна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специфичностима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општој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анастезији</w:t>
            </w:r>
            <w:proofErr w:type="spellEnd"/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>Познаје законске регулативе из домена стоматолошке заштите хендикепираних особа и обавеза здравствених радника (стоматолога) према њима</w:t>
            </w:r>
          </w:p>
          <w:p w:rsidR="004B317E" w:rsidRPr="00993A07" w:rsidRDefault="004B317E" w:rsidP="004B317E">
            <w:pPr>
              <w:pStyle w:val="BodyText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оспособљен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направи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преглед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план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3A07">
              <w:rPr>
                <w:rFonts w:ascii="Times New Roman" w:hAnsi="Times New Roman"/>
                <w:sz w:val="20"/>
                <w:szCs w:val="20"/>
              </w:rPr>
              <w:t>терапије</w:t>
            </w:r>
            <w:proofErr w:type="spellEnd"/>
            <w:r w:rsidRPr="00993A0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код ове категорије пацијената</w:t>
            </w:r>
          </w:p>
        </w:tc>
      </w:tr>
      <w:tr w:rsidR="00DD24A3" w:rsidRPr="00993A07" w:rsidTr="003C43C9">
        <w:trPr>
          <w:trHeight w:val="21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993A07" w:rsidRDefault="00DD24A3" w:rsidP="004B317E">
            <w:pPr>
              <w:rPr>
                <w:b/>
                <w:sz w:val="20"/>
                <w:szCs w:val="20"/>
                <w:lang w:val="bs-Cyrl-BA"/>
              </w:rPr>
            </w:pPr>
            <w:r w:rsidRPr="00993A07">
              <w:rPr>
                <w:b/>
                <w:sz w:val="20"/>
                <w:szCs w:val="20"/>
                <w:lang w:val="pl-PL"/>
              </w:rPr>
              <w:t>Име и презиме наставника који је припремио податке</w:t>
            </w:r>
            <w:r w:rsidR="004B317E" w:rsidRPr="00993A07">
              <w:rPr>
                <w:b/>
                <w:sz w:val="20"/>
                <w:szCs w:val="20"/>
                <w:lang w:val="pl-PL"/>
              </w:rPr>
              <w:t xml:space="preserve">: </w:t>
            </w:r>
            <w:r w:rsidRPr="00993A07">
              <w:rPr>
                <w:sz w:val="20"/>
                <w:szCs w:val="20"/>
                <w:lang w:val="pl-PL"/>
              </w:rPr>
              <w:t xml:space="preserve"> </w:t>
            </w:r>
            <w:r w:rsidR="004C25F4" w:rsidRPr="00993A07">
              <w:rPr>
                <w:sz w:val="20"/>
                <w:szCs w:val="20"/>
                <w:lang w:val="sr-Cyrl-CS"/>
              </w:rPr>
              <w:t xml:space="preserve"> проф</w:t>
            </w:r>
            <w:r w:rsidR="004C25F4" w:rsidRPr="00993A07">
              <w:rPr>
                <w:sz w:val="20"/>
                <w:szCs w:val="20"/>
                <w:lang w:val="sr-Cyrl-BA"/>
              </w:rPr>
              <w:t>. др  Свјетлана  Јанковић, проф. др Бојана  Давидовић</w:t>
            </w:r>
            <w:r w:rsidR="004C25F4" w:rsidRPr="00993A07">
              <w:rPr>
                <w:sz w:val="20"/>
                <w:szCs w:val="20"/>
              </w:rPr>
              <w:t xml:space="preserve">, </w:t>
            </w:r>
            <w:r w:rsidR="004C25F4" w:rsidRPr="00993A07">
              <w:rPr>
                <w:sz w:val="20"/>
                <w:szCs w:val="20"/>
                <w:lang w:val="sr-Cyrl-RS"/>
              </w:rPr>
              <w:t>п</w:t>
            </w:r>
            <w:proofErr w:type="spellStart"/>
            <w:r w:rsidR="004C25F4" w:rsidRPr="00993A07">
              <w:rPr>
                <w:sz w:val="20"/>
                <w:szCs w:val="20"/>
              </w:rPr>
              <w:t>роф</w:t>
            </w:r>
            <w:proofErr w:type="spellEnd"/>
            <w:r w:rsidR="004C25F4" w:rsidRPr="00993A07">
              <w:rPr>
                <w:sz w:val="20"/>
                <w:szCs w:val="20"/>
              </w:rPr>
              <w:t xml:space="preserve">. </w:t>
            </w:r>
            <w:proofErr w:type="spellStart"/>
            <w:r w:rsidR="004C25F4" w:rsidRPr="00993A07">
              <w:rPr>
                <w:sz w:val="20"/>
                <w:szCs w:val="20"/>
              </w:rPr>
              <w:t>др</w:t>
            </w:r>
            <w:proofErr w:type="spellEnd"/>
            <w:r w:rsidR="004C25F4" w:rsidRPr="00993A07">
              <w:rPr>
                <w:sz w:val="20"/>
                <w:szCs w:val="20"/>
              </w:rPr>
              <w:t xml:space="preserve"> </w:t>
            </w:r>
            <w:proofErr w:type="spellStart"/>
            <w:r w:rsidR="004C25F4" w:rsidRPr="00993A07">
              <w:rPr>
                <w:sz w:val="20"/>
                <w:szCs w:val="20"/>
              </w:rPr>
              <w:t>Драган</w:t>
            </w:r>
            <w:proofErr w:type="spellEnd"/>
            <w:r w:rsidR="004C25F4" w:rsidRPr="00993A07">
              <w:rPr>
                <w:sz w:val="20"/>
                <w:szCs w:val="20"/>
              </w:rPr>
              <w:t xml:space="preserve"> </w:t>
            </w:r>
            <w:proofErr w:type="spellStart"/>
            <w:r w:rsidR="004C25F4" w:rsidRPr="00993A07">
              <w:rPr>
                <w:sz w:val="20"/>
                <w:szCs w:val="20"/>
              </w:rPr>
              <w:t>Ивановић</w:t>
            </w:r>
            <w:proofErr w:type="spellEnd"/>
          </w:p>
        </w:tc>
      </w:tr>
      <w:tr w:rsidR="00DD24A3" w:rsidRPr="00FB604F" w:rsidTr="003C43C9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DD24A3" w:rsidRPr="00FB604F" w:rsidRDefault="00DD24A3" w:rsidP="003C43C9">
            <w:pPr>
              <w:rPr>
                <w:b/>
                <w:sz w:val="20"/>
                <w:szCs w:val="20"/>
                <w:lang w:val="sr-Cyrl-BA"/>
              </w:rPr>
            </w:pPr>
            <w:r w:rsidRPr="00993A07">
              <w:rPr>
                <w:b/>
                <w:sz w:val="20"/>
                <w:szCs w:val="20"/>
                <w:lang w:val="sr-Cyrl-BA"/>
              </w:rPr>
              <w:t>Посебна напомена за предмет:</w:t>
            </w:r>
            <w:r w:rsidRPr="00993A0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993A07">
              <w:rPr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993A07">
              <w:rPr>
                <w:sz w:val="20"/>
                <w:szCs w:val="20"/>
              </w:rPr>
              <w:t>web</w:t>
            </w:r>
            <w:r w:rsidRPr="00993A07">
              <w:rPr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993A07">
              <w:rPr>
                <w:sz w:val="20"/>
                <w:szCs w:val="20"/>
                <w:lang w:val="sr-Latn-CS"/>
              </w:rPr>
              <w:t xml:space="preserve">: </w:t>
            </w:r>
            <w:hyperlink r:id="rId6" w:history="1">
              <w:r w:rsidRPr="00993A07">
                <w:rPr>
                  <w:rStyle w:val="Hyperlink"/>
                  <w:sz w:val="20"/>
                  <w:szCs w:val="20"/>
                  <w:lang w:val="sr-Latn-CS"/>
                </w:rPr>
                <w:t>www</w:t>
              </w:r>
              <w:r w:rsidRPr="00993A07">
                <w:rPr>
                  <w:rStyle w:val="Hyperlink"/>
                  <w:sz w:val="20"/>
                  <w:szCs w:val="20"/>
                  <w:lang w:val="ru-RU"/>
                </w:rPr>
                <w:t>.</w:t>
              </w:r>
              <w:r w:rsidRPr="00993A07">
                <w:rPr>
                  <w:rStyle w:val="Hyperlink"/>
                  <w:sz w:val="20"/>
                  <w:szCs w:val="20"/>
                  <w:lang w:val="bs-Latn-BA"/>
                </w:rPr>
                <w:t>mf-foca.com</w:t>
              </w:r>
            </w:hyperlink>
          </w:p>
        </w:tc>
      </w:tr>
    </w:tbl>
    <w:p w:rsidR="006403C3" w:rsidRDefault="006403C3"/>
    <w:sectPr w:rsidR="006403C3" w:rsidSect="006403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C92"/>
    <w:multiLevelType w:val="hybridMultilevel"/>
    <w:tmpl w:val="E6584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B1725"/>
    <w:multiLevelType w:val="hybridMultilevel"/>
    <w:tmpl w:val="02E45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00B95"/>
    <w:multiLevelType w:val="hybridMultilevel"/>
    <w:tmpl w:val="50F2BFC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5D76C7"/>
    <w:multiLevelType w:val="hybridMultilevel"/>
    <w:tmpl w:val="02E45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D24A3"/>
    <w:rsid w:val="0006139C"/>
    <w:rsid w:val="00090F58"/>
    <w:rsid w:val="000E24E4"/>
    <w:rsid w:val="00175042"/>
    <w:rsid w:val="0027270E"/>
    <w:rsid w:val="002A7756"/>
    <w:rsid w:val="002F54CA"/>
    <w:rsid w:val="00331E96"/>
    <w:rsid w:val="003445DD"/>
    <w:rsid w:val="003A5BA0"/>
    <w:rsid w:val="003F6765"/>
    <w:rsid w:val="004A6EED"/>
    <w:rsid w:val="004B317E"/>
    <w:rsid w:val="004C25F4"/>
    <w:rsid w:val="004F742A"/>
    <w:rsid w:val="006403C3"/>
    <w:rsid w:val="00802170"/>
    <w:rsid w:val="008860E2"/>
    <w:rsid w:val="00914643"/>
    <w:rsid w:val="00970996"/>
    <w:rsid w:val="00993A07"/>
    <w:rsid w:val="00BF69A4"/>
    <w:rsid w:val="00CC12CF"/>
    <w:rsid w:val="00CD4075"/>
    <w:rsid w:val="00D02755"/>
    <w:rsid w:val="00D1684A"/>
    <w:rsid w:val="00D46C4F"/>
    <w:rsid w:val="00D93731"/>
    <w:rsid w:val="00DD24A3"/>
    <w:rsid w:val="00DF7126"/>
    <w:rsid w:val="00EE6C12"/>
    <w:rsid w:val="00F61A96"/>
    <w:rsid w:val="00FC0A17"/>
    <w:rsid w:val="00FD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D24A3"/>
    <w:rPr>
      <w:color w:val="0000FF"/>
      <w:u w:val="single"/>
    </w:rPr>
  </w:style>
  <w:style w:type="paragraph" w:styleId="BodyText">
    <w:name w:val="Body Text"/>
    <w:basedOn w:val="Normal"/>
    <w:link w:val="BodyTextChar"/>
    <w:rsid w:val="00DD24A3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DD24A3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DD24A3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DD24A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A6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f-foc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IM</cp:lastModifiedBy>
  <cp:revision>10</cp:revision>
  <dcterms:created xsi:type="dcterms:W3CDTF">2015-12-14T09:29:00Z</dcterms:created>
  <dcterms:modified xsi:type="dcterms:W3CDTF">2021-02-28T20:09:00Z</dcterms:modified>
</cp:coreProperties>
</file>