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412F7" w:rsidRPr="00F412F7" w:rsidTr="004B5418">
        <w:trPr>
          <w:trHeight w:val="469"/>
        </w:trPr>
        <w:tc>
          <w:tcPr>
            <w:tcW w:w="2331" w:type="dxa"/>
            <w:gridSpan w:val="3"/>
            <w:vMerge w:val="restart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F0D5C36" wp14:editId="4E976B8B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2058ADD" wp14:editId="49AD122E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2F7" w:rsidRPr="00F412F7" w:rsidTr="004B5418">
        <w:trPr>
          <w:trHeight w:val="366"/>
        </w:trPr>
        <w:tc>
          <w:tcPr>
            <w:tcW w:w="2331" w:type="dxa"/>
            <w:gridSpan w:val="3"/>
            <w:vMerge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F412F7">
              <w:rPr>
                <w:rFonts w:ascii="Arial Narrow" w:hAnsi="Arial Narrow"/>
                <w:b/>
                <w:i/>
                <w:sz w:val="20"/>
                <w:szCs w:val="20"/>
              </w:rPr>
              <w:t>м</w:t>
            </w:r>
            <w:r w:rsidRPr="00F412F7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c>
          <w:tcPr>
            <w:tcW w:w="233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en-US"/>
              </w:rPr>
              <w:t xml:space="preserve">III 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c>
          <w:tcPr>
            <w:tcW w:w="2331" w:type="dxa"/>
            <w:gridSpan w:val="3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ОПШТА ФАРМАКОЛОГИЈА</w:t>
            </w:r>
          </w:p>
        </w:tc>
      </w:tr>
      <w:tr w:rsidR="00F412F7" w:rsidRPr="00F412F7" w:rsidTr="004B5418">
        <w:tc>
          <w:tcPr>
            <w:tcW w:w="2331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Катедра за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 Фармакологију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, Медицински факултет Фоч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a</w:t>
            </w:r>
          </w:p>
        </w:tc>
      </w:tr>
      <w:tr w:rsidR="00F412F7" w:rsidRPr="00F412F7" w:rsidTr="004B5418">
        <w:trPr>
          <w:trHeight w:val="229"/>
        </w:trPr>
        <w:tc>
          <w:tcPr>
            <w:tcW w:w="3226" w:type="dxa"/>
            <w:gridSpan w:val="6"/>
            <w:vMerge w:val="restart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412F7" w:rsidRPr="00F412F7" w:rsidTr="004B5418">
        <w:trPr>
          <w:trHeight w:val="229"/>
        </w:trPr>
        <w:tc>
          <w:tcPr>
            <w:tcW w:w="3226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F412F7" w:rsidRPr="00F412F7" w:rsidTr="004B5418">
        <w:tc>
          <w:tcPr>
            <w:tcW w:w="3226" w:type="dxa"/>
            <w:gridSpan w:val="6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F412F7">
              <w:rPr>
                <w:rFonts w:ascii="Arial Narrow" w:hAnsi="Arial Narrow"/>
                <w:sz w:val="20"/>
                <w:szCs w:val="20"/>
              </w:rPr>
              <w:t>-025-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en-U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</w:p>
        </w:tc>
      </w:tr>
      <w:tr w:rsidR="00F412F7" w:rsidRPr="00F412F7" w:rsidTr="004B5418">
        <w:tc>
          <w:tcPr>
            <w:tcW w:w="1951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1272D0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Доц.</w:t>
            </w:r>
            <w:r w:rsidR="001272D0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др Драгана</w:t>
            </w:r>
            <w:r w:rsidR="001272D0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="001272D0" w:rsidRPr="00F412F7">
              <w:rPr>
                <w:rFonts w:ascii="Arial Narrow" w:hAnsi="Arial Narrow"/>
                <w:sz w:val="20"/>
                <w:szCs w:val="20"/>
                <w:lang w:val="sr-Cyrl-BA"/>
              </w:rPr>
              <w:t>Соколовић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, Доц.</w:t>
            </w:r>
            <w:r w:rsidR="001272D0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 Драгана Дракул </w:t>
            </w:r>
          </w:p>
        </w:tc>
      </w:tr>
      <w:tr w:rsidR="00F412F7" w:rsidRPr="00F412F7" w:rsidTr="004B5418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412F7" w:rsidRPr="00F412F7" w:rsidTr="004B5418">
        <w:tc>
          <w:tcPr>
            <w:tcW w:w="4077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412F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412F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412F7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412F7" w:rsidRPr="00F412F7" w:rsidTr="004B5418">
        <w:tc>
          <w:tcPr>
            <w:tcW w:w="1242" w:type="dxa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559" w:type="dxa"/>
            <w:gridSpan w:val="4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F412F7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412F7" w:rsidRPr="00F412F7" w:rsidTr="004B5418">
        <w:tc>
          <w:tcPr>
            <w:tcW w:w="1242" w:type="dxa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F412F7" w:rsidRPr="00F412F7" w:rsidTr="004B5418">
        <w:tc>
          <w:tcPr>
            <w:tcW w:w="489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</w:p>
        </w:tc>
      </w:tr>
      <w:tr w:rsidR="00F412F7" w:rsidRPr="00F412F7" w:rsidTr="004B5418">
        <w:tc>
          <w:tcPr>
            <w:tcW w:w="9889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45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90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F412F7" w:rsidRPr="00F412F7" w:rsidTr="004B5418">
        <w:tc>
          <w:tcPr>
            <w:tcW w:w="1951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4B5418">
            <w:pPr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предмета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Фармакологија са токсикологијом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је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на трећој години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студија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(VI семестар)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моћи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да стекне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:</w:t>
            </w:r>
          </w:p>
          <w:p w:rsidR="00F412F7" w:rsidRPr="00F412F7" w:rsidRDefault="00F412F7" w:rsidP="004B54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-108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1. О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сновне информације о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а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(пор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екло, структура и др.)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интеракцији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лијека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са живим организмом и могућностима њихове практичне прим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ене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, али и да се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упознају са основним групама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екова и њиховим карактеристикама.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Поред тога, у важније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циљеви наставе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убраја се и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:</w:t>
            </w:r>
          </w:p>
          <w:p w:rsidR="00F412F7" w:rsidRPr="00F412F7" w:rsidRDefault="00F412F7" w:rsidP="004B541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2. М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еханизми дејства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екова, фармаколошки ефекти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екова и  судбина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екова у организму (фармакокинетика) и могуће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армакокинетичке интеракције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екова;</w:t>
            </w:r>
          </w:p>
          <w:p w:rsidR="00F412F7" w:rsidRPr="00F412F7" w:rsidRDefault="00F412F7" w:rsidP="004B541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3. О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сновн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елемент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прим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ене л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екова у </w:t>
            </w:r>
            <w:r w:rsidRPr="00F412F7">
              <w:rPr>
                <w:rFonts w:ascii="Arial Narrow" w:hAnsi="Arial Narrow" w:cs="Angsana New"/>
                <w:sz w:val="20"/>
                <w:szCs w:val="20"/>
              </w:rPr>
              <w:t>рационалн</w:t>
            </w:r>
            <w:r w:rsidRPr="00F412F7">
              <w:rPr>
                <w:rFonts w:ascii="Arial Narrow" w:hAnsi="Arial Narrow" w:cs="Angsana New"/>
                <w:sz w:val="20"/>
                <w:szCs w:val="20"/>
                <w:lang w:val="sr-Cyrl-CS"/>
              </w:rPr>
              <w:t>ој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терапији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, као и сазнања о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терапијски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м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и нежељени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м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 фармаколошких ефект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има лијекова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</w:rPr>
              <w:t xml:space="preserve"> 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што ће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</w:rPr>
              <w:t xml:space="preserve"> будућим докторима медицине 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 xml:space="preserve">омогућити 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</w:rPr>
              <w:t>да правилно прим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</w:rPr>
              <w:t>ењују л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</w:rPr>
              <w:t>екове</w:t>
            </w:r>
            <w:r w:rsidRPr="00F412F7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.</w:t>
            </w:r>
          </w:p>
        </w:tc>
      </w:tr>
      <w:tr w:rsidR="00F412F7" w:rsidRPr="00F412F7" w:rsidTr="004B5418">
        <w:tc>
          <w:tcPr>
            <w:tcW w:w="1951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RS"/>
              </w:rPr>
              <w:t>Положени испити п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атологија и патофизиологија за полагање.</w:t>
            </w:r>
          </w:p>
        </w:tc>
      </w:tr>
      <w:tr w:rsidR="00F412F7" w:rsidRPr="00F412F7" w:rsidTr="004B5418">
        <w:tc>
          <w:tcPr>
            <w:tcW w:w="1951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Предавања, вјежбе, семинари и колоквијуми </w:t>
            </w:r>
          </w:p>
        </w:tc>
      </w:tr>
      <w:tr w:rsidR="00F412F7" w:rsidRPr="00F412F7" w:rsidTr="004B5418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Предавање: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У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вод у фармакологију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 у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познавање са предметом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. 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Под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ела фармакологије на дисциплине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. Поријекло лијекова.</w:t>
            </w:r>
            <w:r w:rsidRPr="00F412F7">
              <w:rPr>
                <w:rFonts w:ascii="Arial Narrow" w:hAnsi="Arial Narrow" w:cs="Arial"/>
                <w:sz w:val="20"/>
                <w:szCs w:val="20"/>
              </w:rPr>
              <w:t xml:space="preserve"> Дефиниције – л</w:t>
            </w:r>
            <w:r w:rsidRPr="00F412F7">
              <w:rPr>
                <w:rFonts w:ascii="Arial Narrow" w:hAnsi="Arial Narrow" w:cs="Arial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hAnsi="Arial Narrow" w:cs="Arial"/>
                <w:sz w:val="20"/>
                <w:szCs w:val="20"/>
              </w:rPr>
              <w:t>ек, отров</w:t>
            </w:r>
            <w:r w:rsidRPr="00F412F7">
              <w:rPr>
                <w:rFonts w:ascii="Arial Narrow" w:hAnsi="Arial Narrow" w:cs="Arial"/>
                <w:sz w:val="20"/>
                <w:szCs w:val="20"/>
                <w:lang w:val="sr-Cyrl-CS"/>
              </w:rPr>
              <w:t>.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Увођење нових лијекова и ф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 xml:space="preserve">азе 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претклиничких и 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клиничких испитивања</w:t>
            </w:r>
          </w:p>
          <w:p w:rsidR="00F412F7" w:rsidRPr="00F412F7" w:rsidRDefault="00F412F7" w:rsidP="004B5418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Фармакокинетика: Пролаз лијекова кроз биолошке мембране. Ресорпција лијекова. Начини давања лијекова.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Општа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локална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прим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ена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</w:p>
          <w:p w:rsidR="00F412F7" w:rsidRPr="00F412F7" w:rsidRDefault="00F412F7" w:rsidP="004B5418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Распод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ела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Метаболизам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Фактори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који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утичу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на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метаболизам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.</w:t>
            </w:r>
          </w:p>
          <w:p w:rsidR="00F412F7" w:rsidRPr="00F412F7" w:rsidRDefault="00F412F7" w:rsidP="004B5418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Значај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фармацеутских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формулација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Биолошка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расположивост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Елиминација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.</w:t>
            </w:r>
          </w:p>
          <w:p w:rsidR="00F412F7" w:rsidRPr="00F412F7" w:rsidRDefault="00F412F7" w:rsidP="004B5418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 xml:space="preserve">Фармакодинамика 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Дозирање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дозе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Терапијски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индекс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терапијска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ширина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</w:p>
          <w:p w:rsidR="00F412F7" w:rsidRPr="00F412F7" w:rsidRDefault="00F412F7" w:rsidP="004B5418">
            <w:pPr>
              <w:pStyle w:val="Default"/>
              <w:numPr>
                <w:ilvl w:val="0"/>
                <w:numId w:val="7"/>
              </w:num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Начини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дејства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. М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есто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дејства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 л</w:t>
            </w:r>
            <w:r w:rsidRPr="00F412F7"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  <w:t>иј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екова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>Рецептори</w:t>
            </w:r>
            <w:proofErr w:type="spellEnd"/>
            <w:r w:rsidRPr="00F412F7">
              <w:rPr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hAnsi="Arial Narrow" w:cs="Arial"/>
                <w:sz w:val="20"/>
                <w:szCs w:val="20"/>
              </w:rPr>
              <w:t>Афинитет и однос структуре и ефекта л</w:t>
            </w:r>
            <w:r w:rsidRPr="00F412F7">
              <w:rPr>
                <w:rFonts w:ascii="Arial Narrow" w:hAnsi="Arial Narrow" w:cs="Arial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hAnsi="Arial Narrow" w:cs="Arial"/>
                <w:sz w:val="20"/>
                <w:szCs w:val="20"/>
              </w:rPr>
              <w:t>ека. Усходна и нисходна регулација рецептора.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hAnsi="Arial Narrow" w:cs="Arial"/>
                <w:sz w:val="20"/>
                <w:szCs w:val="20"/>
              </w:rPr>
              <w:t>Агонисти и антагонисти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F412F7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Синергизам и антагонизам међу лијековима.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Фармакогенетика. Утицај пола на прим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ену л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екова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.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 xml:space="preserve"> Прим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ена л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 xml:space="preserve">екова у трудноћи и дојењу Посебности фармакотерапије код старих особа и у патолошким стањима.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Интеракције л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>екова. Нежељена дејства л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eastAsia="Times New Roman" w:hAnsi="Arial Narrow" w:cs="Arial"/>
                <w:sz w:val="20"/>
                <w:szCs w:val="20"/>
              </w:rPr>
              <w:t xml:space="preserve">екова. Болести зависности.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 xml:space="preserve">армакологија аутономног нервног система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(ФАНС)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 – Увод, под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ела, трансмитери. рецептори.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</w:rPr>
              <w:t>Холинергички рецептори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F412F7">
              <w:rPr>
                <w:rFonts w:ascii="Arial Narrow" w:hAnsi="Arial Narrow"/>
                <w:sz w:val="20"/>
                <w:szCs w:val="20"/>
              </w:rPr>
              <w:t>олинергички и антихолинергички л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екови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(п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арасимпатомиметици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и п</w:t>
            </w:r>
            <w:r w:rsidRPr="00F412F7">
              <w:rPr>
                <w:rFonts w:ascii="Arial Narrow" w:hAnsi="Arial Narrow"/>
                <w:sz w:val="20"/>
                <w:szCs w:val="20"/>
              </w:rPr>
              <w:t>арасимпатолитици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Pr="00F412F7">
              <w:rPr>
                <w:rFonts w:ascii="Arial Narrow" w:hAnsi="Arial Narrow"/>
                <w:sz w:val="20"/>
                <w:szCs w:val="20"/>
              </w:rPr>
              <w:t>. Директни и индиректни инхибитори холинестеразе.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Адренергички и а</w:t>
            </w:r>
            <w:r w:rsidRPr="00F412F7">
              <w:rPr>
                <w:rFonts w:ascii="Arial Narrow" w:hAnsi="Arial Narrow"/>
                <w:sz w:val="20"/>
                <w:szCs w:val="20"/>
              </w:rPr>
              <w:t>нтиадренергички л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екови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(с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импатомиметици и 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F412F7">
              <w:rPr>
                <w:rFonts w:ascii="Arial Narrow" w:hAnsi="Arial Narrow"/>
                <w:sz w:val="20"/>
                <w:szCs w:val="20"/>
              </w:rPr>
              <w:t>импат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ик</w:t>
            </w:r>
            <w:r w:rsidRPr="00F412F7">
              <w:rPr>
                <w:rFonts w:ascii="Arial Narrow" w:hAnsi="Arial Narrow"/>
                <w:sz w:val="20"/>
                <w:szCs w:val="20"/>
              </w:rPr>
              <w:t>олитици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).</w:t>
            </w:r>
            <w:r w:rsidRPr="00F412F7">
              <w:rPr>
                <w:rFonts w:ascii="Arial Narrow" w:hAnsi="Arial Narrow"/>
                <w:sz w:val="20"/>
                <w:szCs w:val="20"/>
              </w:rPr>
              <w:t xml:space="preserve"> Ганглијски блокатори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F412F7" w:rsidRPr="00F412F7" w:rsidRDefault="00F412F7" w:rsidP="004B5418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hAnsi="Arial Narrow"/>
                <w:sz w:val="20"/>
                <w:szCs w:val="20"/>
              </w:rPr>
              <w:t>Хистамин и антихистаминици Серотонин и антисеротонински л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F412F7">
              <w:rPr>
                <w:rFonts w:ascii="Arial Narrow" w:hAnsi="Arial Narrow"/>
                <w:sz w:val="20"/>
                <w:szCs w:val="20"/>
              </w:rPr>
              <w:t>екови Терапија мигрене</w:t>
            </w:r>
            <w:r w:rsidRPr="00F412F7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F412F7" w:rsidRPr="00F412F7" w:rsidRDefault="00F412F7" w:rsidP="004B5418">
            <w:pPr>
              <w:spacing w:after="0" w:line="240" w:lineRule="auto"/>
              <w:ind w:left="754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</w:p>
          <w:p w:rsidR="00F412F7" w:rsidRPr="00F412F7" w:rsidRDefault="00F412F7" w:rsidP="004B5418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lastRenderedPageBreak/>
              <w:t>В</w:t>
            </w:r>
            <w:r w:rsidRPr="00F412F7">
              <w:rPr>
                <w:rFonts w:ascii="Arial Narrow" w:eastAsia="Times New Roman" w:hAnsi="Arial Narrow"/>
                <w:b/>
                <w:iCs/>
                <w:sz w:val="20"/>
                <w:szCs w:val="20"/>
                <w:lang w:val="sr-Latn-CS"/>
              </w:rPr>
              <w:t>j</w:t>
            </w:r>
            <w:r w:rsidRPr="00F412F7">
              <w:rPr>
                <w:rFonts w:ascii="Arial Narrow" w:eastAsia="Times New Roman" w:hAnsi="Arial Narrow"/>
                <w:b/>
                <w:iCs/>
                <w:sz w:val="20"/>
                <w:szCs w:val="20"/>
              </w:rPr>
              <w:t>ежбе</w:t>
            </w:r>
            <w:r w:rsidRPr="00F412F7"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</w:rPr>
              <w:t xml:space="preserve">: 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Упознавање са планом практичне наставе; употреба Регистра лијекова; извори података о лијековима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Лијек (дефиниција, подјела), имена лијекова, путеви примјене лијекова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Механизми дјеловања лијекова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Фармакопеја и активни принципи биљних дрога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Увод у рецептуру, општа правила прописивања рецепта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таблете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Однос дозе и ефекта лијека (експериментална вјежба)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Компетитивни антагонизам (експериментална вјежба)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Некомпетитивни антагонизам, синергизам и интеракције (експериментална вјежба)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Примјена лијекова посебним групама пацијената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прашкови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 xml:space="preserve">Холинергички и антихолинергички лијекови </w:t>
            </w:r>
            <w:r w:rsidRPr="00F412F7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>(експериментална вјежба)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Адренергички и антиадренергички лијекови</w:t>
            </w:r>
            <w:r w:rsidRPr="00F412F7">
              <w:rPr>
                <w:rFonts w:ascii="Arial Narrow" w:eastAsia="Times New Roman" w:hAnsi="Arial Narrow"/>
                <w:i/>
                <w:iCs/>
                <w:sz w:val="20"/>
                <w:szCs w:val="20"/>
                <w:lang w:val="sr-Cyrl-CS"/>
              </w:rPr>
              <w:t xml:space="preserve"> (експериментална вјежба)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Грешке на рецепту, понављање градива из рецептуре</w:t>
            </w:r>
          </w:p>
          <w:p w:rsidR="00F412F7" w:rsidRPr="00F412F7" w:rsidRDefault="00F412F7" w:rsidP="004B5418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Колоквијум</w:t>
            </w:r>
          </w:p>
        </w:tc>
      </w:tr>
      <w:tr w:rsidR="00F412F7" w:rsidRPr="00F412F7" w:rsidTr="004B5418">
        <w:tc>
          <w:tcPr>
            <w:tcW w:w="9889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412F7" w:rsidRPr="00F412F7" w:rsidTr="004B5418">
        <w:tc>
          <w:tcPr>
            <w:tcW w:w="2795" w:type="dxa"/>
            <w:gridSpan w:val="4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412F7" w:rsidRPr="00F412F7" w:rsidTr="004B5418">
        <w:tc>
          <w:tcPr>
            <w:tcW w:w="2795" w:type="dxa"/>
            <w:gridSpan w:val="4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Варагић В., Милошевић М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ФАРМАКОЛОГИЈА, XXIII издање, Београд: Елит-медика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2018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Ранг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ФАРМАКОЛОГИЈА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2019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Кажић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ФАРМАКОЛОГИЈА, КЛИНИЧКА ФАРМАКОЛОГИЈА,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Интегра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F412F7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c>
          <w:tcPr>
            <w:tcW w:w="27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bookmarkStart w:id="0" w:name="_GoBack"/>
            <w:bookmarkEnd w:id="0"/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Анђелковић Д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F412F7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Рецептура, Београд; Медицински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12F7" w:rsidRPr="00F412F7" w:rsidTr="004B5418">
        <w:trPr>
          <w:trHeight w:val="83"/>
        </w:trPr>
        <w:tc>
          <w:tcPr>
            <w:tcW w:w="1951" w:type="dxa"/>
            <w:gridSpan w:val="2"/>
            <w:vMerge w:val="restart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412F7">
              <w:rPr>
                <w:rFonts w:ascii="Arial Narrow" w:hAnsi="Arial Narrow"/>
                <w:sz w:val="20"/>
                <w:szCs w:val="20"/>
              </w:rPr>
              <w:t>O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цјењен сем. рад</w:t>
            </w:r>
          </w:p>
        </w:tc>
        <w:tc>
          <w:tcPr>
            <w:tcW w:w="992" w:type="dxa"/>
            <w:gridSpan w:val="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</w:rPr>
              <w:t xml:space="preserve"> T</w:t>
            </w: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F412F7" w:rsidRPr="00F412F7" w:rsidTr="004B5418">
        <w:trPr>
          <w:trHeight w:val="67"/>
        </w:trPr>
        <w:tc>
          <w:tcPr>
            <w:tcW w:w="1951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412F7" w:rsidRPr="00F412F7" w:rsidRDefault="00F412F7" w:rsidP="004B541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F412F7" w:rsidRPr="00F412F7" w:rsidTr="004B5418">
        <w:trPr>
          <w:trHeight w:val="272"/>
        </w:trPr>
        <w:tc>
          <w:tcPr>
            <w:tcW w:w="1951" w:type="dxa"/>
            <w:gridSpan w:val="2"/>
            <w:shd w:val="clear" w:color="auto" w:fill="D9D9D9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412F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412F7" w:rsidRPr="00F412F7" w:rsidRDefault="00F412F7" w:rsidP="004B5418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F412F7">
              <w:rPr>
                <w:rFonts w:ascii="Arial Narrow" w:hAnsi="Arial Narrow"/>
                <w:sz w:val="20"/>
                <w:szCs w:val="20"/>
                <w:lang w:val="sr-Cyrl-BA"/>
              </w:rPr>
              <w:t>03.11.2016.год</w:t>
            </w:r>
            <w:r w:rsidRPr="00F412F7">
              <w:rPr>
                <w:rFonts w:ascii="Arial Narrow" w:hAnsi="Arial Narrow"/>
                <w:sz w:val="20"/>
                <w:szCs w:val="20"/>
                <w:lang w:val="sr-Latn-BA"/>
              </w:rPr>
              <w:t>; 15.09.2020.</w:t>
            </w:r>
            <w:r w:rsidRPr="00F412F7">
              <w:rPr>
                <w:rFonts w:ascii="Arial Narrow" w:hAnsi="Arial Narrow"/>
                <w:sz w:val="20"/>
                <w:szCs w:val="20"/>
                <w:lang w:val="sr-Cyrl-RS"/>
              </w:rPr>
              <w:t>год</w:t>
            </w:r>
          </w:p>
        </w:tc>
      </w:tr>
    </w:tbl>
    <w:p w:rsidR="00F412F7" w:rsidRPr="00F412F7" w:rsidRDefault="00F412F7" w:rsidP="00F412F7">
      <w:pPr>
        <w:rPr>
          <w:rFonts w:ascii="Arial Narrow" w:hAnsi="Arial Narrow"/>
          <w:sz w:val="18"/>
          <w:szCs w:val="20"/>
          <w:lang w:val="sr-Cyrl-BA"/>
        </w:rPr>
      </w:pPr>
    </w:p>
    <w:p w:rsidR="00F412F7" w:rsidRPr="00F412F7" w:rsidRDefault="00F412F7" w:rsidP="00F412F7">
      <w:pPr>
        <w:rPr>
          <w:rFonts w:ascii="Arial Narrow" w:hAnsi="Arial Narrow"/>
          <w:sz w:val="18"/>
          <w:szCs w:val="20"/>
          <w:lang w:val="sr-Cyrl-BA"/>
        </w:rPr>
      </w:pPr>
      <w:r w:rsidRPr="00F412F7">
        <w:rPr>
          <w:rFonts w:ascii="Arial Narrow" w:hAnsi="Arial Narrow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F412F7" w:rsidRPr="00F412F7" w:rsidRDefault="00F412F7" w:rsidP="00F412F7">
      <w:pPr>
        <w:rPr>
          <w:rFonts w:ascii="Arial Narrow" w:hAnsi="Arial Narrow"/>
          <w:sz w:val="18"/>
          <w:szCs w:val="20"/>
          <w:lang w:val="sr-Cyrl-BA"/>
        </w:rPr>
      </w:pPr>
    </w:p>
    <w:p w:rsidR="00F412F7" w:rsidRPr="00F412F7" w:rsidRDefault="00F412F7" w:rsidP="00F412F7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F412F7" w:rsidRDefault="00B36B65" w:rsidP="00F412F7"/>
    <w:sectPr w:rsidR="00B36B65" w:rsidRPr="00F412F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3A" w:rsidRDefault="00B80B3A" w:rsidP="00662C2A">
      <w:pPr>
        <w:spacing w:after="0" w:line="240" w:lineRule="auto"/>
      </w:pPr>
      <w:r>
        <w:separator/>
      </w:r>
    </w:p>
  </w:endnote>
  <w:endnote w:type="continuationSeparator" w:id="0">
    <w:p w:rsidR="00B80B3A" w:rsidRDefault="00B80B3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3A" w:rsidRDefault="00B80B3A" w:rsidP="00662C2A">
      <w:pPr>
        <w:spacing w:after="0" w:line="240" w:lineRule="auto"/>
      </w:pPr>
      <w:r>
        <w:separator/>
      </w:r>
    </w:p>
  </w:footnote>
  <w:footnote w:type="continuationSeparator" w:id="0">
    <w:p w:rsidR="00B80B3A" w:rsidRDefault="00B80B3A" w:rsidP="00662C2A">
      <w:pPr>
        <w:spacing w:after="0" w:line="240" w:lineRule="auto"/>
      </w:pPr>
      <w:r>
        <w:continuationSeparator/>
      </w:r>
    </w:p>
  </w:footnote>
  <w:footnote w:id="1">
    <w:p w:rsidR="00F412F7" w:rsidRPr="00ED59F8" w:rsidRDefault="00F412F7" w:rsidP="00F412F7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F412F7" w:rsidRPr="00BB3616" w:rsidRDefault="00F412F7" w:rsidP="00F412F7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F412F7" w:rsidRPr="00564658" w:rsidRDefault="00F412F7" w:rsidP="00F412F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32507"/>
    <w:multiLevelType w:val="hybridMultilevel"/>
    <w:tmpl w:val="B8D0B9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194BAD"/>
    <w:multiLevelType w:val="hybridMultilevel"/>
    <w:tmpl w:val="FAE4995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22F371E7"/>
    <w:multiLevelType w:val="hybridMultilevel"/>
    <w:tmpl w:val="D4821EA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FEE0557"/>
    <w:multiLevelType w:val="hybridMultilevel"/>
    <w:tmpl w:val="0EA66446"/>
    <w:lvl w:ilvl="0" w:tplc="572C976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66480"/>
    <w:multiLevelType w:val="hybridMultilevel"/>
    <w:tmpl w:val="8A0C898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5507400E"/>
    <w:multiLevelType w:val="multilevel"/>
    <w:tmpl w:val="4BAC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6608086F"/>
    <w:multiLevelType w:val="multilevel"/>
    <w:tmpl w:val="AE78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D5B98"/>
    <w:multiLevelType w:val="hybridMultilevel"/>
    <w:tmpl w:val="1A4658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6CC3"/>
    <w:rsid w:val="0000732F"/>
    <w:rsid w:val="0003544D"/>
    <w:rsid w:val="00045978"/>
    <w:rsid w:val="00060A17"/>
    <w:rsid w:val="00073BE8"/>
    <w:rsid w:val="000A57CA"/>
    <w:rsid w:val="000B2A2A"/>
    <w:rsid w:val="000B3A65"/>
    <w:rsid w:val="000C20EE"/>
    <w:rsid w:val="000C4C55"/>
    <w:rsid w:val="000E6CA4"/>
    <w:rsid w:val="001272D0"/>
    <w:rsid w:val="00140032"/>
    <w:rsid w:val="00142472"/>
    <w:rsid w:val="00191E6E"/>
    <w:rsid w:val="00194FD3"/>
    <w:rsid w:val="001B3DF5"/>
    <w:rsid w:val="001B6A8D"/>
    <w:rsid w:val="001D1045"/>
    <w:rsid w:val="001D4602"/>
    <w:rsid w:val="001E04A2"/>
    <w:rsid w:val="001E27BB"/>
    <w:rsid w:val="001E57A0"/>
    <w:rsid w:val="00215820"/>
    <w:rsid w:val="002253B1"/>
    <w:rsid w:val="0027099F"/>
    <w:rsid w:val="00281AF9"/>
    <w:rsid w:val="002833F0"/>
    <w:rsid w:val="002B0879"/>
    <w:rsid w:val="002C4BB7"/>
    <w:rsid w:val="00314254"/>
    <w:rsid w:val="00317679"/>
    <w:rsid w:val="00322925"/>
    <w:rsid w:val="00330DC8"/>
    <w:rsid w:val="00355B14"/>
    <w:rsid w:val="0037103D"/>
    <w:rsid w:val="00377321"/>
    <w:rsid w:val="003848E7"/>
    <w:rsid w:val="00392322"/>
    <w:rsid w:val="003A52B9"/>
    <w:rsid w:val="003B1A86"/>
    <w:rsid w:val="003B5A99"/>
    <w:rsid w:val="00420A24"/>
    <w:rsid w:val="00421F85"/>
    <w:rsid w:val="0043206D"/>
    <w:rsid w:val="00434B35"/>
    <w:rsid w:val="00446201"/>
    <w:rsid w:val="004601FF"/>
    <w:rsid w:val="004607AE"/>
    <w:rsid w:val="004731FF"/>
    <w:rsid w:val="004B367D"/>
    <w:rsid w:val="004B5C73"/>
    <w:rsid w:val="004C1CB9"/>
    <w:rsid w:val="0051051F"/>
    <w:rsid w:val="00516918"/>
    <w:rsid w:val="00545329"/>
    <w:rsid w:val="00550AD9"/>
    <w:rsid w:val="00555310"/>
    <w:rsid w:val="0056233E"/>
    <w:rsid w:val="00564658"/>
    <w:rsid w:val="00564710"/>
    <w:rsid w:val="005778E9"/>
    <w:rsid w:val="00581BDB"/>
    <w:rsid w:val="005860C1"/>
    <w:rsid w:val="00592CFD"/>
    <w:rsid w:val="00594172"/>
    <w:rsid w:val="005B5014"/>
    <w:rsid w:val="005C243D"/>
    <w:rsid w:val="00605C7F"/>
    <w:rsid w:val="00620598"/>
    <w:rsid w:val="00621E22"/>
    <w:rsid w:val="0062481A"/>
    <w:rsid w:val="006419E8"/>
    <w:rsid w:val="00654737"/>
    <w:rsid w:val="00662C2A"/>
    <w:rsid w:val="006711EF"/>
    <w:rsid w:val="00686EE2"/>
    <w:rsid w:val="00696562"/>
    <w:rsid w:val="006B4B66"/>
    <w:rsid w:val="006D0A02"/>
    <w:rsid w:val="006D1D7D"/>
    <w:rsid w:val="006F0D88"/>
    <w:rsid w:val="00707181"/>
    <w:rsid w:val="007150FA"/>
    <w:rsid w:val="00720EA3"/>
    <w:rsid w:val="00727088"/>
    <w:rsid w:val="00727C4F"/>
    <w:rsid w:val="00741C92"/>
    <w:rsid w:val="00741CEA"/>
    <w:rsid w:val="00741E90"/>
    <w:rsid w:val="00770D9C"/>
    <w:rsid w:val="007A7335"/>
    <w:rsid w:val="007D1E51"/>
    <w:rsid w:val="007D4D9B"/>
    <w:rsid w:val="007D64EC"/>
    <w:rsid w:val="00813E11"/>
    <w:rsid w:val="00817290"/>
    <w:rsid w:val="008311D5"/>
    <w:rsid w:val="00834BB9"/>
    <w:rsid w:val="00847DB1"/>
    <w:rsid w:val="00861F4E"/>
    <w:rsid w:val="00884D95"/>
    <w:rsid w:val="008A1C31"/>
    <w:rsid w:val="008A5AAE"/>
    <w:rsid w:val="008D16FF"/>
    <w:rsid w:val="008D45AC"/>
    <w:rsid w:val="008D4E28"/>
    <w:rsid w:val="008D5263"/>
    <w:rsid w:val="008E6F9C"/>
    <w:rsid w:val="008F54FF"/>
    <w:rsid w:val="009021E6"/>
    <w:rsid w:val="0091587D"/>
    <w:rsid w:val="00934A47"/>
    <w:rsid w:val="00953D0B"/>
    <w:rsid w:val="00964A76"/>
    <w:rsid w:val="009A070F"/>
    <w:rsid w:val="009B7E08"/>
    <w:rsid w:val="009C12A9"/>
    <w:rsid w:val="009C6099"/>
    <w:rsid w:val="009E6788"/>
    <w:rsid w:val="00A05E6A"/>
    <w:rsid w:val="00A255BB"/>
    <w:rsid w:val="00A45AB1"/>
    <w:rsid w:val="00A45E89"/>
    <w:rsid w:val="00A5121B"/>
    <w:rsid w:val="00A539E8"/>
    <w:rsid w:val="00A6669B"/>
    <w:rsid w:val="00A74BC5"/>
    <w:rsid w:val="00A83348"/>
    <w:rsid w:val="00A8544E"/>
    <w:rsid w:val="00A96387"/>
    <w:rsid w:val="00AC1498"/>
    <w:rsid w:val="00AD6782"/>
    <w:rsid w:val="00AE6518"/>
    <w:rsid w:val="00AF6F4F"/>
    <w:rsid w:val="00B179E1"/>
    <w:rsid w:val="00B27FCB"/>
    <w:rsid w:val="00B36B65"/>
    <w:rsid w:val="00B41027"/>
    <w:rsid w:val="00B732CF"/>
    <w:rsid w:val="00B73D94"/>
    <w:rsid w:val="00B80B3A"/>
    <w:rsid w:val="00B91E28"/>
    <w:rsid w:val="00B93FA8"/>
    <w:rsid w:val="00B94753"/>
    <w:rsid w:val="00BA0920"/>
    <w:rsid w:val="00BB3616"/>
    <w:rsid w:val="00BC3849"/>
    <w:rsid w:val="00C20880"/>
    <w:rsid w:val="00C272D5"/>
    <w:rsid w:val="00C36E2B"/>
    <w:rsid w:val="00C46FA7"/>
    <w:rsid w:val="00C5694F"/>
    <w:rsid w:val="00C56C7F"/>
    <w:rsid w:val="00C61273"/>
    <w:rsid w:val="00C85CCF"/>
    <w:rsid w:val="00C93003"/>
    <w:rsid w:val="00CA43CB"/>
    <w:rsid w:val="00CB3299"/>
    <w:rsid w:val="00CB593C"/>
    <w:rsid w:val="00CB7036"/>
    <w:rsid w:val="00CC6752"/>
    <w:rsid w:val="00CC7446"/>
    <w:rsid w:val="00CD1242"/>
    <w:rsid w:val="00D04B1D"/>
    <w:rsid w:val="00D333E8"/>
    <w:rsid w:val="00D4285C"/>
    <w:rsid w:val="00D50666"/>
    <w:rsid w:val="00D621AA"/>
    <w:rsid w:val="00D8610F"/>
    <w:rsid w:val="00D86FF0"/>
    <w:rsid w:val="00D93B3E"/>
    <w:rsid w:val="00DB4936"/>
    <w:rsid w:val="00DC452B"/>
    <w:rsid w:val="00DF29EF"/>
    <w:rsid w:val="00E13603"/>
    <w:rsid w:val="00E44366"/>
    <w:rsid w:val="00E4699E"/>
    <w:rsid w:val="00E50261"/>
    <w:rsid w:val="00E5702E"/>
    <w:rsid w:val="00E579B5"/>
    <w:rsid w:val="00E70015"/>
    <w:rsid w:val="00E72E4F"/>
    <w:rsid w:val="00E753C0"/>
    <w:rsid w:val="00E77298"/>
    <w:rsid w:val="00ED59F8"/>
    <w:rsid w:val="00EE0F23"/>
    <w:rsid w:val="00EE79EE"/>
    <w:rsid w:val="00EF1BE8"/>
    <w:rsid w:val="00EF2DFD"/>
    <w:rsid w:val="00F173A6"/>
    <w:rsid w:val="00F3074B"/>
    <w:rsid w:val="00F412F7"/>
    <w:rsid w:val="00F4790B"/>
    <w:rsid w:val="00F65F76"/>
    <w:rsid w:val="00FC0946"/>
    <w:rsid w:val="00F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D04B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ADBC-0DE9-43BA-B4CA-1C2330B5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2016-10-24T08:21:00Z</dcterms:created>
  <dcterms:modified xsi:type="dcterms:W3CDTF">2021-03-29T22:56:00Z</dcterms:modified>
</cp:coreProperties>
</file>