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84" w:rsidRPr="00D47284" w:rsidRDefault="00D47284" w:rsidP="00D47284">
      <w:pPr>
        <w:spacing w:after="0" w:line="240" w:lineRule="auto"/>
        <w:rPr>
          <w:rFonts w:ascii="Arial" w:eastAsia="Times New Roman" w:hAnsi="Arial" w:cs="Arial"/>
          <w:b/>
          <w:sz w:val="28"/>
          <w:szCs w:val="28"/>
          <w:lang w:eastAsia="hr-HR"/>
        </w:rPr>
      </w:pPr>
      <w:bookmarkStart w:id="0" w:name="_GoBack"/>
      <w:bookmarkEnd w:id="0"/>
      <w:r w:rsidRPr="00D47284">
        <w:rPr>
          <w:rFonts w:ascii="Arial" w:eastAsia="Times New Roman" w:hAnsi="Arial" w:cs="Arial"/>
          <w:b/>
          <w:sz w:val="28"/>
          <w:szCs w:val="28"/>
          <w:lang w:eastAsia="hr-HR"/>
        </w:rPr>
        <w:t>UES</w:t>
      </w:r>
      <w:r>
        <w:rPr>
          <w:rFonts w:ascii="Arial" w:eastAsia="Times New Roman" w:hAnsi="Arial" w:cs="Arial"/>
          <w:b/>
          <w:sz w:val="28"/>
          <w:szCs w:val="28"/>
          <w:lang w:eastAsia="hr-HR"/>
        </w:rPr>
        <w:t>, Faculty of medicine, Republic of S</w:t>
      </w:r>
      <w:r w:rsidRPr="00D47284">
        <w:rPr>
          <w:rFonts w:ascii="Arial" w:eastAsia="Times New Roman" w:hAnsi="Arial" w:cs="Arial"/>
          <w:b/>
          <w:sz w:val="28"/>
          <w:szCs w:val="28"/>
          <w:lang w:eastAsia="hr-HR"/>
        </w:rPr>
        <w:t>rpska, BIH</w:t>
      </w:r>
      <w:r>
        <w:rPr>
          <w:rFonts w:ascii="Arial" w:eastAsia="Times New Roman" w:hAnsi="Arial" w:cs="Arial"/>
          <w:b/>
          <w:sz w:val="28"/>
          <w:szCs w:val="28"/>
          <w:lang w:eastAsia="hr-HR"/>
        </w:rPr>
        <w:t>, D</w:t>
      </w:r>
      <w:r w:rsidRPr="00D47284">
        <w:rPr>
          <w:rFonts w:ascii="Arial" w:eastAsia="Times New Roman" w:hAnsi="Arial" w:cs="Arial"/>
          <w:b/>
          <w:sz w:val="28"/>
          <w:szCs w:val="28"/>
          <w:lang w:eastAsia="hr-HR"/>
        </w:rPr>
        <w:t>epartment for speech language pathology</w:t>
      </w:r>
    </w:p>
    <w:p w:rsidR="00D47284" w:rsidRPr="00D47284" w:rsidRDefault="00D47284" w:rsidP="00D47284">
      <w:pPr>
        <w:spacing w:after="0" w:line="240" w:lineRule="auto"/>
        <w:rPr>
          <w:rFonts w:ascii="Arial" w:eastAsia="Times New Roman" w:hAnsi="Arial" w:cs="Arial"/>
          <w:b/>
          <w:sz w:val="28"/>
          <w:szCs w:val="28"/>
          <w:lang w:eastAsia="hr-HR"/>
        </w:rPr>
      </w:pPr>
    </w:p>
    <w:p w:rsidR="00D47284" w:rsidRPr="00D47284" w:rsidRDefault="00D47284" w:rsidP="00D47284">
      <w:pPr>
        <w:spacing w:after="0" w:line="240" w:lineRule="auto"/>
        <w:rPr>
          <w:rFonts w:ascii="Arial" w:eastAsia="Times New Roman" w:hAnsi="Arial" w:cs="Arial"/>
          <w:b/>
          <w:sz w:val="24"/>
          <w:szCs w:val="24"/>
          <w:lang w:eastAsia="hr-HR"/>
        </w:rPr>
      </w:pPr>
      <w:r w:rsidRPr="00D47284">
        <w:rPr>
          <w:rFonts w:ascii="Arial" w:eastAsia="Times New Roman" w:hAnsi="Arial" w:cs="Arial"/>
          <w:b/>
          <w:sz w:val="24"/>
          <w:szCs w:val="24"/>
          <w:lang w:eastAsia="hr-HR"/>
        </w:rPr>
        <w:t>Foca, 19.11.2018.</w:t>
      </w:r>
    </w:p>
    <w:p w:rsidR="00D47284" w:rsidRPr="00D47284" w:rsidRDefault="00D47284" w:rsidP="00D47284">
      <w:pPr>
        <w:spacing w:after="0" w:line="240" w:lineRule="auto"/>
        <w:rPr>
          <w:rFonts w:ascii="Arial" w:eastAsia="Times New Roman" w:hAnsi="Arial" w:cs="Arial"/>
          <w:b/>
          <w:sz w:val="28"/>
          <w:szCs w:val="28"/>
          <w:lang w:eastAsia="hr-HR"/>
        </w:rPr>
      </w:pPr>
    </w:p>
    <w:p w:rsidR="00D47284" w:rsidRPr="00D47284" w:rsidRDefault="00D47284" w:rsidP="00D47284">
      <w:pPr>
        <w:rPr>
          <w:rFonts w:ascii="Arial" w:hAnsi="Arial" w:cs="Arial"/>
          <w:sz w:val="24"/>
          <w:szCs w:val="24"/>
        </w:rPr>
      </w:pPr>
      <w:r w:rsidRPr="00641C64">
        <w:rPr>
          <w:rFonts w:ascii="Arial" w:hAnsi="Arial" w:cs="Arial"/>
          <w:b/>
          <w:sz w:val="24"/>
          <w:szCs w:val="24"/>
        </w:rPr>
        <w:t>As a part of Erasmus + project „Assisting Better Communication</w:t>
      </w:r>
      <w:r w:rsidRPr="00D47284">
        <w:rPr>
          <w:rFonts w:ascii="Arial" w:hAnsi="Arial" w:cs="Arial"/>
          <w:sz w:val="24"/>
          <w:szCs w:val="24"/>
        </w:rPr>
        <w:t xml:space="preserve">“, training at the Resource Center "Ray of Hope" in Foca was held on the topic </w:t>
      </w:r>
      <w:r w:rsidRPr="00641C64">
        <w:rPr>
          <w:rFonts w:ascii="Arial" w:hAnsi="Arial" w:cs="Arial"/>
          <w:b/>
          <w:sz w:val="24"/>
          <w:szCs w:val="24"/>
        </w:rPr>
        <w:t>"ASSESSMENT AND INTERVENTIONS FOR IMPROVING COMMUNICATION IN CHILDREN"</w:t>
      </w:r>
      <w:r w:rsidRPr="00D47284">
        <w:rPr>
          <w:rFonts w:ascii="Arial" w:hAnsi="Arial" w:cs="Arial"/>
          <w:sz w:val="24"/>
          <w:szCs w:val="24"/>
        </w:rPr>
        <w:t xml:space="preserve">. The training was held for the parents of children with disabilities who are users of the services of the Center "Ray of Hope", as well as the parents of the children of the typical development. </w:t>
      </w:r>
    </w:p>
    <w:p w:rsidR="00D47284" w:rsidRPr="00D47284" w:rsidRDefault="00D47284" w:rsidP="00D47284">
      <w:pPr>
        <w:rPr>
          <w:rFonts w:ascii="Arial" w:hAnsi="Arial" w:cs="Arial"/>
          <w:sz w:val="24"/>
          <w:szCs w:val="24"/>
        </w:rPr>
      </w:pPr>
      <w:r w:rsidRPr="00D47284">
        <w:rPr>
          <w:rFonts w:ascii="Arial" w:hAnsi="Arial" w:cs="Arial"/>
          <w:sz w:val="24"/>
          <w:szCs w:val="24"/>
        </w:rPr>
        <w:t>The aim of this education is to acquire theoretical and practical knowledge and skills for parents to properly assess the abilities and needs of their children in communication, as well as how to introduce daily routines that will improve the communication of children, and how to behave in situations of conflict behavior.</w:t>
      </w:r>
    </w:p>
    <w:p w:rsidR="00D47284" w:rsidRPr="00D47284" w:rsidRDefault="00D47284" w:rsidP="00D47284">
      <w:pPr>
        <w:autoSpaceDE w:val="0"/>
        <w:autoSpaceDN w:val="0"/>
        <w:adjustRightInd w:val="0"/>
        <w:spacing w:after="0" w:line="240" w:lineRule="auto"/>
        <w:rPr>
          <w:rFonts w:ascii="Arial" w:hAnsi="Arial" w:cs="Arial"/>
          <w:sz w:val="24"/>
          <w:szCs w:val="24"/>
        </w:rPr>
      </w:pPr>
    </w:p>
    <w:p w:rsidR="00D47284" w:rsidRPr="00D47284" w:rsidRDefault="00D47284" w:rsidP="00D47284">
      <w:pPr>
        <w:rPr>
          <w:rFonts w:ascii="Arial" w:hAnsi="Arial" w:cs="Arial"/>
          <w:sz w:val="24"/>
          <w:szCs w:val="24"/>
        </w:rPr>
      </w:pPr>
      <w:r w:rsidRPr="00D47284">
        <w:rPr>
          <w:rFonts w:ascii="Arial" w:hAnsi="Arial" w:cs="Arial"/>
          <w:sz w:val="24"/>
          <w:szCs w:val="24"/>
        </w:rPr>
        <w:t>Education was approved by the Ministry of Education of Republika Srpska, BiH.</w:t>
      </w:r>
    </w:p>
    <w:p w:rsidR="00D47284" w:rsidRDefault="00D47284" w:rsidP="00D47284">
      <w:pPr>
        <w:jc w:val="both"/>
        <w:rPr>
          <w:rFonts w:ascii="Arial" w:hAnsi="Arial" w:cs="Arial"/>
          <w:sz w:val="24"/>
          <w:szCs w:val="24"/>
        </w:rPr>
      </w:pPr>
      <w:r w:rsidRPr="00D47284">
        <w:rPr>
          <w:rFonts w:ascii="Arial" w:hAnsi="Arial" w:cs="Arial"/>
          <w:noProof/>
          <w:sz w:val="24"/>
          <w:szCs w:val="24"/>
          <w:lang w:val="sr-Latn-BA" w:eastAsia="sr-Latn-BA"/>
        </w:rPr>
        <w:drawing>
          <wp:inline distT="0" distB="0" distL="0" distR="0">
            <wp:extent cx="5808592" cy="4100422"/>
            <wp:effectExtent l="19050" t="0" r="1658" b="0"/>
            <wp:docPr id="4" name="Picture 1" descr="C:\Users\Nadica\Desktop\PROJEKAT fin\sajt novo\EDUKACIJE\EDU PAR\IMG_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ca\Desktop\PROJEKAT fin\sajt novo\EDUKACIJE\EDU PAR\IMG_5061.JPG"/>
                    <pic:cNvPicPr>
                      <a:picLocks noChangeAspect="1" noChangeArrowheads="1"/>
                    </pic:cNvPicPr>
                  </pic:nvPicPr>
                  <pic:blipFill>
                    <a:blip r:embed="rId4" cstate="print"/>
                    <a:srcRect/>
                    <a:stretch>
                      <a:fillRect/>
                    </a:stretch>
                  </pic:blipFill>
                  <pic:spPr bwMode="auto">
                    <a:xfrm flipH="1">
                      <a:off x="0" y="0"/>
                      <a:ext cx="5809884" cy="4101334"/>
                    </a:xfrm>
                    <a:prstGeom prst="rect">
                      <a:avLst/>
                    </a:prstGeom>
                    <a:noFill/>
                    <a:ln w="9525">
                      <a:noFill/>
                      <a:miter lim="800000"/>
                      <a:headEnd/>
                      <a:tailEnd/>
                    </a:ln>
                  </pic:spPr>
                </pic:pic>
              </a:graphicData>
            </a:graphic>
          </wp:inline>
        </w:drawing>
      </w:r>
    </w:p>
    <w:p w:rsidR="00D47284" w:rsidRDefault="00D47284">
      <w:r>
        <w:rPr>
          <w:noProof/>
          <w:lang w:val="sr-Latn-BA" w:eastAsia="sr-Latn-BA"/>
        </w:rPr>
        <w:lastRenderedPageBreak/>
        <w:drawing>
          <wp:inline distT="0" distB="0" distL="0" distR="0">
            <wp:extent cx="5244928" cy="3933541"/>
            <wp:effectExtent l="19050" t="0" r="0" b="0"/>
            <wp:docPr id="2" name="Picture 2" descr="C:\Users\Nadica\Desktop\PROJEKAT fin\sajt novo\EDUKACIJE\EDU PAR\IMG_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ca\Desktop\PROJEKAT fin\sajt novo\EDUKACIJE\EDU PAR\IMG_5063.JPG"/>
                    <pic:cNvPicPr>
                      <a:picLocks noChangeAspect="1" noChangeArrowheads="1"/>
                    </pic:cNvPicPr>
                  </pic:nvPicPr>
                  <pic:blipFill>
                    <a:blip r:embed="rId5" cstate="print"/>
                    <a:srcRect/>
                    <a:stretch>
                      <a:fillRect/>
                    </a:stretch>
                  </pic:blipFill>
                  <pic:spPr bwMode="auto">
                    <a:xfrm>
                      <a:off x="0" y="0"/>
                      <a:ext cx="5253025" cy="3939613"/>
                    </a:xfrm>
                    <a:prstGeom prst="rect">
                      <a:avLst/>
                    </a:prstGeom>
                    <a:noFill/>
                    <a:ln w="9525">
                      <a:noFill/>
                      <a:miter lim="800000"/>
                      <a:headEnd/>
                      <a:tailEnd/>
                    </a:ln>
                  </pic:spPr>
                </pic:pic>
              </a:graphicData>
            </a:graphic>
          </wp:inline>
        </w:drawing>
      </w:r>
    </w:p>
    <w:p w:rsidR="0039256A" w:rsidRDefault="00D47284">
      <w:r w:rsidRPr="00D47284">
        <w:rPr>
          <w:noProof/>
          <w:lang w:val="sr-Latn-BA" w:eastAsia="sr-Latn-BA"/>
        </w:rPr>
        <w:drawing>
          <wp:inline distT="0" distB="0" distL="0" distR="0">
            <wp:extent cx="5244928" cy="3933544"/>
            <wp:effectExtent l="19050" t="0" r="0" b="0"/>
            <wp:docPr id="5" name="Picture 3" descr="C:\Users\Nadica\Desktop\PROJEKAT fin\sajt novo\EDUKACIJE\EDU PAR\IMG_5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ca\Desktop\PROJEKAT fin\sajt novo\EDUKACIJE\EDU PAR\IMG_5064.JPG"/>
                    <pic:cNvPicPr>
                      <a:picLocks noChangeAspect="1" noChangeArrowheads="1"/>
                    </pic:cNvPicPr>
                  </pic:nvPicPr>
                  <pic:blipFill>
                    <a:blip r:embed="rId6" cstate="print"/>
                    <a:srcRect/>
                    <a:stretch>
                      <a:fillRect/>
                    </a:stretch>
                  </pic:blipFill>
                  <pic:spPr bwMode="auto">
                    <a:xfrm>
                      <a:off x="0" y="0"/>
                      <a:ext cx="5264969" cy="3948574"/>
                    </a:xfrm>
                    <a:prstGeom prst="rect">
                      <a:avLst/>
                    </a:prstGeom>
                    <a:noFill/>
                    <a:ln w="9525">
                      <a:noFill/>
                      <a:miter lim="800000"/>
                      <a:headEnd/>
                      <a:tailEnd/>
                    </a:ln>
                  </pic:spPr>
                </pic:pic>
              </a:graphicData>
            </a:graphic>
          </wp:inline>
        </w:drawing>
      </w:r>
    </w:p>
    <w:sectPr w:rsidR="0039256A" w:rsidSect="00392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84"/>
    <w:rsid w:val="0039256A"/>
    <w:rsid w:val="00641C64"/>
    <w:rsid w:val="006F73E4"/>
    <w:rsid w:val="00970949"/>
    <w:rsid w:val="00D47284"/>
    <w:rsid w:val="00D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4E9F3-879C-4F08-A64E-A11FE66E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dc:creator>
  <cp:keywords/>
  <dc:description/>
  <cp:lastModifiedBy>Srdjan Masic</cp:lastModifiedBy>
  <cp:revision>2</cp:revision>
  <dcterms:created xsi:type="dcterms:W3CDTF">2018-12-07T10:17:00Z</dcterms:created>
  <dcterms:modified xsi:type="dcterms:W3CDTF">2018-12-07T10:17:00Z</dcterms:modified>
</cp:coreProperties>
</file>