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87" w:rsidRDefault="00605587" w:rsidP="00605587">
      <w:pPr>
        <w:spacing w:after="0" w:line="240" w:lineRule="auto"/>
        <w:rPr>
          <w:rFonts w:ascii="Arial" w:eastAsia="Times New Roman" w:hAnsi="Arial" w:cs="Arial"/>
          <w:b/>
          <w:sz w:val="28"/>
          <w:szCs w:val="28"/>
          <w:lang w:eastAsia="hr-HR"/>
        </w:rPr>
      </w:pPr>
      <w:r>
        <w:rPr>
          <w:rFonts w:ascii="Arial" w:eastAsia="Times New Roman" w:hAnsi="Arial" w:cs="Arial"/>
          <w:b/>
          <w:sz w:val="28"/>
          <w:szCs w:val="28"/>
          <w:lang w:eastAsia="hr-HR"/>
        </w:rPr>
        <w:t xml:space="preserve">UES, Faculty of Medicine, Republic of </w:t>
      </w:r>
      <w:proofErr w:type="spellStart"/>
      <w:r>
        <w:rPr>
          <w:rFonts w:ascii="Arial" w:eastAsia="Times New Roman" w:hAnsi="Arial" w:cs="Arial"/>
          <w:b/>
          <w:sz w:val="28"/>
          <w:szCs w:val="28"/>
          <w:lang w:eastAsia="hr-HR"/>
        </w:rPr>
        <w:t>Srpska</w:t>
      </w:r>
      <w:proofErr w:type="spellEnd"/>
      <w:r>
        <w:rPr>
          <w:rFonts w:ascii="Arial" w:eastAsia="Times New Roman" w:hAnsi="Arial" w:cs="Arial"/>
          <w:b/>
          <w:sz w:val="28"/>
          <w:szCs w:val="28"/>
          <w:lang w:eastAsia="hr-HR"/>
        </w:rPr>
        <w:t xml:space="preserve">, </w:t>
      </w:r>
      <w:proofErr w:type="spellStart"/>
      <w:r>
        <w:rPr>
          <w:rFonts w:ascii="Arial" w:eastAsia="Times New Roman" w:hAnsi="Arial" w:cs="Arial"/>
          <w:b/>
          <w:sz w:val="28"/>
          <w:szCs w:val="28"/>
          <w:lang w:eastAsia="hr-HR"/>
        </w:rPr>
        <w:t>BiH</w:t>
      </w:r>
      <w:proofErr w:type="spellEnd"/>
      <w:r>
        <w:rPr>
          <w:rFonts w:ascii="Arial" w:eastAsia="Times New Roman" w:hAnsi="Arial" w:cs="Arial"/>
          <w:b/>
          <w:sz w:val="28"/>
          <w:szCs w:val="28"/>
          <w:lang w:eastAsia="hr-HR"/>
        </w:rPr>
        <w:t>, Department for Speech Language Pathology</w:t>
      </w:r>
    </w:p>
    <w:p w:rsidR="00605587" w:rsidRDefault="00605587" w:rsidP="00605587">
      <w:pPr>
        <w:spacing w:after="0" w:line="240" w:lineRule="auto"/>
        <w:rPr>
          <w:rFonts w:ascii="Arial" w:eastAsia="Times New Roman" w:hAnsi="Arial" w:cs="Arial"/>
          <w:b/>
          <w:sz w:val="28"/>
          <w:szCs w:val="28"/>
          <w:lang w:eastAsia="hr-HR"/>
        </w:rPr>
      </w:pPr>
    </w:p>
    <w:p w:rsidR="00605587" w:rsidRDefault="00605587" w:rsidP="00605587">
      <w:pPr>
        <w:spacing w:after="0" w:line="240" w:lineRule="auto"/>
        <w:rPr>
          <w:rFonts w:ascii="Arial" w:eastAsia="Times New Roman" w:hAnsi="Arial" w:cs="Arial"/>
          <w:b/>
          <w:sz w:val="28"/>
          <w:szCs w:val="28"/>
          <w:lang w:eastAsia="hr-HR"/>
        </w:rPr>
      </w:pPr>
      <w:proofErr w:type="spellStart"/>
      <w:r>
        <w:rPr>
          <w:rFonts w:ascii="Arial" w:eastAsia="Times New Roman" w:hAnsi="Arial" w:cs="Arial"/>
          <w:b/>
          <w:sz w:val="28"/>
          <w:szCs w:val="28"/>
          <w:lang w:eastAsia="hr-HR"/>
        </w:rPr>
        <w:t>Foca</w:t>
      </w:r>
      <w:proofErr w:type="spellEnd"/>
      <w:r>
        <w:rPr>
          <w:rFonts w:ascii="Arial" w:eastAsia="Times New Roman" w:hAnsi="Arial" w:cs="Arial"/>
          <w:b/>
          <w:sz w:val="28"/>
          <w:szCs w:val="28"/>
          <w:lang w:eastAsia="hr-HR"/>
        </w:rPr>
        <w:t>, 14.10.2017.</w:t>
      </w:r>
    </w:p>
    <w:p w:rsidR="00605587" w:rsidRDefault="00605587" w:rsidP="00605587">
      <w:pPr>
        <w:spacing w:after="0" w:line="240" w:lineRule="auto"/>
        <w:rPr>
          <w:rFonts w:ascii="Arial" w:eastAsia="Times New Roman" w:hAnsi="Arial" w:cs="Arial"/>
          <w:b/>
          <w:sz w:val="28"/>
          <w:szCs w:val="28"/>
          <w:lang w:eastAsia="hr-HR"/>
        </w:rPr>
      </w:pPr>
    </w:p>
    <w:p w:rsidR="00605587" w:rsidRDefault="00605587" w:rsidP="00605587">
      <w:pPr>
        <w:rPr>
          <w:rFonts w:ascii="Arial" w:eastAsia="Calibri" w:hAnsi="Arial" w:cs="Arial"/>
          <w:b/>
          <w:sz w:val="20"/>
          <w:szCs w:val="20"/>
        </w:rPr>
      </w:pPr>
      <w:r>
        <w:rPr>
          <w:rFonts w:ascii="Arial" w:hAnsi="Arial" w:cs="Arial"/>
          <w:b/>
          <w:sz w:val="24"/>
          <w:szCs w:val="24"/>
        </w:rPr>
        <w:t>As a part of Erasmus + project „Assisting Better Communication“,</w:t>
      </w:r>
      <w:r>
        <w:rPr>
          <w:rFonts w:ascii="Arial" w:hAnsi="Arial" w:cs="Arial"/>
          <w:b/>
          <w:sz w:val="20"/>
          <w:szCs w:val="20"/>
        </w:rPr>
        <w:t xml:space="preserve"> </w:t>
      </w:r>
      <w:r>
        <w:rPr>
          <w:rFonts w:ascii="Arial" w:hAnsi="Arial" w:cs="Arial"/>
          <w:sz w:val="24"/>
          <w:szCs w:val="24"/>
        </w:rPr>
        <w:t xml:space="preserve">at the University of East </w:t>
      </w:r>
      <w:proofErr w:type="spellStart"/>
      <w:r>
        <w:rPr>
          <w:rFonts w:ascii="Arial" w:hAnsi="Arial" w:cs="Arial"/>
          <w:sz w:val="24"/>
          <w:szCs w:val="24"/>
        </w:rPr>
        <w:t>Satajevo</w:t>
      </w:r>
      <w:proofErr w:type="spellEnd"/>
      <w:r>
        <w:rPr>
          <w:rFonts w:ascii="Arial" w:hAnsi="Arial" w:cs="Arial"/>
          <w:sz w:val="24"/>
          <w:szCs w:val="24"/>
        </w:rPr>
        <w:t>, a training was held on the topic "</w:t>
      </w:r>
      <w:r>
        <w:rPr>
          <w:rFonts w:ascii="Arial" w:hAnsi="Arial" w:cs="Arial"/>
          <w:b/>
          <w:sz w:val="24"/>
          <w:szCs w:val="24"/>
        </w:rPr>
        <w:t>Assessment and Interventions to Improve Work with Children with Autism spectrum disorders</w:t>
      </w:r>
      <w:r>
        <w:rPr>
          <w:rFonts w:ascii="Arial" w:hAnsi="Arial" w:cs="Arial"/>
          <w:sz w:val="24"/>
          <w:szCs w:val="24"/>
        </w:rPr>
        <w:t>". Educations were intended for doctors, speech therapists, psychologists and pedagogues.</w:t>
      </w:r>
    </w:p>
    <w:p w:rsidR="00605587" w:rsidRDefault="00605587" w:rsidP="00605587">
      <w:pPr>
        <w:rPr>
          <w:rFonts w:ascii="Arial" w:hAnsi="Arial" w:cs="Arial"/>
          <w:sz w:val="24"/>
          <w:szCs w:val="24"/>
        </w:rPr>
      </w:pPr>
      <w:r>
        <w:rPr>
          <w:rFonts w:ascii="Arial" w:hAnsi="Arial" w:cs="Arial"/>
          <w:sz w:val="24"/>
          <w:szCs w:val="24"/>
        </w:rPr>
        <w:t>The aim of this course is acquiring theoretical and practical knowledge and skills in the field of difficulties in autism spectrum disorders, diagnosis, differential diagnosis and treatment of autism spectrum disorders.</w:t>
      </w:r>
    </w:p>
    <w:p w:rsidR="00605587" w:rsidRDefault="00605587" w:rsidP="00605587">
      <w:pPr>
        <w:rPr>
          <w:rFonts w:ascii="Arial" w:hAnsi="Arial" w:cs="Arial"/>
          <w:sz w:val="24"/>
          <w:szCs w:val="24"/>
        </w:rPr>
      </w:pPr>
      <w:r>
        <w:rPr>
          <w:rFonts w:ascii="Arial" w:hAnsi="Arial" w:cs="Arial"/>
          <w:sz w:val="24"/>
          <w:szCs w:val="24"/>
        </w:rPr>
        <w:t xml:space="preserve">Education was approved by the Ministry of Education of </w:t>
      </w:r>
      <w:proofErr w:type="spellStart"/>
      <w:r>
        <w:rPr>
          <w:rFonts w:ascii="Arial" w:hAnsi="Arial" w:cs="Arial"/>
          <w:sz w:val="24"/>
          <w:szCs w:val="24"/>
        </w:rPr>
        <w:t>Republika</w:t>
      </w:r>
      <w:proofErr w:type="spellEnd"/>
      <w:r>
        <w:rPr>
          <w:rFonts w:ascii="Arial" w:hAnsi="Arial" w:cs="Arial"/>
          <w:sz w:val="24"/>
          <w:szCs w:val="24"/>
        </w:rPr>
        <w:t xml:space="preserve"> </w:t>
      </w:r>
      <w:proofErr w:type="spellStart"/>
      <w:r>
        <w:rPr>
          <w:rFonts w:ascii="Arial" w:hAnsi="Arial" w:cs="Arial"/>
          <w:sz w:val="24"/>
          <w:szCs w:val="24"/>
        </w:rPr>
        <w:t>Srpska</w:t>
      </w:r>
      <w:proofErr w:type="spellEnd"/>
      <w:r>
        <w:rPr>
          <w:rFonts w:ascii="Arial" w:hAnsi="Arial" w:cs="Arial"/>
          <w:sz w:val="24"/>
          <w:szCs w:val="24"/>
        </w:rPr>
        <w:t xml:space="preserve">, </w:t>
      </w:r>
      <w:proofErr w:type="spellStart"/>
      <w:r>
        <w:rPr>
          <w:rFonts w:ascii="Arial" w:hAnsi="Arial" w:cs="Arial"/>
          <w:sz w:val="24"/>
          <w:szCs w:val="24"/>
        </w:rPr>
        <w:t>BiH</w:t>
      </w:r>
      <w:proofErr w:type="spellEnd"/>
      <w:r>
        <w:rPr>
          <w:rFonts w:ascii="Arial" w:hAnsi="Arial" w:cs="Arial"/>
          <w:sz w:val="24"/>
          <w:szCs w:val="24"/>
        </w:rPr>
        <w:t>.</w:t>
      </w:r>
    </w:p>
    <w:p w:rsidR="00605587" w:rsidRDefault="00605587" w:rsidP="00B877AE">
      <w:pPr>
        <w:jc w:val="both"/>
        <w:rPr>
          <w:rFonts w:ascii="Arial" w:hAnsi="Arial" w:cs="Arial"/>
          <w:b/>
          <w:color w:val="222222"/>
          <w:sz w:val="24"/>
          <w:szCs w:val="24"/>
          <w:shd w:val="clear" w:color="auto" w:fill="FFFFFF"/>
        </w:rPr>
      </w:pPr>
    </w:p>
    <w:p w:rsidR="00605587" w:rsidRDefault="00605587" w:rsidP="00B877AE">
      <w:pPr>
        <w:jc w:val="both"/>
        <w:rPr>
          <w:rFonts w:ascii="Arial" w:hAnsi="Arial" w:cs="Arial"/>
          <w:b/>
          <w:color w:val="222222"/>
          <w:sz w:val="24"/>
          <w:szCs w:val="24"/>
          <w:shd w:val="clear" w:color="auto" w:fill="FFFFFF"/>
        </w:rPr>
      </w:pPr>
    </w:p>
    <w:p w:rsidR="00B877AE" w:rsidRPr="009D373A" w:rsidRDefault="00B877AE" w:rsidP="00B877AE">
      <w:pPr>
        <w:jc w:val="both"/>
        <w:rPr>
          <w:rFonts w:ascii="Arial" w:hAnsi="Arial" w:cs="Arial"/>
          <w:b/>
          <w:color w:val="222222"/>
          <w:sz w:val="24"/>
          <w:szCs w:val="24"/>
          <w:shd w:val="clear" w:color="auto" w:fill="FFFFFF"/>
        </w:rPr>
      </w:pPr>
      <w:proofErr w:type="spellStart"/>
      <w:r w:rsidRPr="009D373A">
        <w:rPr>
          <w:rFonts w:ascii="Arial" w:hAnsi="Arial" w:cs="Arial"/>
          <w:b/>
          <w:color w:val="222222"/>
          <w:sz w:val="24"/>
          <w:szCs w:val="24"/>
          <w:shd w:val="clear" w:color="auto" w:fill="FFFFFF"/>
        </w:rPr>
        <w:t>U</w:t>
      </w:r>
      <w:r w:rsidR="009D373A" w:rsidRPr="009D373A">
        <w:rPr>
          <w:rFonts w:ascii="Arial" w:hAnsi="Arial" w:cs="Arial"/>
          <w:b/>
          <w:color w:val="222222"/>
          <w:sz w:val="24"/>
          <w:szCs w:val="24"/>
          <w:shd w:val="clear" w:color="auto" w:fill="FFFFFF"/>
        </w:rPr>
        <w:t>n</w:t>
      </w:r>
      <w:r w:rsidRPr="009D373A">
        <w:rPr>
          <w:rFonts w:ascii="Arial" w:hAnsi="Arial" w:cs="Arial"/>
          <w:b/>
          <w:color w:val="222222"/>
          <w:sz w:val="24"/>
          <w:szCs w:val="24"/>
          <w:shd w:val="clear" w:color="auto" w:fill="FFFFFF"/>
        </w:rPr>
        <w:t>iverzitet</w:t>
      </w:r>
      <w:proofErr w:type="spellEnd"/>
      <w:r w:rsidRPr="009D373A">
        <w:rPr>
          <w:rFonts w:ascii="Arial" w:hAnsi="Arial" w:cs="Arial"/>
          <w:b/>
          <w:color w:val="222222"/>
          <w:sz w:val="24"/>
          <w:szCs w:val="24"/>
          <w:shd w:val="clear" w:color="auto" w:fill="FFFFFF"/>
        </w:rPr>
        <w:t xml:space="preserve"> u </w:t>
      </w:r>
      <w:proofErr w:type="spellStart"/>
      <w:r w:rsidRPr="009D373A">
        <w:rPr>
          <w:rFonts w:ascii="Arial" w:hAnsi="Arial" w:cs="Arial"/>
          <w:b/>
          <w:color w:val="222222"/>
          <w:sz w:val="24"/>
          <w:szCs w:val="24"/>
          <w:shd w:val="clear" w:color="auto" w:fill="FFFFFF"/>
        </w:rPr>
        <w:t>Istočnom</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Sarajevu</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Medicinski</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fakultet</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Republika</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Srpska</w:t>
      </w:r>
      <w:proofErr w:type="spellEnd"/>
      <w:r w:rsidRPr="009D373A">
        <w:rPr>
          <w:rFonts w:ascii="Arial" w:hAnsi="Arial" w:cs="Arial"/>
          <w:b/>
          <w:color w:val="222222"/>
          <w:sz w:val="24"/>
          <w:szCs w:val="24"/>
          <w:shd w:val="clear" w:color="auto" w:fill="FFFFFF"/>
        </w:rPr>
        <w:t xml:space="preserve">, </w:t>
      </w:r>
      <w:proofErr w:type="spellStart"/>
      <w:r w:rsidRPr="009D373A">
        <w:rPr>
          <w:rFonts w:ascii="Arial" w:hAnsi="Arial" w:cs="Arial"/>
          <w:b/>
          <w:color w:val="222222"/>
          <w:sz w:val="24"/>
          <w:szCs w:val="24"/>
          <w:shd w:val="clear" w:color="auto" w:fill="FFFFFF"/>
        </w:rPr>
        <w:t>BiH</w:t>
      </w:r>
      <w:proofErr w:type="spellEnd"/>
    </w:p>
    <w:p w:rsidR="00B877AE" w:rsidRPr="00B877AE" w:rsidRDefault="00B877AE" w:rsidP="00B877AE">
      <w:pPr>
        <w:jc w:val="both"/>
        <w:rPr>
          <w:rFonts w:ascii="Garamond" w:hAnsi="Garamond"/>
          <w:b/>
          <w:color w:val="222222"/>
          <w:sz w:val="28"/>
          <w:szCs w:val="28"/>
          <w:shd w:val="clear" w:color="auto" w:fill="FFFFFF"/>
        </w:rPr>
      </w:pPr>
      <w:proofErr w:type="spellStart"/>
      <w:r w:rsidRPr="009D373A">
        <w:rPr>
          <w:rFonts w:ascii="Arial" w:hAnsi="Arial" w:cs="Arial"/>
          <w:b/>
          <w:color w:val="222222"/>
          <w:sz w:val="24"/>
          <w:szCs w:val="24"/>
          <w:shd w:val="clear" w:color="auto" w:fill="FFFFFF"/>
        </w:rPr>
        <w:t>Foča</w:t>
      </w:r>
      <w:proofErr w:type="spellEnd"/>
      <w:r w:rsidRPr="009D373A">
        <w:rPr>
          <w:rFonts w:ascii="Arial" w:hAnsi="Arial" w:cs="Arial"/>
          <w:b/>
          <w:color w:val="222222"/>
          <w:sz w:val="24"/>
          <w:szCs w:val="24"/>
          <w:shd w:val="clear" w:color="auto" w:fill="FFFFFF"/>
        </w:rPr>
        <w:t>, 14.10.2017</w:t>
      </w:r>
      <w:r w:rsidRPr="00B877AE">
        <w:rPr>
          <w:rFonts w:ascii="Garamond" w:hAnsi="Garamond"/>
          <w:b/>
          <w:color w:val="222222"/>
          <w:sz w:val="28"/>
          <w:szCs w:val="28"/>
          <w:shd w:val="clear" w:color="auto" w:fill="FFFFFF"/>
        </w:rPr>
        <w:t>.</w:t>
      </w:r>
    </w:p>
    <w:p w:rsidR="009D373A" w:rsidRPr="009D373A" w:rsidRDefault="009D373A" w:rsidP="009D373A">
      <w:pPr>
        <w:jc w:val="both"/>
        <w:rPr>
          <w:rFonts w:ascii="Arial" w:hAnsi="Arial" w:cs="Arial"/>
          <w:b/>
          <w:color w:val="222222"/>
          <w:sz w:val="24"/>
          <w:szCs w:val="24"/>
          <w:shd w:val="clear" w:color="auto" w:fill="FFFFFF"/>
        </w:rPr>
      </w:pPr>
      <w:proofErr w:type="spellStart"/>
      <w:r w:rsidRPr="009D373A">
        <w:rPr>
          <w:rFonts w:ascii="Arial" w:hAnsi="Arial" w:cs="Arial"/>
          <w:b/>
          <w:color w:val="222222"/>
          <w:sz w:val="24"/>
          <w:szCs w:val="24"/>
          <w:shd w:val="clear" w:color="auto" w:fill="FFFFFF"/>
        </w:rPr>
        <w:t>Edukacija</w:t>
      </w:r>
      <w:proofErr w:type="spellEnd"/>
      <w:r w:rsidRPr="009D373A">
        <w:rPr>
          <w:rFonts w:ascii="Arial" w:hAnsi="Arial" w:cs="Arial"/>
          <w:b/>
          <w:color w:val="222222"/>
          <w:sz w:val="24"/>
          <w:szCs w:val="24"/>
          <w:shd w:val="clear" w:color="auto" w:fill="FFFFFF"/>
        </w:rPr>
        <w:t xml:space="preserve"> “SPEKTAR AUTISTIČKIH POREMEĆAJA”</w:t>
      </w:r>
    </w:p>
    <w:p w:rsidR="00B877AE" w:rsidRPr="00E61EC0" w:rsidRDefault="00B877AE" w:rsidP="00B877AE">
      <w:pPr>
        <w:jc w:val="both"/>
        <w:rPr>
          <w:rFonts w:ascii="Arial" w:hAnsi="Arial" w:cs="Arial"/>
          <w:color w:val="222222"/>
          <w:sz w:val="24"/>
          <w:szCs w:val="24"/>
          <w:shd w:val="clear" w:color="auto" w:fill="FFFFFF"/>
        </w:rPr>
      </w:pPr>
    </w:p>
    <w:p w:rsidR="009D373A" w:rsidRPr="00E61EC0" w:rsidRDefault="00B877AE" w:rsidP="00B877AE">
      <w:pPr>
        <w:jc w:val="both"/>
        <w:rPr>
          <w:rFonts w:ascii="Arial" w:hAnsi="Arial" w:cs="Arial"/>
          <w:color w:val="222222"/>
          <w:sz w:val="24"/>
          <w:szCs w:val="24"/>
          <w:shd w:val="clear" w:color="auto" w:fill="FFFFFF"/>
        </w:rPr>
      </w:pPr>
      <w:r w:rsidRPr="00E61EC0">
        <w:rPr>
          <w:rFonts w:ascii="Arial" w:hAnsi="Arial" w:cs="Arial"/>
          <w:color w:val="222222"/>
          <w:sz w:val="24"/>
          <w:szCs w:val="24"/>
          <w:shd w:val="clear" w:color="auto" w:fill="FFFFFF"/>
        </w:rPr>
        <w:t xml:space="preserve">U </w:t>
      </w:r>
      <w:proofErr w:type="spellStart"/>
      <w:r w:rsidRPr="00E61EC0">
        <w:rPr>
          <w:rFonts w:ascii="Arial" w:hAnsi="Arial" w:cs="Arial"/>
          <w:color w:val="222222"/>
          <w:sz w:val="24"/>
          <w:szCs w:val="24"/>
          <w:shd w:val="clear" w:color="auto" w:fill="FFFFFF"/>
        </w:rPr>
        <w:t>sklopu</w:t>
      </w:r>
      <w:proofErr w:type="spellEnd"/>
      <w:r w:rsidRPr="00E61EC0">
        <w:rPr>
          <w:rFonts w:ascii="Arial" w:hAnsi="Arial" w:cs="Arial"/>
          <w:color w:val="222222"/>
          <w:sz w:val="24"/>
          <w:szCs w:val="24"/>
          <w:shd w:val="clear" w:color="auto" w:fill="FFFFFF"/>
        </w:rPr>
        <w:t xml:space="preserve"> Erasmus + </w:t>
      </w:r>
      <w:proofErr w:type="spellStart"/>
      <w:r w:rsidRPr="00E61EC0">
        <w:rPr>
          <w:rFonts w:ascii="Arial" w:hAnsi="Arial" w:cs="Arial"/>
          <w:color w:val="222222"/>
          <w:sz w:val="24"/>
          <w:szCs w:val="24"/>
          <w:shd w:val="clear" w:color="auto" w:fill="FFFFFF"/>
        </w:rPr>
        <w:t>projekta</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Podsticanje</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komunikacije</w:t>
      </w:r>
      <w:proofErr w:type="spellEnd"/>
      <w:r w:rsidRPr="00E61EC0">
        <w:rPr>
          <w:rFonts w:ascii="Arial" w:hAnsi="Arial" w:cs="Arial"/>
          <w:color w:val="222222"/>
          <w:sz w:val="24"/>
          <w:szCs w:val="24"/>
          <w:shd w:val="clear" w:color="auto" w:fill="FFFFFF"/>
        </w:rPr>
        <w:t xml:space="preserve">", </w:t>
      </w:r>
      <w:proofErr w:type="spellStart"/>
      <w:proofErr w:type="gramStart"/>
      <w:r w:rsidRPr="00E61EC0">
        <w:rPr>
          <w:rFonts w:ascii="Arial" w:hAnsi="Arial" w:cs="Arial"/>
          <w:color w:val="222222"/>
          <w:sz w:val="24"/>
          <w:szCs w:val="24"/>
          <w:shd w:val="clear" w:color="auto" w:fill="FFFFFF"/>
        </w:rPr>
        <w:t>na</w:t>
      </w:r>
      <w:proofErr w:type="spellEnd"/>
      <w:proofErr w:type="gram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Univerzitetu</w:t>
      </w:r>
      <w:proofErr w:type="spellEnd"/>
      <w:r w:rsidRPr="00E61EC0">
        <w:rPr>
          <w:rFonts w:ascii="Arial" w:hAnsi="Arial" w:cs="Arial"/>
          <w:color w:val="222222"/>
          <w:sz w:val="24"/>
          <w:szCs w:val="24"/>
          <w:shd w:val="clear" w:color="auto" w:fill="FFFFFF"/>
        </w:rPr>
        <w:t xml:space="preserve"> u </w:t>
      </w:r>
      <w:proofErr w:type="spellStart"/>
      <w:r w:rsidRPr="00E61EC0">
        <w:rPr>
          <w:rFonts w:ascii="Arial" w:hAnsi="Arial" w:cs="Arial"/>
          <w:color w:val="222222"/>
          <w:sz w:val="24"/>
          <w:szCs w:val="24"/>
          <w:shd w:val="clear" w:color="auto" w:fill="FFFFFF"/>
        </w:rPr>
        <w:t>Istočnom</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Satajevu</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održana</w:t>
      </w:r>
      <w:proofErr w:type="spellEnd"/>
      <w:r w:rsidRPr="00E61EC0">
        <w:rPr>
          <w:rFonts w:ascii="Arial" w:hAnsi="Arial" w:cs="Arial"/>
          <w:color w:val="222222"/>
          <w:sz w:val="24"/>
          <w:szCs w:val="24"/>
          <w:shd w:val="clear" w:color="auto" w:fill="FFFFFF"/>
        </w:rPr>
        <w:t xml:space="preserve"> je </w:t>
      </w:r>
      <w:proofErr w:type="spellStart"/>
      <w:r w:rsidRPr="00E61EC0">
        <w:rPr>
          <w:rFonts w:ascii="Arial" w:hAnsi="Arial" w:cs="Arial"/>
          <w:color w:val="222222"/>
          <w:sz w:val="24"/>
          <w:szCs w:val="24"/>
          <w:shd w:val="clear" w:color="auto" w:fill="FFFFFF"/>
        </w:rPr>
        <w:t>edukacija</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na</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temu</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Procena</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i</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intervencije</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za</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poboljšanje</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rada</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sa</w:t>
      </w:r>
      <w:proofErr w:type="spellEnd"/>
      <w:r w:rsidRPr="00E61EC0">
        <w:rPr>
          <w:rFonts w:ascii="Arial" w:hAnsi="Arial" w:cs="Arial"/>
          <w:color w:val="222222"/>
          <w:sz w:val="24"/>
          <w:szCs w:val="24"/>
          <w:shd w:val="clear" w:color="auto" w:fill="FFFFFF"/>
        </w:rPr>
        <w:t xml:space="preserve"> decom </w:t>
      </w:r>
      <w:proofErr w:type="spellStart"/>
      <w:r w:rsidRPr="00E61EC0">
        <w:rPr>
          <w:rFonts w:ascii="Arial" w:hAnsi="Arial" w:cs="Arial"/>
          <w:color w:val="222222"/>
          <w:sz w:val="24"/>
          <w:szCs w:val="24"/>
          <w:shd w:val="clear" w:color="auto" w:fill="FFFFFF"/>
        </w:rPr>
        <w:t>sa</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poremećajem</w:t>
      </w:r>
      <w:proofErr w:type="spellEnd"/>
      <w:r w:rsidRPr="00E61EC0">
        <w:rPr>
          <w:rFonts w:ascii="Arial" w:hAnsi="Arial" w:cs="Arial"/>
          <w:color w:val="222222"/>
          <w:sz w:val="24"/>
          <w:szCs w:val="24"/>
          <w:shd w:val="clear" w:color="auto" w:fill="FFFFFF"/>
        </w:rPr>
        <w:t xml:space="preserve"> </w:t>
      </w:r>
      <w:proofErr w:type="spellStart"/>
      <w:r w:rsidRPr="00E61EC0">
        <w:rPr>
          <w:rFonts w:ascii="Arial" w:hAnsi="Arial" w:cs="Arial"/>
          <w:color w:val="222222"/>
          <w:sz w:val="24"/>
          <w:szCs w:val="24"/>
          <w:shd w:val="clear" w:color="auto" w:fill="FFFFFF"/>
        </w:rPr>
        <w:t>autizma</w:t>
      </w:r>
      <w:proofErr w:type="spellEnd"/>
      <w:r w:rsidRPr="00E61EC0">
        <w:rPr>
          <w:rFonts w:ascii="Arial" w:hAnsi="Arial" w:cs="Arial"/>
          <w:color w:val="222222"/>
          <w:sz w:val="24"/>
          <w:szCs w:val="24"/>
          <w:shd w:val="clear" w:color="auto" w:fill="FFFFFF"/>
        </w:rPr>
        <w:t xml:space="preserve">". </w:t>
      </w:r>
    </w:p>
    <w:p w:rsidR="009D373A" w:rsidRPr="009D373A" w:rsidRDefault="00824A73" w:rsidP="009D373A">
      <w:pPr>
        <w:jc w:val="both"/>
        <w:rPr>
          <w:rFonts w:ascii="Arial" w:hAnsi="Arial" w:cs="Arial"/>
          <w:color w:val="222222"/>
          <w:sz w:val="24"/>
          <w:szCs w:val="24"/>
          <w:shd w:val="clear" w:color="auto" w:fill="FFFFFF"/>
        </w:rPr>
      </w:pPr>
      <w:proofErr w:type="spellStart"/>
      <w:r w:rsidRPr="009D373A">
        <w:rPr>
          <w:rFonts w:ascii="Arial" w:hAnsi="Arial" w:cs="Arial"/>
          <w:color w:val="222222"/>
          <w:sz w:val="24"/>
          <w:szCs w:val="24"/>
          <w:shd w:val="clear" w:color="auto" w:fill="FFFFFF"/>
        </w:rPr>
        <w:t>Edukacija</w:t>
      </w:r>
      <w:proofErr w:type="spellEnd"/>
      <w:r w:rsidRPr="009D373A">
        <w:rPr>
          <w:rFonts w:ascii="Arial" w:hAnsi="Arial" w:cs="Arial"/>
          <w:color w:val="222222"/>
          <w:sz w:val="24"/>
          <w:szCs w:val="24"/>
          <w:shd w:val="clear" w:color="auto" w:fill="FFFFFF"/>
        </w:rPr>
        <w:t xml:space="preserve"> pod </w:t>
      </w:r>
      <w:proofErr w:type="spellStart"/>
      <w:r w:rsidRPr="009D373A">
        <w:rPr>
          <w:rFonts w:ascii="Arial" w:hAnsi="Arial" w:cs="Arial"/>
          <w:color w:val="222222"/>
          <w:sz w:val="24"/>
          <w:szCs w:val="24"/>
          <w:shd w:val="clear" w:color="auto" w:fill="FFFFFF"/>
        </w:rPr>
        <w:t>nazivom</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Spektar</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autističkih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poremećaja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namenjena</w:t>
      </w:r>
      <w:proofErr w:type="spellEnd"/>
      <w:r w:rsidRPr="009D373A">
        <w:rPr>
          <w:rFonts w:ascii="Arial" w:hAnsi="Arial" w:cs="Arial"/>
          <w:color w:val="222222"/>
          <w:sz w:val="24"/>
          <w:szCs w:val="24"/>
          <w:shd w:val="clear" w:color="auto" w:fill="FFFFFF"/>
        </w:rPr>
        <w:t xml:space="preserve"> je</w:t>
      </w:r>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logopedima</w:t>
      </w:r>
      <w:proofErr w:type="spellEnd"/>
      <w:r w:rsidR="009D373A" w:rsidRPr="009D373A">
        <w:rPr>
          <w:rFonts w:ascii="Arial" w:hAnsi="Arial" w:cs="Arial"/>
          <w:color w:val="222222"/>
          <w:sz w:val="24"/>
          <w:szCs w:val="24"/>
          <w:shd w:val="clear" w:color="auto" w:fill="FFFFFF"/>
        </w:rPr>
        <w:t xml:space="preserve"> </w:t>
      </w:r>
      <w:proofErr w:type="gramStart"/>
      <w:r w:rsidR="009D373A" w:rsidRPr="009D373A">
        <w:rPr>
          <w:rFonts w:ascii="Arial" w:hAnsi="Arial" w:cs="Arial"/>
          <w:color w:val="222222"/>
          <w:sz w:val="24"/>
          <w:szCs w:val="24"/>
          <w:shd w:val="clear" w:color="auto" w:fill="FFFFFF"/>
        </w:rPr>
        <w:t xml:space="preserve">I </w:t>
      </w:r>
      <w:r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pripadnicima</w:t>
      </w:r>
      <w:proofErr w:type="spellEnd"/>
      <w:proofErr w:type="gram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drugih</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pomažućih</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profesija</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koji</w:t>
      </w:r>
      <w:proofErr w:type="spellEnd"/>
      <w:r w:rsidR="009D373A" w:rsidRPr="009D373A">
        <w:rPr>
          <w:rFonts w:ascii="Arial" w:hAnsi="Arial" w:cs="Arial"/>
          <w:color w:val="222222"/>
          <w:sz w:val="24"/>
          <w:szCs w:val="24"/>
          <w:shd w:val="clear" w:color="auto" w:fill="FFFFFF"/>
        </w:rPr>
        <w:t xml:space="preserve"> se u </w:t>
      </w:r>
      <w:proofErr w:type="spellStart"/>
      <w:r w:rsidR="009D373A" w:rsidRPr="009D373A">
        <w:rPr>
          <w:rFonts w:ascii="Arial" w:hAnsi="Arial" w:cs="Arial"/>
          <w:color w:val="222222"/>
          <w:sz w:val="24"/>
          <w:szCs w:val="24"/>
          <w:shd w:val="clear" w:color="auto" w:fill="FFFFFF"/>
        </w:rPr>
        <w:t>svom</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radu</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bave</w:t>
      </w:r>
      <w:proofErr w:type="spellEnd"/>
      <w:r w:rsidR="009D373A" w:rsidRPr="009D373A">
        <w:rPr>
          <w:rFonts w:ascii="Arial" w:hAnsi="Arial" w:cs="Arial"/>
          <w:color w:val="222222"/>
          <w:sz w:val="24"/>
          <w:szCs w:val="24"/>
          <w:shd w:val="clear" w:color="auto" w:fill="FFFFFF"/>
        </w:rPr>
        <w:t xml:space="preserve"> decom </w:t>
      </w:r>
      <w:proofErr w:type="spellStart"/>
      <w:r w:rsidR="009D373A" w:rsidRPr="009D373A">
        <w:rPr>
          <w:rFonts w:ascii="Arial" w:hAnsi="Arial" w:cs="Arial"/>
          <w:color w:val="222222"/>
          <w:sz w:val="24"/>
          <w:szCs w:val="24"/>
          <w:shd w:val="clear" w:color="auto" w:fill="FFFFFF"/>
        </w:rPr>
        <w:t>sa</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poremećajem</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autističkog</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spektra</w:t>
      </w:r>
      <w:proofErr w:type="spellEnd"/>
      <w:r w:rsidR="009D373A" w:rsidRPr="009D373A">
        <w:rPr>
          <w:rFonts w:ascii="Arial" w:hAnsi="Arial" w:cs="Arial"/>
          <w:color w:val="222222"/>
          <w:sz w:val="24"/>
          <w:szCs w:val="24"/>
          <w:shd w:val="clear" w:color="auto" w:fill="FFFFFF"/>
        </w:rPr>
        <w:t xml:space="preserve"> -  </w:t>
      </w:r>
      <w:proofErr w:type="spellStart"/>
      <w:r w:rsidRPr="009D373A">
        <w:rPr>
          <w:rFonts w:ascii="Arial" w:hAnsi="Arial" w:cs="Arial"/>
          <w:color w:val="222222"/>
          <w:sz w:val="24"/>
          <w:szCs w:val="24"/>
          <w:shd w:val="clear" w:color="auto" w:fill="FFFFFF"/>
        </w:rPr>
        <w:t>lekarima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zdravstvenim</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saradnicima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iz</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primarne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zdravstvene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zaštite</w:t>
      </w:r>
      <w:proofErr w:type="spellEnd"/>
      <w:r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specijalnim</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pedagozima</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psiholozima</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vaspitačima</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učiteljima</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i</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pedagozima</w:t>
      </w:r>
      <w:proofErr w:type="spellEnd"/>
      <w:r w:rsidR="009D373A" w:rsidRPr="009D373A">
        <w:rPr>
          <w:rFonts w:ascii="Arial" w:hAnsi="Arial" w:cs="Arial"/>
          <w:color w:val="222222"/>
          <w:sz w:val="24"/>
          <w:szCs w:val="24"/>
          <w:shd w:val="clear" w:color="auto" w:fill="FFFFFF"/>
        </w:rPr>
        <w:t>.</w:t>
      </w:r>
    </w:p>
    <w:p w:rsidR="00824A73" w:rsidRPr="009D373A" w:rsidRDefault="00824A73" w:rsidP="00824A73">
      <w:pPr>
        <w:ind w:firstLine="720"/>
        <w:jc w:val="both"/>
        <w:rPr>
          <w:rFonts w:ascii="Arial" w:hAnsi="Arial" w:cs="Arial"/>
          <w:color w:val="222222"/>
          <w:sz w:val="24"/>
          <w:szCs w:val="24"/>
          <w:shd w:val="clear" w:color="auto" w:fill="FFFFFF"/>
        </w:rPr>
      </w:pPr>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Porast</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prevalencije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autizma</w:t>
      </w:r>
      <w:proofErr w:type="spellEnd"/>
      <w:r w:rsidRPr="009D373A">
        <w:rPr>
          <w:rFonts w:ascii="Arial" w:hAnsi="Arial" w:cs="Arial"/>
          <w:color w:val="222222"/>
          <w:sz w:val="24"/>
          <w:szCs w:val="24"/>
          <w:shd w:val="clear" w:color="auto" w:fill="FFFFFF"/>
        </w:rPr>
        <w:t xml:space="preserve"> u </w:t>
      </w:r>
      <w:proofErr w:type="spellStart"/>
      <w:r w:rsidRPr="009D373A">
        <w:rPr>
          <w:rFonts w:ascii="Arial" w:hAnsi="Arial" w:cs="Arial"/>
          <w:color w:val="222222"/>
          <w:sz w:val="24"/>
          <w:szCs w:val="24"/>
          <w:shd w:val="clear" w:color="auto" w:fill="FFFFFF"/>
        </w:rPr>
        <w:t>prvim</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godinama</w:t>
      </w:r>
      <w:proofErr w:type="spellEnd"/>
      <w:r w:rsidRPr="009D373A">
        <w:rPr>
          <w:rFonts w:ascii="Arial" w:hAnsi="Arial" w:cs="Arial"/>
          <w:color w:val="222222"/>
          <w:sz w:val="24"/>
          <w:szCs w:val="24"/>
          <w:shd w:val="clear" w:color="auto" w:fill="FFFFFF"/>
        </w:rPr>
        <w:t xml:space="preserve"> XXI </w:t>
      </w:r>
      <w:proofErr w:type="spellStart"/>
      <w:r w:rsidRPr="009D373A">
        <w:rPr>
          <w:rFonts w:ascii="Arial" w:hAnsi="Arial" w:cs="Arial"/>
          <w:color w:val="222222"/>
          <w:sz w:val="24"/>
          <w:szCs w:val="24"/>
          <w:shd w:val="clear" w:color="auto" w:fill="FFFFFF"/>
        </w:rPr>
        <w:t>veka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dostigao</w:t>
      </w:r>
      <w:proofErr w:type="spellEnd"/>
      <w:r w:rsidRPr="009D373A">
        <w:rPr>
          <w:rFonts w:ascii="Arial" w:hAnsi="Arial" w:cs="Arial"/>
          <w:color w:val="222222"/>
          <w:sz w:val="24"/>
          <w:szCs w:val="24"/>
          <w:shd w:val="clear" w:color="auto" w:fill="FFFFFF"/>
        </w:rPr>
        <w:t xml:space="preserve"> je </w:t>
      </w:r>
      <w:proofErr w:type="spellStart"/>
      <w:r w:rsidRPr="009D373A">
        <w:rPr>
          <w:rFonts w:ascii="Arial" w:hAnsi="Arial" w:cs="Arial"/>
          <w:color w:val="222222"/>
          <w:sz w:val="24"/>
          <w:szCs w:val="24"/>
          <w:shd w:val="clear" w:color="auto" w:fill="FFFFFF"/>
        </w:rPr>
        <w:t>epidemijske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razmere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tako</w:t>
      </w:r>
      <w:proofErr w:type="spellEnd"/>
      <w:r w:rsidRPr="009D373A">
        <w:rPr>
          <w:rFonts w:ascii="Arial" w:hAnsi="Arial" w:cs="Arial"/>
          <w:color w:val="222222"/>
          <w:sz w:val="24"/>
          <w:szCs w:val="24"/>
          <w:shd w:val="clear" w:color="auto" w:fill="FFFFFF"/>
        </w:rPr>
        <w:t xml:space="preserve"> da, </w:t>
      </w:r>
      <w:proofErr w:type="spellStart"/>
      <w:r w:rsidRPr="009D373A">
        <w:rPr>
          <w:rFonts w:ascii="Arial" w:hAnsi="Arial" w:cs="Arial"/>
          <w:color w:val="222222"/>
          <w:sz w:val="24"/>
          <w:szCs w:val="24"/>
          <w:shd w:val="clear" w:color="auto" w:fill="FFFFFF"/>
        </w:rPr>
        <w:t>prema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rezultatima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brojnih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istraživanja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oko</w:t>
      </w:r>
      <w:proofErr w:type="spellEnd"/>
      <w:r w:rsidRPr="009D373A">
        <w:rPr>
          <w:rFonts w:ascii="Arial" w:hAnsi="Arial" w:cs="Arial"/>
          <w:color w:val="222222"/>
          <w:sz w:val="24"/>
          <w:szCs w:val="24"/>
          <w:shd w:val="clear" w:color="auto" w:fill="FFFFFF"/>
        </w:rPr>
        <w:t xml:space="preserve"> 1% </w:t>
      </w:r>
      <w:proofErr w:type="spellStart"/>
      <w:r w:rsidRPr="009D373A">
        <w:rPr>
          <w:rFonts w:ascii="Arial" w:hAnsi="Arial" w:cs="Arial"/>
          <w:color w:val="222222"/>
          <w:sz w:val="24"/>
          <w:szCs w:val="24"/>
          <w:shd w:val="clear" w:color="auto" w:fill="FFFFFF"/>
        </w:rPr>
        <w:t>populacije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ispunjava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dijagnostičke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kriterijume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za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ovaj</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neur</w:t>
      </w:r>
      <w:r w:rsidR="009D373A" w:rsidRPr="009D373A">
        <w:rPr>
          <w:rFonts w:ascii="Arial" w:hAnsi="Arial" w:cs="Arial"/>
          <w:color w:val="222222"/>
          <w:sz w:val="24"/>
          <w:szCs w:val="24"/>
          <w:shd w:val="clear" w:color="auto" w:fill="FFFFFF"/>
        </w:rPr>
        <w:t>orazvnojni</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poremećaj</w:t>
      </w:r>
      <w:proofErr w:type="spellEnd"/>
      <w:r w:rsidR="009D373A" w:rsidRPr="009D373A">
        <w:rPr>
          <w:rFonts w:ascii="Arial" w:hAnsi="Arial" w:cs="Arial"/>
          <w:color w:val="222222"/>
          <w:sz w:val="24"/>
          <w:szCs w:val="24"/>
          <w:shd w:val="clear" w:color="auto" w:fill="FFFFFF"/>
        </w:rPr>
        <w:t xml:space="preserve">. </w:t>
      </w:r>
      <w:proofErr w:type="spellStart"/>
      <w:r w:rsidR="009D373A" w:rsidRPr="009D373A">
        <w:rPr>
          <w:rFonts w:ascii="Arial" w:hAnsi="Arial" w:cs="Arial"/>
          <w:color w:val="222222"/>
          <w:sz w:val="24"/>
          <w:szCs w:val="24"/>
          <w:shd w:val="clear" w:color="auto" w:fill="FFFFFF"/>
        </w:rPr>
        <w:t>C</w:t>
      </w:r>
      <w:r w:rsidRPr="009D373A">
        <w:rPr>
          <w:rFonts w:ascii="Arial" w:hAnsi="Arial" w:cs="Arial"/>
          <w:color w:val="222222"/>
          <w:sz w:val="24"/>
          <w:szCs w:val="24"/>
          <w:shd w:val="clear" w:color="auto" w:fill="FFFFFF"/>
        </w:rPr>
        <w:t>ilj</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ovog</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seminara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upoznavanje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učesnika</w:t>
      </w:r>
      <w:proofErr w:type="spellEnd"/>
      <w:r w:rsidRPr="009D373A">
        <w:rPr>
          <w:rFonts w:ascii="Arial" w:hAnsi="Arial" w:cs="Arial"/>
          <w:color w:val="222222"/>
          <w:sz w:val="24"/>
          <w:szCs w:val="24"/>
          <w:shd w:val="clear" w:color="auto" w:fill="FFFFFF"/>
        </w:rPr>
        <w:t xml:space="preserve"> </w:t>
      </w:r>
      <w:proofErr w:type="spellStart"/>
      <w:proofErr w:type="gramStart"/>
      <w:r w:rsidRPr="009D373A">
        <w:rPr>
          <w:rFonts w:ascii="Arial" w:hAnsi="Arial" w:cs="Arial"/>
          <w:color w:val="222222"/>
          <w:sz w:val="24"/>
          <w:szCs w:val="24"/>
          <w:shd w:val="clear" w:color="auto" w:fill="FFFFFF"/>
        </w:rPr>
        <w:t>sa</w:t>
      </w:r>
      <w:proofErr w:type="spellEnd"/>
      <w:proofErr w:type="gram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osnovnim</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informacijama</w:t>
      </w:r>
      <w:proofErr w:type="spellEnd"/>
      <w:r w:rsidRPr="009D373A">
        <w:rPr>
          <w:rFonts w:ascii="Arial" w:hAnsi="Arial" w:cs="Arial"/>
          <w:color w:val="222222"/>
          <w:sz w:val="24"/>
          <w:szCs w:val="24"/>
          <w:shd w:val="clear" w:color="auto" w:fill="FFFFFF"/>
        </w:rPr>
        <w:t xml:space="preserve"> o </w:t>
      </w:r>
      <w:proofErr w:type="spellStart"/>
      <w:r w:rsidRPr="009D373A">
        <w:rPr>
          <w:rFonts w:ascii="Arial" w:hAnsi="Arial" w:cs="Arial"/>
          <w:color w:val="222222"/>
          <w:sz w:val="24"/>
          <w:szCs w:val="24"/>
          <w:shd w:val="clear" w:color="auto" w:fill="FFFFFF"/>
        </w:rPr>
        <w:t>spektru</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autističkih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poremećaja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razvijanje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veštine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rane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detekcije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Seminarom</w:t>
      </w:r>
      <w:proofErr w:type="spellEnd"/>
      <w:r w:rsidRPr="009D373A">
        <w:rPr>
          <w:rFonts w:ascii="Arial" w:hAnsi="Arial" w:cs="Arial"/>
          <w:color w:val="222222"/>
          <w:sz w:val="24"/>
          <w:szCs w:val="24"/>
          <w:shd w:val="clear" w:color="auto" w:fill="FFFFFF"/>
        </w:rPr>
        <w:t xml:space="preserve"> </w:t>
      </w:r>
      <w:proofErr w:type="spellStart"/>
      <w:proofErr w:type="gramStart"/>
      <w:r w:rsidRPr="009D373A">
        <w:rPr>
          <w:rFonts w:ascii="Arial" w:hAnsi="Arial" w:cs="Arial"/>
          <w:color w:val="222222"/>
          <w:sz w:val="24"/>
          <w:szCs w:val="24"/>
          <w:shd w:val="clear" w:color="auto" w:fill="FFFFFF"/>
        </w:rPr>
        <w:t>će</w:t>
      </w:r>
      <w:proofErr w:type="spellEnd"/>
      <w:proofErr w:type="gram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biti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obuhvaćene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teme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vezane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za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kliničku</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sliku</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autizma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poremećaj</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socijalne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komunikacije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pojava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stereotipnih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lastRenderedPageBreak/>
        <w:t>ograničenih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repetitivnih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obrazaca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ponašanja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aktivnosti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prepoznavanje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ranih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manifestacija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autističkog</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poremećaja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pravilan</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izbor</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skrining</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instrumenata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diferencijalnu</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dijagnozu</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autizmu</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kao</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oblike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tretmana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počev</w:t>
      </w:r>
      <w:proofErr w:type="spellEnd"/>
      <w:r w:rsidRPr="009D373A">
        <w:rPr>
          <w:rFonts w:ascii="Arial" w:hAnsi="Arial" w:cs="Arial"/>
          <w:color w:val="222222"/>
          <w:sz w:val="24"/>
          <w:szCs w:val="24"/>
          <w:shd w:val="clear" w:color="auto" w:fill="FFFFFF"/>
        </w:rPr>
        <w:t xml:space="preserve"> od </w:t>
      </w:r>
      <w:proofErr w:type="spellStart"/>
      <w:r w:rsidRPr="009D373A">
        <w:rPr>
          <w:rFonts w:ascii="Arial" w:hAnsi="Arial" w:cs="Arial"/>
          <w:color w:val="222222"/>
          <w:sz w:val="24"/>
          <w:szCs w:val="24"/>
          <w:shd w:val="clear" w:color="auto" w:fill="FFFFFF"/>
        </w:rPr>
        <w:t>naučno</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zasnovanih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preko</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tretmana</w:t>
      </w:r>
      <w:proofErr w:type="spellEnd"/>
      <w:r w:rsidRPr="009D373A">
        <w:rPr>
          <w:rFonts w:ascii="Arial" w:hAnsi="Arial" w:cs="Arial"/>
          <w:color w:val="222222"/>
          <w:sz w:val="24"/>
          <w:szCs w:val="24"/>
          <w:shd w:val="clear" w:color="auto" w:fill="FFFFFF"/>
        </w:rPr>
        <w:t xml:space="preserve"> u </w:t>
      </w:r>
      <w:proofErr w:type="spellStart"/>
      <w:r w:rsidRPr="009D373A">
        <w:rPr>
          <w:rFonts w:ascii="Arial" w:hAnsi="Arial" w:cs="Arial"/>
          <w:color w:val="222222"/>
          <w:sz w:val="24"/>
          <w:szCs w:val="24"/>
          <w:shd w:val="clear" w:color="auto" w:fill="FFFFFF"/>
        </w:rPr>
        <w:t>nastajanju</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sve</w:t>
      </w:r>
      <w:proofErr w:type="spellEnd"/>
      <w:r w:rsidRPr="009D373A">
        <w:rPr>
          <w:rFonts w:ascii="Arial" w:hAnsi="Arial" w:cs="Arial"/>
          <w:color w:val="222222"/>
          <w:sz w:val="24"/>
          <w:szCs w:val="24"/>
          <w:shd w:val="clear" w:color="auto" w:fill="FFFFFF"/>
        </w:rPr>
        <w:t xml:space="preserve"> do </w:t>
      </w:r>
      <w:proofErr w:type="spellStart"/>
      <w:r w:rsidRPr="009D373A">
        <w:rPr>
          <w:rFonts w:ascii="Arial" w:hAnsi="Arial" w:cs="Arial"/>
          <w:color w:val="222222"/>
          <w:sz w:val="24"/>
          <w:szCs w:val="24"/>
          <w:shd w:val="clear" w:color="auto" w:fill="FFFFFF"/>
        </w:rPr>
        <w:t>nedovoljno</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proučenih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pseudonaučnih</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intervencija</w:t>
      </w:r>
      <w:proofErr w:type="spellEnd"/>
      <w:r w:rsidRPr="009D373A">
        <w:rPr>
          <w:rFonts w:ascii="Arial" w:hAnsi="Arial" w:cs="Arial"/>
          <w:color w:val="222222"/>
          <w:sz w:val="24"/>
          <w:szCs w:val="24"/>
          <w:shd w:val="clear" w:color="auto" w:fill="FFFFFF"/>
        </w:rPr>
        <w:t>). </w:t>
      </w:r>
    </w:p>
    <w:p w:rsidR="009D373A" w:rsidRPr="009D373A" w:rsidRDefault="009D373A" w:rsidP="009D373A">
      <w:pPr>
        <w:jc w:val="both"/>
        <w:rPr>
          <w:rFonts w:ascii="Arial" w:hAnsi="Arial" w:cs="Arial"/>
          <w:color w:val="222222"/>
          <w:sz w:val="24"/>
          <w:szCs w:val="24"/>
          <w:shd w:val="clear" w:color="auto" w:fill="FFFFFF"/>
        </w:rPr>
      </w:pPr>
      <w:proofErr w:type="spellStart"/>
      <w:r w:rsidRPr="009D373A">
        <w:rPr>
          <w:rFonts w:ascii="Arial" w:hAnsi="Arial" w:cs="Arial"/>
          <w:color w:val="222222"/>
          <w:sz w:val="24"/>
          <w:szCs w:val="24"/>
          <w:shd w:val="clear" w:color="auto" w:fill="FFFFFF"/>
        </w:rPr>
        <w:t>Polaznici</w:t>
      </w:r>
      <w:proofErr w:type="spellEnd"/>
      <w:r w:rsidRPr="009D373A">
        <w:rPr>
          <w:rFonts w:ascii="Arial" w:hAnsi="Arial" w:cs="Arial"/>
          <w:color w:val="222222"/>
          <w:sz w:val="24"/>
          <w:szCs w:val="24"/>
          <w:shd w:val="clear" w:color="auto" w:fill="FFFFFF"/>
        </w:rPr>
        <w:t xml:space="preserve"> </w:t>
      </w:r>
      <w:proofErr w:type="spellStart"/>
      <w:proofErr w:type="gramStart"/>
      <w:r w:rsidRPr="009D373A">
        <w:rPr>
          <w:rFonts w:ascii="Arial" w:hAnsi="Arial" w:cs="Arial"/>
          <w:color w:val="222222"/>
          <w:sz w:val="24"/>
          <w:szCs w:val="24"/>
          <w:shd w:val="clear" w:color="auto" w:fill="FFFFFF"/>
        </w:rPr>
        <w:t>će</w:t>
      </w:r>
      <w:proofErr w:type="spellEnd"/>
      <w:proofErr w:type="gram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steći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bazična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teorijska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praktična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znanja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veštine</w:t>
      </w:r>
      <w:proofErr w:type="spellEnd"/>
      <w:r w:rsidRPr="009D373A">
        <w:rPr>
          <w:rFonts w:ascii="Arial" w:hAnsi="Arial" w:cs="Arial"/>
          <w:color w:val="222222"/>
          <w:sz w:val="24"/>
          <w:szCs w:val="24"/>
          <w:shd w:val="clear" w:color="auto" w:fill="FFFFFF"/>
        </w:rPr>
        <w:t xml:space="preserve"> u </w:t>
      </w:r>
      <w:proofErr w:type="spellStart"/>
      <w:r w:rsidRPr="009D373A">
        <w:rPr>
          <w:rFonts w:ascii="Arial" w:hAnsi="Arial" w:cs="Arial"/>
          <w:color w:val="222222"/>
          <w:sz w:val="24"/>
          <w:szCs w:val="24"/>
          <w:shd w:val="clear" w:color="auto" w:fill="FFFFFF"/>
        </w:rPr>
        <w:t>oblasti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poteškoća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kod</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poremećaja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autističkog</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spetra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dijagnoze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diferencijalne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dijagnoze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i</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lečenja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poremećaja</w:t>
      </w:r>
      <w:proofErr w:type="spellEnd"/>
      <w:r w:rsidRPr="009D373A">
        <w:rPr>
          <w:rFonts w:ascii="Arial" w:hAnsi="Arial" w:cs="Arial"/>
          <w:color w:val="222222"/>
          <w:sz w:val="24"/>
          <w:szCs w:val="24"/>
          <w:shd w:val="clear" w:color="auto" w:fill="FFFFFF"/>
        </w:rPr>
        <w:t>.</w:t>
      </w:r>
    </w:p>
    <w:p w:rsidR="009D373A" w:rsidRPr="009D373A" w:rsidRDefault="009D373A" w:rsidP="009D373A">
      <w:pPr>
        <w:jc w:val="both"/>
        <w:rPr>
          <w:rFonts w:ascii="Arial" w:hAnsi="Arial" w:cs="Arial"/>
          <w:color w:val="222222"/>
          <w:sz w:val="24"/>
          <w:szCs w:val="24"/>
          <w:shd w:val="clear" w:color="auto" w:fill="FFFFFF"/>
        </w:rPr>
      </w:pPr>
      <w:proofErr w:type="spellStart"/>
      <w:r w:rsidRPr="009D373A">
        <w:rPr>
          <w:rFonts w:ascii="Arial" w:hAnsi="Arial" w:cs="Arial"/>
          <w:color w:val="222222"/>
          <w:sz w:val="24"/>
          <w:szCs w:val="24"/>
          <w:shd w:val="clear" w:color="auto" w:fill="FFFFFF"/>
        </w:rPr>
        <w:t>Obrazovanje</w:t>
      </w:r>
      <w:proofErr w:type="spellEnd"/>
      <w:r w:rsidRPr="009D373A">
        <w:rPr>
          <w:rFonts w:ascii="Arial" w:hAnsi="Arial" w:cs="Arial"/>
          <w:color w:val="222222"/>
          <w:sz w:val="24"/>
          <w:szCs w:val="24"/>
          <w:shd w:val="clear" w:color="auto" w:fill="FFFFFF"/>
        </w:rPr>
        <w:t xml:space="preserve"> je </w:t>
      </w:r>
      <w:proofErr w:type="spellStart"/>
      <w:r w:rsidRPr="009D373A">
        <w:rPr>
          <w:rFonts w:ascii="Arial" w:hAnsi="Arial" w:cs="Arial"/>
          <w:color w:val="222222"/>
          <w:sz w:val="24"/>
          <w:szCs w:val="24"/>
          <w:shd w:val="clear" w:color="auto" w:fill="FFFFFF"/>
        </w:rPr>
        <w:t>odobrilo</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Ministarstvo</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obrazovanja</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Republike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Srpske</w:t>
      </w:r>
      <w:proofErr w:type="spellEnd"/>
      <w:r w:rsidRPr="009D373A">
        <w:rPr>
          <w:rFonts w:ascii="Arial" w:hAnsi="Arial" w:cs="Arial"/>
          <w:color w:val="222222"/>
          <w:sz w:val="24"/>
          <w:szCs w:val="24"/>
          <w:shd w:val="clear" w:color="auto" w:fill="FFFFFF"/>
        </w:rPr>
        <w:t xml:space="preserve">, </w:t>
      </w:r>
      <w:proofErr w:type="spellStart"/>
      <w:r w:rsidRPr="009D373A">
        <w:rPr>
          <w:rFonts w:ascii="Arial" w:hAnsi="Arial" w:cs="Arial"/>
          <w:color w:val="222222"/>
          <w:sz w:val="24"/>
          <w:szCs w:val="24"/>
          <w:shd w:val="clear" w:color="auto" w:fill="FFFFFF"/>
        </w:rPr>
        <w:t>BiH</w:t>
      </w:r>
      <w:proofErr w:type="spellEnd"/>
    </w:p>
    <w:p w:rsidR="009D373A" w:rsidRDefault="009D373A" w:rsidP="00824A73">
      <w:pPr>
        <w:ind w:firstLine="720"/>
        <w:jc w:val="both"/>
        <w:rPr>
          <w:rFonts w:ascii="Arial" w:hAnsi="Arial" w:cs="Arial"/>
          <w:color w:val="222222"/>
          <w:sz w:val="24"/>
          <w:szCs w:val="24"/>
          <w:shd w:val="clear" w:color="auto" w:fill="FFFFFF"/>
        </w:rPr>
      </w:pPr>
    </w:p>
    <w:p w:rsidR="0039256A" w:rsidRDefault="00965E72">
      <w:r w:rsidRPr="00965E72">
        <w:rPr>
          <w:noProof/>
          <w:lang w:val="en-GB" w:eastAsia="en-GB"/>
        </w:rPr>
        <w:lastRenderedPageBreak/>
        <w:drawing>
          <wp:inline distT="0" distB="0" distL="0" distR="0">
            <wp:extent cx="2541270" cy="1821495"/>
            <wp:effectExtent l="0" t="0" r="0" b="0"/>
            <wp:docPr id="6" name="Picture 6" descr="C:\Users\User1\Desktop\rrrrrr\Fo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Desktop\rrrrrr\Foca\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6713" cy="1825397"/>
                    </a:xfrm>
                    <a:prstGeom prst="rect">
                      <a:avLst/>
                    </a:prstGeom>
                    <a:noFill/>
                    <a:ln>
                      <a:noFill/>
                    </a:ln>
                  </pic:spPr>
                </pic:pic>
              </a:graphicData>
            </a:graphic>
          </wp:inline>
        </w:drawing>
      </w:r>
      <w:r w:rsidRPr="00965E72">
        <w:rPr>
          <w:noProof/>
          <w:lang w:val="en-GB" w:eastAsia="en-GB"/>
        </w:rPr>
        <w:drawing>
          <wp:inline distT="0" distB="0" distL="0" distR="0">
            <wp:extent cx="2419350" cy="1814513"/>
            <wp:effectExtent l="0" t="0" r="0" b="0"/>
            <wp:docPr id="5" name="Picture 5" descr="C:\Users\User1\Desktop\rrrrrr\Foc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1\Desktop\rrrrrr\Foca\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6577" cy="1819933"/>
                    </a:xfrm>
                    <a:prstGeom prst="rect">
                      <a:avLst/>
                    </a:prstGeom>
                    <a:noFill/>
                    <a:ln>
                      <a:noFill/>
                    </a:ln>
                  </pic:spPr>
                </pic:pic>
              </a:graphicData>
            </a:graphic>
          </wp:inline>
        </w:drawing>
      </w:r>
      <w:r w:rsidRPr="00965E72">
        <w:rPr>
          <w:noProof/>
          <w:lang w:val="en-GB" w:eastAsia="en-GB"/>
        </w:rPr>
        <w:drawing>
          <wp:inline distT="0" distB="0" distL="0" distR="0">
            <wp:extent cx="2266950" cy="1903095"/>
            <wp:effectExtent l="0" t="0" r="0" b="0"/>
            <wp:docPr id="4" name="Picture 4" descr="C:\Users\User1\Desktop\rrrrrr\Foc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Desktop\rrrrrr\Foca\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1860" cy="1907217"/>
                    </a:xfrm>
                    <a:prstGeom prst="rect">
                      <a:avLst/>
                    </a:prstGeom>
                    <a:noFill/>
                    <a:ln>
                      <a:noFill/>
                    </a:ln>
                  </pic:spPr>
                </pic:pic>
              </a:graphicData>
            </a:graphic>
          </wp:inline>
        </w:drawing>
      </w:r>
      <w:r w:rsidRPr="00965E72">
        <w:rPr>
          <w:noProof/>
          <w:lang w:val="en-GB" w:eastAsia="en-GB"/>
        </w:rPr>
        <w:drawing>
          <wp:inline distT="0" distB="0" distL="0" distR="0">
            <wp:extent cx="2667000" cy="1902460"/>
            <wp:effectExtent l="0" t="0" r="0" b="0"/>
            <wp:docPr id="3" name="Picture 3" descr="C:\Users\User1\Desktop\rrrrrr\Fo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rrrrrr\Foca\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039" cy="1907481"/>
                    </a:xfrm>
                    <a:prstGeom prst="rect">
                      <a:avLst/>
                    </a:prstGeom>
                    <a:noFill/>
                    <a:ln>
                      <a:noFill/>
                    </a:ln>
                  </pic:spPr>
                </pic:pic>
              </a:graphicData>
            </a:graphic>
          </wp:inline>
        </w:drawing>
      </w:r>
      <w:r w:rsidRPr="00965E72">
        <w:rPr>
          <w:noProof/>
          <w:lang w:val="en-GB" w:eastAsia="en-GB"/>
        </w:rPr>
        <w:drawing>
          <wp:inline distT="0" distB="0" distL="0" distR="0">
            <wp:extent cx="2694094" cy="2325370"/>
            <wp:effectExtent l="0" t="0" r="0" b="0"/>
            <wp:docPr id="2" name="Picture 2" descr="C:\Users\User1\Desktop\rrrrrr\Fo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rrrrrr\Foca\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8677" cy="2329326"/>
                    </a:xfrm>
                    <a:prstGeom prst="rect">
                      <a:avLst/>
                    </a:prstGeom>
                    <a:noFill/>
                    <a:ln>
                      <a:noFill/>
                    </a:ln>
                  </pic:spPr>
                </pic:pic>
              </a:graphicData>
            </a:graphic>
          </wp:inline>
        </w:drawing>
      </w:r>
      <w:r w:rsidRPr="00965E72">
        <w:rPr>
          <w:noProof/>
          <w:lang w:val="en-GB" w:eastAsia="en-GB"/>
        </w:rPr>
        <w:drawing>
          <wp:inline distT="0" distB="0" distL="0" distR="0">
            <wp:extent cx="2257425" cy="2327275"/>
            <wp:effectExtent l="0" t="0" r="0" b="0"/>
            <wp:docPr id="1" name="Picture 1" descr="C:\Users\User1\Desktop\rrrrrr\Fo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rrrrrr\Foc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1814" cy="2331800"/>
                    </a:xfrm>
                    <a:prstGeom prst="rect">
                      <a:avLst/>
                    </a:prstGeom>
                    <a:noFill/>
                    <a:ln>
                      <a:noFill/>
                    </a:ln>
                  </pic:spPr>
                </pic:pic>
              </a:graphicData>
            </a:graphic>
          </wp:inline>
        </w:drawing>
      </w:r>
      <w:bookmarkStart w:id="0" w:name="_GoBack"/>
      <w:bookmarkEnd w:id="0"/>
    </w:p>
    <w:sectPr w:rsidR="0039256A" w:rsidSect="003925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24A73"/>
    <w:rsid w:val="000150DB"/>
    <w:rsid w:val="0039256A"/>
    <w:rsid w:val="003B71CD"/>
    <w:rsid w:val="004E1EB5"/>
    <w:rsid w:val="00605587"/>
    <w:rsid w:val="00824A73"/>
    <w:rsid w:val="00965E72"/>
    <w:rsid w:val="009D373A"/>
    <w:rsid w:val="00B877AE"/>
    <w:rsid w:val="00E61EC0"/>
    <w:rsid w:val="00EC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FE7E2-F0EF-4639-A74D-651DFFF7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Nadica</dc:creator>
  <cp:keywords/>
  <dc:description/>
  <cp:lastModifiedBy>Srdjan Masic</cp:lastModifiedBy>
  <cp:revision>9</cp:revision>
  <dcterms:created xsi:type="dcterms:W3CDTF">2018-02-23T07:10:00Z</dcterms:created>
  <dcterms:modified xsi:type="dcterms:W3CDTF">2018-02-23T09:05:00Z</dcterms:modified>
</cp:coreProperties>
</file>