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264"/>
        <w:gridCol w:w="19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0257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20257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0257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0257D" w:rsidRDefault="002155F7" w:rsidP="0068139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0257D" w:rsidRDefault="00215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0585" cy="833755"/>
                  <wp:effectExtent l="19050" t="0" r="5715" b="0"/>
                  <wp:docPr id="3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585" cy="833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0257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20257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20257D" w:rsidRDefault="00421F85" w:rsidP="004973E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20257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="0068139D" w:rsidRPr="0020257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  <w:bookmarkStart w:id="0" w:name="_GoBack"/>
            <w:bookmarkEnd w:id="0"/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0257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0257D" w:rsidTr="0068139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0257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83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0257D" w:rsidRDefault="002155F7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Интегрисане </w:t>
            </w:r>
            <w:r w:rsidR="007E3130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8139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академске </w:t>
            </w:r>
            <w:r w:rsidR="007E3130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44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0257D" w:rsidRDefault="00326BE2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="007E3130" w:rsidRPr="0020257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421F85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0257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0257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20257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20257D" w:rsidRDefault="007E3130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</w:t>
            </w:r>
            <w:r w:rsidR="00271D3F" w:rsidRPr="0020257D">
              <w:rPr>
                <w:rFonts w:ascii="Arial Narrow" w:hAnsi="Arial Narrow" w:cs="Times New Roman"/>
                <w:sz w:val="20"/>
                <w:szCs w:val="20"/>
              </w:rPr>
              <w:t>ФТАЛМОЛОГИЈА</w:t>
            </w:r>
          </w:p>
        </w:tc>
      </w:tr>
      <w:tr w:rsidR="00DF29EF" w:rsidRPr="0020257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0257D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0257D" w:rsidRDefault="007E3130" w:rsidP="0068139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хируршке гране</w:t>
            </w:r>
            <w:r w:rsidR="0068139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Медицински факултет 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 Фочи</w:t>
            </w:r>
          </w:p>
        </w:tc>
      </w:tr>
      <w:tr w:rsidR="007A7335" w:rsidRPr="0020257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0257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0257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0257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0257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0257D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</w:rPr>
              <w:t>CT-04-2-034-6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0257D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  <w:r w:rsidR="007A7335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0257D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0257D" w:rsidRDefault="00326BE2" w:rsidP="007E31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</w:p>
        </w:tc>
      </w:tr>
      <w:tr w:rsidR="00DF29EF" w:rsidRPr="0020257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20257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20257D" w:rsidRDefault="0068139D" w:rsidP="007E313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E3130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роф.др Петар Алексић, 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редовни профсор</w:t>
            </w:r>
          </w:p>
        </w:tc>
      </w:tr>
      <w:tr w:rsidR="00DF29EF" w:rsidRPr="0020257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0257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20257D" w:rsidRDefault="0068139D" w:rsidP="0068139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 сц.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Нада Аврам,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асистент;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Мирјана Гиговић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клин.сар.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3B5A99" w:rsidRPr="0020257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0257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0257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20257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0257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0257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0257D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0257D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0257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20257D" w:rsidTr="00BB3616">
        <w:tc>
          <w:tcPr>
            <w:tcW w:w="1242" w:type="dxa"/>
            <w:shd w:val="clear" w:color="auto" w:fill="auto"/>
            <w:vAlign w:val="center"/>
          </w:tcPr>
          <w:p w:rsidR="003B5A99" w:rsidRPr="0020257D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20257D" w:rsidRDefault="00326BE2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20257D" w:rsidRDefault="007E313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20257D" w:rsidRDefault="0068139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20257D" w:rsidRDefault="0068139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20257D" w:rsidRDefault="0068139D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20257D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20257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20257D" w:rsidRDefault="002155F7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3130" w:rsidRPr="0020257D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</w:t>
            </w:r>
            <w:r w:rsidR="00326BE2" w:rsidRPr="0020257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20257D" w:rsidRDefault="002155F7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20257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326BE2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</w:tr>
      <w:tr w:rsidR="008A1C31" w:rsidRPr="0020257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8A1C31" w:rsidP="002155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2155F7" w:rsidRPr="0020257D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="002155F7" w:rsidRPr="0020257D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2155F7" w:rsidRPr="0020257D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r w:rsidR="007E3130" w:rsidRPr="0020257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  </w:t>
            </w:r>
          </w:p>
        </w:tc>
      </w:tr>
      <w:tr w:rsidR="008A1C31" w:rsidRPr="0020257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(савладавањем овог предмета студент ће моћи/ бити оспособљен да: ... мин. 4 исхода)</w:t>
            </w:r>
          </w:p>
          <w:p w:rsidR="008A1C31" w:rsidRPr="0020257D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О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влада техником  прегледа</w:t>
            </w:r>
            <w:r w:rsidR="008F19D3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A500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предњег сегмента ока и </w:t>
            </w:r>
            <w:r w:rsidR="008F19D3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очног дна 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(офталмоскопија)</w:t>
            </w:r>
          </w:p>
          <w:p w:rsidR="00D704F9" w:rsidRPr="0020257D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репозна и збрине  хитна стања у офталмологији</w:t>
            </w:r>
            <w:r w:rsidR="00A500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D704F9" w:rsidRPr="0020257D" w:rsidRDefault="00D704F9" w:rsidP="00D704F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BF68F1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Евертира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капак и уклони субтарзално страно тијело</w:t>
            </w:r>
          </w:p>
          <w:p w:rsidR="00D704F9" w:rsidRPr="0020257D" w:rsidRDefault="00D704F9" w:rsidP="0035008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змјери интраокуларни притисак (дигитално и интрументално) </w:t>
            </w:r>
          </w:p>
        </w:tc>
      </w:tr>
      <w:tr w:rsidR="008A1C31" w:rsidRPr="0020257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  <w:r w:rsidR="00326BE2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-нема</w:t>
            </w:r>
          </w:p>
        </w:tc>
      </w:tr>
      <w:tr w:rsidR="008A1C31" w:rsidRPr="0020257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(само набројати методе које користитеза реализацију облика наставе)</w:t>
            </w:r>
          </w:p>
        </w:tc>
      </w:tr>
      <w:tr w:rsidR="008A1C31" w:rsidRPr="0020257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0257D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704F9" w:rsidRPr="0020257D" w:rsidRDefault="00D704F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D704F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Очни капци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D704F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Сузни апарат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704F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Вежњача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D704F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Рожњача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Беоњача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Судовњача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Сочиво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Стакласто тијело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Мрежњача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Глауком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Видни живац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Насљедна обољења ока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Социјални значај обољења ока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Рефракција и акомодација ока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Бинокуларни вид и његови поремећаји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Очна дупља</w:t>
            </w:r>
            <w:r w:rsidR="00BF68F1" w:rsidRPr="0020257D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повезаност упалних стања зуба и упалних стања ока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Повреде ока и орбите</w:t>
            </w:r>
          </w:p>
          <w:p w:rsidR="008A1C31" w:rsidRPr="0020257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Хитна стања у офталмологији</w:t>
            </w:r>
          </w:p>
          <w:p w:rsidR="00742F6D" w:rsidRPr="0020257D" w:rsidRDefault="00742F6D" w:rsidP="00742F6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</w:t>
            </w:r>
          </w:p>
          <w:p w:rsidR="00742F6D" w:rsidRPr="0020257D" w:rsidRDefault="00742F6D" w:rsidP="00742F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2155F7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-2</w:t>
            </w: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.Техника офталмолошког прегледа; Анамнеза</w:t>
            </w:r>
          </w:p>
          <w:p w:rsidR="00742F6D" w:rsidRPr="0020257D" w:rsidRDefault="002155F7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3-4</w:t>
            </w:r>
            <w:r w:rsidR="00742F6D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.Видна оштрина; Бинокуларни</w:t>
            </w:r>
            <w:r w:rsidR="008F19D3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вид;</w:t>
            </w:r>
          </w:p>
          <w:p w:rsidR="008F19D3" w:rsidRPr="0020257D" w:rsidRDefault="002155F7" w:rsidP="008F19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Преглед очних капака, </w:t>
            </w:r>
            <w:r w:rsidR="008F19D3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сузног  апарата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,вежњаче,рожњаче, предње очне коморе, дужице, сочива;</w:t>
            </w:r>
            <w:r w:rsidR="00DA36D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очног дна</w:t>
            </w:r>
            <w:r w:rsidR="008F19D3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DA36D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Офталмоскопија)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</w:t>
            </w:r>
          </w:p>
          <w:p w:rsidR="00DA36D9" w:rsidRPr="0020257D" w:rsidRDefault="002155F7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</w:t>
            </w:r>
            <w:r w:rsidR="00DA36D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.Испитивање видног поља; Мјерење интраокуларног притиска</w:t>
            </w:r>
          </w:p>
          <w:p w:rsidR="00BF68F1" w:rsidRPr="0020257D" w:rsidRDefault="002155F7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Хитна стања у офталмологији </w:t>
            </w:r>
          </w:p>
          <w:p w:rsidR="00DA36D9" w:rsidRPr="0020257D" w:rsidRDefault="002155F7" w:rsidP="00DA36D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11-13</w:t>
            </w:r>
            <w:r w:rsidR="00BF68F1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A500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Повезаност упалних стања зуба и упалних стања ока</w:t>
            </w:r>
            <w:r w:rsidR="00BF68F1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</w:t>
            </w:r>
            <w:r w:rsidR="00A500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упале зуба, гранулом, ширење пер континуитатем и као фокус</w:t>
            </w:r>
            <w:r w:rsidR="00BF68F1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) 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</w:t>
            </w:r>
            <w:r w:rsidR="00A500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E344EC" w:rsidRPr="0020257D" w:rsidRDefault="002155F7" w:rsidP="000B1D7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14.15.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Дијагностичке методе у офталмологији,</w:t>
            </w:r>
            <w:r w:rsidR="00DA36D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Колорни вид; Ехографија</w:t>
            </w:r>
            <w:r w:rsidR="000B1D7A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="00DA36D9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Опт</w:t>
            </w:r>
            <w:r w:rsidR="00E344EC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ичка кохерентна томографија (ОЦТ); Флуоресцеинска ангиографија</w:t>
            </w:r>
            <w:r w:rsidR="0035008E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(ФА)</w:t>
            </w:r>
          </w:p>
        </w:tc>
      </w:tr>
      <w:tr w:rsidR="008A1C31" w:rsidRPr="0020257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0257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20257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0257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0257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0257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0257D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Слободан Голубовић и сарадници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0257D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Офталмологија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0257D" w:rsidRDefault="00025971" w:rsidP="005341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</w:t>
            </w:r>
            <w:r w:rsidR="0053419B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0257D" w:rsidRDefault="0002597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1-372</w:t>
            </w:r>
          </w:p>
        </w:tc>
      </w:tr>
      <w:tr w:rsidR="008A1C31" w:rsidRPr="0020257D" w:rsidTr="0053419B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53419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Милош Јовановић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53419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Основи офталмолошког прегледа са видео приказима офталмолошког прегледа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53419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0257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0257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20257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0257D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0257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20257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0257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20257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0257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20257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20257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8A1C31" w:rsidP="0068139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  <w:r w:rsidR="00025971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0257D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0257D" w:rsidRDefault="00025971" w:rsidP="00271D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20257D" w:rsidRDefault="00271D3F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0257D" w:rsidRDefault="0020257D" w:rsidP="0002597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0257D" w:rsidRDefault="00025971" w:rsidP="00271D3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20257D" w:rsidRDefault="00271D3F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8A1C31" w:rsidP="00271D3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  <w:r w:rsidR="008766A2"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0257D" w:rsidRDefault="0068139D" w:rsidP="008766A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дио, тест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0257D" w:rsidRDefault="0068139D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20257D" w:rsidRDefault="0068139D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0257D" w:rsidRDefault="0068139D" w:rsidP="0020257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0257D" w:rsidRDefault="0068139D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20257D" w:rsidRDefault="0068139D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8A1C31" w:rsidRPr="0020257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0257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20257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20257D" w:rsidRDefault="008A1C31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20257D" w:rsidRDefault="008A1C31" w:rsidP="0068139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20257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0257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0257D" w:rsidRDefault="0068139D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0257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4D31" w:rsidRDefault="000C4D31" w:rsidP="00662C2A">
      <w:pPr>
        <w:spacing w:after="0" w:line="240" w:lineRule="auto"/>
      </w:pPr>
      <w:r>
        <w:separator/>
      </w:r>
    </w:p>
  </w:endnote>
  <w:endnote w:type="continuationSeparator" w:id="1">
    <w:p w:rsidR="000C4D31" w:rsidRDefault="000C4D31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4D31" w:rsidRDefault="000C4D31" w:rsidP="00662C2A">
      <w:pPr>
        <w:spacing w:after="0" w:line="240" w:lineRule="auto"/>
      </w:pPr>
      <w:r>
        <w:separator/>
      </w:r>
    </w:p>
  </w:footnote>
  <w:footnote w:type="continuationSeparator" w:id="1">
    <w:p w:rsidR="000C4D31" w:rsidRDefault="000C4D31" w:rsidP="00662C2A">
      <w:pPr>
        <w:spacing w:after="0" w:line="240" w:lineRule="auto"/>
      </w:pPr>
      <w:r>
        <w:continuationSeparator/>
      </w:r>
    </w:p>
  </w:footnote>
  <w:footnote w:id="2">
    <w:p w:rsidR="003B5A99" w:rsidRPr="00DA36D9" w:rsidRDefault="003B5A99" w:rsidP="00DA36D9">
      <w:pPr>
        <w:pStyle w:val="FootnoteText"/>
        <w:rPr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5971"/>
    <w:rsid w:val="00043655"/>
    <w:rsid w:val="00045978"/>
    <w:rsid w:val="00052A3F"/>
    <w:rsid w:val="00060A17"/>
    <w:rsid w:val="00073BE8"/>
    <w:rsid w:val="000B1D7A"/>
    <w:rsid w:val="000C20EE"/>
    <w:rsid w:val="000C4C55"/>
    <w:rsid w:val="000C4D31"/>
    <w:rsid w:val="000E6CA4"/>
    <w:rsid w:val="00142472"/>
    <w:rsid w:val="00191E6E"/>
    <w:rsid w:val="001B6A8D"/>
    <w:rsid w:val="001C34FD"/>
    <w:rsid w:val="001E27BB"/>
    <w:rsid w:val="0020257D"/>
    <w:rsid w:val="00204714"/>
    <w:rsid w:val="002155F7"/>
    <w:rsid w:val="00271D3F"/>
    <w:rsid w:val="002833F0"/>
    <w:rsid w:val="002917FE"/>
    <w:rsid w:val="002B0879"/>
    <w:rsid w:val="00322925"/>
    <w:rsid w:val="00326BE2"/>
    <w:rsid w:val="0035008E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973E4"/>
    <w:rsid w:val="004B4E53"/>
    <w:rsid w:val="004D38B0"/>
    <w:rsid w:val="00516918"/>
    <w:rsid w:val="0053419B"/>
    <w:rsid w:val="00545329"/>
    <w:rsid w:val="00550AD9"/>
    <w:rsid w:val="00564658"/>
    <w:rsid w:val="00565112"/>
    <w:rsid w:val="00581BDB"/>
    <w:rsid w:val="00592CFD"/>
    <w:rsid w:val="005B5014"/>
    <w:rsid w:val="00620598"/>
    <w:rsid w:val="00621E22"/>
    <w:rsid w:val="00662C2A"/>
    <w:rsid w:val="0068139D"/>
    <w:rsid w:val="00686EE2"/>
    <w:rsid w:val="00696562"/>
    <w:rsid w:val="006F0D88"/>
    <w:rsid w:val="00707181"/>
    <w:rsid w:val="00720EA3"/>
    <w:rsid w:val="00727088"/>
    <w:rsid w:val="00741E90"/>
    <w:rsid w:val="00742F6D"/>
    <w:rsid w:val="007A7335"/>
    <w:rsid w:val="007D4D9B"/>
    <w:rsid w:val="007E3130"/>
    <w:rsid w:val="00817290"/>
    <w:rsid w:val="00834BB9"/>
    <w:rsid w:val="008766A2"/>
    <w:rsid w:val="008A1C31"/>
    <w:rsid w:val="008A5AAE"/>
    <w:rsid w:val="008D5263"/>
    <w:rsid w:val="008E6F9C"/>
    <w:rsid w:val="008F19D3"/>
    <w:rsid w:val="008F54FF"/>
    <w:rsid w:val="00953D0B"/>
    <w:rsid w:val="00964A76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E73AB"/>
    <w:rsid w:val="00BF68F1"/>
    <w:rsid w:val="00C36E2B"/>
    <w:rsid w:val="00C85CCF"/>
    <w:rsid w:val="00C93003"/>
    <w:rsid w:val="00C933BF"/>
    <w:rsid w:val="00CB3299"/>
    <w:rsid w:val="00CB7036"/>
    <w:rsid w:val="00CC6752"/>
    <w:rsid w:val="00CC7446"/>
    <w:rsid w:val="00CD1242"/>
    <w:rsid w:val="00CF252C"/>
    <w:rsid w:val="00D4285C"/>
    <w:rsid w:val="00D704F9"/>
    <w:rsid w:val="00D81B1B"/>
    <w:rsid w:val="00D86FF0"/>
    <w:rsid w:val="00D91C58"/>
    <w:rsid w:val="00D93B3E"/>
    <w:rsid w:val="00DA36D9"/>
    <w:rsid w:val="00DC452B"/>
    <w:rsid w:val="00DF29EF"/>
    <w:rsid w:val="00E344EC"/>
    <w:rsid w:val="00E50261"/>
    <w:rsid w:val="00E5702E"/>
    <w:rsid w:val="00E579B5"/>
    <w:rsid w:val="00E72E4F"/>
    <w:rsid w:val="00E74829"/>
    <w:rsid w:val="00E77298"/>
    <w:rsid w:val="00ED59F8"/>
    <w:rsid w:val="00F40475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6B4420B-D201-45B9-AF9A-6A6A3B773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6</cp:revision>
  <cp:lastPrinted>2016-06-01T08:13:00Z</cp:lastPrinted>
  <dcterms:created xsi:type="dcterms:W3CDTF">2016-10-24T07:40:00Z</dcterms:created>
  <dcterms:modified xsi:type="dcterms:W3CDTF">2016-11-23T09:13:00Z</dcterms:modified>
</cp:coreProperties>
</file>