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60"/>
        <w:gridCol w:w="32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E10D22" w:rsidRPr="00EF5D18" w:rsidTr="00592CFD">
        <w:trPr>
          <w:trHeight w:val="469"/>
        </w:trPr>
        <w:tc>
          <w:tcPr>
            <w:tcW w:w="2048" w:type="dxa"/>
            <w:gridSpan w:val="4"/>
            <w:vMerge w:val="restart"/>
            <w:shd w:val="clear" w:color="auto" w:fill="auto"/>
            <w:vAlign w:val="center"/>
          </w:tcPr>
          <w:p w:rsidR="00E10D22" w:rsidRPr="00EF5D18" w:rsidRDefault="00E10D22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E10D22" w:rsidRPr="00EF5D18" w:rsidRDefault="00E10D22" w:rsidP="00021FE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E10D22" w:rsidRPr="00EF5D18" w:rsidRDefault="00E10D22" w:rsidP="00021FE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E10D22" w:rsidRPr="00EF5D18" w:rsidRDefault="00E10D22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4" name="Picture 3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0D22" w:rsidRPr="00EF5D18" w:rsidTr="00592CFD">
        <w:trPr>
          <w:trHeight w:val="366"/>
        </w:trPr>
        <w:tc>
          <w:tcPr>
            <w:tcW w:w="2048" w:type="dxa"/>
            <w:gridSpan w:val="4"/>
            <w:vMerge/>
            <w:shd w:val="clear" w:color="auto" w:fill="auto"/>
            <w:vAlign w:val="center"/>
          </w:tcPr>
          <w:p w:rsidR="00E10D22" w:rsidRPr="00EF5D18" w:rsidRDefault="00E10D2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E10D22" w:rsidRPr="00EF5D18" w:rsidRDefault="00E10D22" w:rsidP="00021FE2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E10D22" w:rsidRPr="00EF5D18" w:rsidRDefault="00E10D22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10D22" w:rsidRPr="00EF5D18" w:rsidTr="00592CFD">
        <w:tc>
          <w:tcPr>
            <w:tcW w:w="2048" w:type="dxa"/>
            <w:gridSpan w:val="4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0D22" w:rsidRPr="00EF5D18" w:rsidRDefault="00E10D2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E10D22" w:rsidRPr="00EF5D18" w:rsidRDefault="00E10D22" w:rsidP="00021F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E10D22" w:rsidRPr="00EF5D18" w:rsidRDefault="00E10D22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en-US"/>
              </w:rPr>
              <w:t>IV</w:t>
            </w:r>
            <w:r w:rsidRPr="00EF5D1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E10D22" w:rsidRPr="00EF5D18" w:rsidRDefault="00E10D22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EF5D18" w:rsidTr="00592CFD">
        <w:tc>
          <w:tcPr>
            <w:tcW w:w="2048" w:type="dxa"/>
            <w:gridSpan w:val="4"/>
            <w:shd w:val="clear" w:color="auto" w:fill="D9D9D9" w:themeFill="background1" w:themeFillShade="D9"/>
            <w:vAlign w:val="center"/>
          </w:tcPr>
          <w:p w:rsidR="00AF6F4F" w:rsidRPr="00EF5D18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EF5D18" w:rsidRDefault="00925A12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ОРОФАЦИЈАЛНИ БОЛ</w:t>
            </w:r>
          </w:p>
        </w:tc>
      </w:tr>
      <w:tr w:rsidR="00DF29EF" w:rsidRPr="00EF5D18" w:rsidTr="00592CFD">
        <w:tc>
          <w:tcPr>
            <w:tcW w:w="2048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EF5D18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EF5D18" w:rsidRDefault="00BE00BE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оралну рехабилитацију – Медицински факултет </w:t>
            </w:r>
            <w:r w:rsidRPr="00EF5D18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оча</w:t>
            </w:r>
          </w:p>
        </w:tc>
      </w:tr>
      <w:tr w:rsidR="007A7335" w:rsidRPr="00EF5D18" w:rsidTr="00592CFD">
        <w:trPr>
          <w:trHeight w:val="229"/>
        </w:trPr>
        <w:tc>
          <w:tcPr>
            <w:tcW w:w="2943" w:type="dxa"/>
            <w:gridSpan w:val="7"/>
            <w:vMerge w:val="restart"/>
            <w:shd w:val="clear" w:color="auto" w:fill="D9D9D9" w:themeFill="background1" w:themeFillShade="D9"/>
            <w:vAlign w:val="center"/>
          </w:tcPr>
          <w:p w:rsidR="007A7335" w:rsidRPr="00EF5D18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EF5D18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EF5D18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EF5D18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EF5D18" w:rsidTr="00592CFD">
        <w:trPr>
          <w:trHeight w:val="229"/>
        </w:trPr>
        <w:tc>
          <w:tcPr>
            <w:tcW w:w="2943" w:type="dxa"/>
            <w:gridSpan w:val="7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F5D1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F5D1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F5D1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EF5D1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EF5D18" w:rsidTr="00592CFD">
        <w:tc>
          <w:tcPr>
            <w:tcW w:w="2943" w:type="dxa"/>
            <w:gridSpan w:val="7"/>
            <w:shd w:val="clear" w:color="auto" w:fill="auto"/>
            <w:vAlign w:val="center"/>
          </w:tcPr>
          <w:p w:rsidR="007A7335" w:rsidRPr="00EF5D18" w:rsidRDefault="000A206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sz w:val="20"/>
                <w:szCs w:val="20"/>
              </w:rPr>
              <w:t>СТ-04-2-047-7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EF5D18" w:rsidRDefault="00012F1D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EF5D18" w:rsidRDefault="000A206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hr-HR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EF5D18" w:rsidRDefault="000A206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F29EF" w:rsidRPr="00EF5D18" w:rsidTr="00EF5D18">
        <w:tc>
          <w:tcPr>
            <w:tcW w:w="1728" w:type="dxa"/>
            <w:gridSpan w:val="3"/>
            <w:shd w:val="clear" w:color="auto" w:fill="D9D9D9" w:themeFill="background1" w:themeFillShade="D9"/>
            <w:vAlign w:val="center"/>
          </w:tcPr>
          <w:p w:rsidR="00DF29EF" w:rsidRPr="00EF5D18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878" w:type="dxa"/>
            <w:gridSpan w:val="15"/>
            <w:vAlign w:val="center"/>
          </w:tcPr>
          <w:p w:rsidR="00DF29EF" w:rsidRPr="00EF5D18" w:rsidRDefault="003A1E93" w:rsidP="007E574A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F62553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роф. др Ранко Голијанин</w:t>
            </w:r>
            <w:r w:rsidR="00012F1D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7E574A" w:rsidRPr="00EF5D18">
              <w:rPr>
                <w:rFonts w:ascii="Arial Narrow" w:hAnsi="Arial Narrow" w:cs="Times New Roman"/>
                <w:sz w:val="20"/>
                <w:szCs w:val="20"/>
              </w:rPr>
              <w:t>редовни</w:t>
            </w:r>
            <w:r w:rsidR="00012F1D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професор</w:t>
            </w:r>
            <w:r w:rsidR="00F62553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</w:t>
            </w:r>
            <w:r w:rsidR="00EF5D18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проф. др Недељка Ивковић, ванредни професор; </w:t>
            </w: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доц. др Славољуб Томић,</w:t>
            </w:r>
            <w:r w:rsidR="007E574A" w:rsidRPr="00EF5D18">
              <w:rPr>
                <w:rFonts w:ascii="Arial Narrow" w:hAnsi="Arial Narrow" w:cs="Times New Roman"/>
                <w:sz w:val="20"/>
                <w:szCs w:val="20"/>
              </w:rPr>
              <w:t xml:space="preserve"> доцент; </w:t>
            </w: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</w:t>
            </w:r>
            <w:r w:rsidR="00012F1D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оц. др Ивана Симић</w:t>
            </w: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="007E574A" w:rsidRPr="00EF5D18">
              <w:rPr>
                <w:rFonts w:ascii="Arial Narrow" w:hAnsi="Arial Narrow" w:cs="Times New Roman"/>
                <w:sz w:val="20"/>
                <w:szCs w:val="20"/>
              </w:rPr>
              <w:t xml:space="preserve"> доцент;</w:t>
            </w: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д</w:t>
            </w:r>
            <w:r w:rsidR="00F62553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оц др Смиљка Цицмил</w:t>
            </w: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="00336DBD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E574A" w:rsidRPr="00EF5D18">
              <w:rPr>
                <w:rFonts w:ascii="Arial Narrow" w:hAnsi="Arial Narrow" w:cs="Times New Roman"/>
                <w:sz w:val="20"/>
                <w:szCs w:val="20"/>
              </w:rPr>
              <w:t xml:space="preserve">доцент; </w:t>
            </w:r>
            <w:r w:rsidR="00336DBD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доц. др Јелена Крунић</w:t>
            </w:r>
            <w:r w:rsidR="007E574A" w:rsidRPr="00EF5D18">
              <w:rPr>
                <w:rFonts w:ascii="Arial Narrow" w:hAnsi="Arial Narrow" w:cs="Times New Roman"/>
                <w:sz w:val="20"/>
                <w:szCs w:val="20"/>
              </w:rPr>
              <w:t>, доцент</w:t>
            </w:r>
          </w:p>
        </w:tc>
      </w:tr>
      <w:tr w:rsidR="00DF29EF" w:rsidRPr="00EF5D18" w:rsidTr="00EF5D18">
        <w:tc>
          <w:tcPr>
            <w:tcW w:w="172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EF5D18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87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EF5D18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EF5D18" w:rsidTr="00964A76">
        <w:tc>
          <w:tcPr>
            <w:tcW w:w="3794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F5D1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F5D1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EF5D1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EF5D1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EF5D1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EF5D18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EF5D18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EF5D1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5"/>
            <w:shd w:val="clear" w:color="auto" w:fill="F2F2F2" w:themeFill="background1" w:themeFillShade="F2"/>
            <w:vAlign w:val="center"/>
          </w:tcPr>
          <w:p w:rsidR="003B5A99" w:rsidRPr="00EF5D18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EF5D18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EF5D18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EF5D1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EF5D1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EF5D18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EF5D1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EF5D1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EF5D18" w:rsidTr="00BB3616">
        <w:tc>
          <w:tcPr>
            <w:tcW w:w="1242" w:type="dxa"/>
            <w:shd w:val="clear" w:color="auto" w:fill="auto"/>
            <w:vAlign w:val="center"/>
          </w:tcPr>
          <w:p w:rsidR="003B5A99" w:rsidRPr="00EF5D18" w:rsidRDefault="00925A1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EF5D1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5"/>
            <w:shd w:val="clear" w:color="auto" w:fill="auto"/>
            <w:vAlign w:val="center"/>
          </w:tcPr>
          <w:p w:rsidR="003B5A99" w:rsidRPr="00EF5D18" w:rsidRDefault="00925A1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EF5D1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EF5D18" w:rsidRDefault="000C40C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EF5D1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EF5D18" w:rsidRDefault="00925A1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EF5D1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="000C40C2" w:rsidRPr="00EF5D1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0C40C2" w:rsidRPr="00EF5D1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EF5D18" w:rsidRDefault="00925A12" w:rsidP="000C40C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EF5D1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="003B5A99" w:rsidRPr="00EF5D1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0C40C2" w:rsidRPr="00EF5D1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EF5D18" w:rsidRDefault="000C40C2" w:rsidP="000C40C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EF5D1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="003B5A99" w:rsidRPr="00EF5D1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EF5D1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EF5D18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EF5D18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EF5D18" w:rsidTr="00592CFD">
        <w:tc>
          <w:tcPr>
            <w:tcW w:w="4614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F5D18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F5D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45164A" w:rsidRPr="00EF5D18" w:rsidRDefault="00925A12" w:rsidP="00EF5D1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/>
              </w:rPr>
            </w:pPr>
            <w:r w:rsidRPr="00EF5D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="00E22D79" w:rsidRPr="00EF5D1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E22D79" w:rsidRPr="00EF5D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EF5D1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="00E22D79" w:rsidRPr="00EF5D1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E22D79" w:rsidRPr="00EF5D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E22D79" w:rsidRPr="00EF5D1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="00E22D79" w:rsidRPr="00EF5D1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E22D79" w:rsidRPr="00EF5D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="00E22D79" w:rsidRPr="00EF5D18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EF5D1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EF5D18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EF5D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A269F8" w:rsidRPr="00EF5D18" w:rsidRDefault="00925A12" w:rsidP="00EF5D1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EF5D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="00E22D79" w:rsidRPr="00EF5D1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45164A" w:rsidRPr="00EF5D18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E22D79" w:rsidRPr="00EF5D18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AA436B" w:rsidRPr="00EF5D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="00E22D79" w:rsidRPr="00EF5D1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45164A" w:rsidRPr="00EF5D18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E22D79" w:rsidRPr="00EF5D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AA436B" w:rsidRPr="00EF5D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="00E22D79" w:rsidRPr="00EF5D1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45164A" w:rsidRPr="00EF5D18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E22D79" w:rsidRPr="00EF5D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AA436B" w:rsidRPr="00EF5D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</w:t>
            </w:r>
            <w:r w:rsidR="007E574A" w:rsidRPr="00EF5D18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</w:p>
        </w:tc>
      </w:tr>
      <w:tr w:rsidR="008A1C31" w:rsidRPr="00EF5D18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4659" w:rsidRPr="00EF5D18" w:rsidRDefault="008A1C31" w:rsidP="007E574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/>
              </w:rPr>
            </w:pPr>
            <w:r w:rsidRPr="00EF5D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оптерећењепредмета</w:t>
            </w:r>
            <w:r w:rsidR="009D4398" w:rsidRPr="00EF5D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(наставно + студентско):</w:t>
            </w:r>
            <w:r w:rsidR="007E574A" w:rsidRPr="00EF5D18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 </w:t>
            </w:r>
            <w:r w:rsidR="00AA436B" w:rsidRPr="00EF5D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</w:t>
            </w:r>
            <w:r w:rsidR="0045164A" w:rsidRPr="00EF5D18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AA436B" w:rsidRPr="00EF5D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</w:t>
            </w:r>
            <w:r w:rsidR="0045164A" w:rsidRPr="00EF5D18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="0045164A" w:rsidRPr="00EF5D1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45164A" w:rsidRPr="00EF5D18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  <w:r w:rsidR="00AA436B" w:rsidRPr="00EF5D18">
              <w:rPr>
                <w:rFonts w:ascii="Arial Narrow" w:eastAsia="Calibri" w:hAnsi="Arial Narrow"/>
                <w:sz w:val="20"/>
                <w:szCs w:val="20"/>
                <w:lang w:val="sr-Cyrl-CS"/>
              </w:rPr>
              <w:t>3</w:t>
            </w:r>
            <w:r w:rsidR="0045164A" w:rsidRPr="00EF5D18">
              <w:rPr>
                <w:rFonts w:ascii="Arial Narrow" w:eastAsia="Calibri" w:hAnsi="Arial Narrow"/>
                <w:sz w:val="20"/>
                <w:szCs w:val="20"/>
                <w:lang w:val="sr-Latn-CS"/>
              </w:rPr>
              <w:t>0</w:t>
            </w:r>
            <w:r w:rsidR="0045164A" w:rsidRPr="00EF5D18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  <w:r w:rsidR="007E574A" w:rsidRPr="00EF5D18">
              <w:rPr>
                <w:rFonts w:ascii="Arial Narrow" w:eastAsia="Calibri" w:hAnsi="Arial Narrow"/>
                <w:sz w:val="20"/>
                <w:szCs w:val="20"/>
                <w:lang w:val="en-US"/>
              </w:rPr>
              <w:t>сати семестрално</w:t>
            </w:r>
          </w:p>
        </w:tc>
      </w:tr>
      <w:tr w:rsidR="008A1C31" w:rsidRPr="00EF5D1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F5D18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A64039" w:rsidRPr="00EF5D18" w:rsidRDefault="005C0C4E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C</w:t>
            </w:r>
            <w:r w:rsidR="008A1C31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авладавањем</w:t>
            </w: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овог предмета студент ће</w:t>
            </w:r>
            <w:r w:rsidRPr="00EF5D18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бити </w:t>
            </w: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упознат са</w:t>
            </w: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</w:t>
            </w:r>
          </w:p>
          <w:p w:rsidR="00A64039" w:rsidRPr="00EF5D18" w:rsidRDefault="00A64039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82701A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DD0076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еханизмима настанка орофацијалног бола</w:t>
            </w:r>
          </w:p>
          <w:p w:rsidR="005A5B1B" w:rsidRPr="00EF5D18" w:rsidRDefault="00A64039" w:rsidP="005A5B1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 </w:t>
            </w:r>
            <w:r w:rsidR="0082701A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DD0076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етодама процјене бола</w:t>
            </w:r>
            <w:r w:rsidR="005A5B1B"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</w:p>
          <w:p w:rsidR="00AB7306" w:rsidRPr="00EF5D18" w:rsidRDefault="005A5B1B" w:rsidP="00CB24DD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4. </w:t>
            </w:r>
            <w:r w:rsidR="00CB24DD"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клиничком сликом, </w:t>
            </w:r>
            <w:r w:rsidR="00DD0076"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етиологијом</w:t>
            </w:r>
            <w:r w:rsidR="00CB24DD"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и терапијом</w:t>
            </w:r>
            <w:r w:rsidR="00DD0076"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различитих облика орофацијалног бола</w:t>
            </w:r>
          </w:p>
          <w:p w:rsidR="00CB24DD" w:rsidRPr="00EF5D18" w:rsidRDefault="00CB24DD" w:rsidP="00CB24DD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5. </w:t>
            </w:r>
            <w:r w:rsidR="00221078"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дијагностичким методама у циљу д</w:t>
            </w: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иферен</w:t>
            </w:r>
            <w:r w:rsidR="00221078"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цијације</w:t>
            </w: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221078"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различитих облика бола у</w:t>
            </w: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221078"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орофацијалној</w:t>
            </w: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221078"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регији</w:t>
            </w:r>
          </w:p>
        </w:tc>
      </w:tr>
      <w:tr w:rsidR="000814D8" w:rsidRPr="00EF5D1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814D8" w:rsidRPr="00EF5D18" w:rsidRDefault="000814D8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3D09A8" w:rsidRPr="00EF5D18" w:rsidRDefault="003D09A8" w:rsidP="003D09A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Условљеност за слушање -                              -</w:t>
            </w:r>
          </w:p>
          <w:p w:rsidR="000814D8" w:rsidRPr="00EF5D18" w:rsidRDefault="003D09A8" w:rsidP="00D11BF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Условљеност за полагање - положени испити из</w:t>
            </w:r>
            <w:r w:rsidR="00AA436B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A436B" w:rsidRPr="00EF5D18">
              <w:rPr>
                <w:rFonts w:ascii="Arial Narrow" w:hAnsi="Arial Narrow" w:cs="Times New Roman"/>
                <w:sz w:val="20"/>
                <w:szCs w:val="20"/>
                <w:lang w:val="hr-HR"/>
              </w:rPr>
              <w:t>III</w:t>
            </w: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године студија, минимално </w:t>
            </w:r>
            <w:r w:rsidRPr="00EF5D18"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  <w:t>30</w:t>
            </w: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поена на предиспитним активностима</w:t>
            </w:r>
            <w:r w:rsidR="00AA436B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</w:tr>
      <w:tr w:rsidR="008A1C31" w:rsidRPr="00EF5D1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F5D18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EF5D18" w:rsidRDefault="003D09A8" w:rsidP="00AA436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</w:t>
            </w:r>
            <w:r w:rsidR="00AA436B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семинари</w:t>
            </w:r>
          </w:p>
        </w:tc>
      </w:tr>
      <w:tr w:rsidR="008A1C31" w:rsidRPr="00EF5D18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EF5D18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2B015C" w:rsidRPr="00EF5D18" w:rsidRDefault="00D11BFB" w:rsidP="002B015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</w:t>
            </w:r>
            <w:r w:rsidR="003A1E93" w:rsidRPr="00EF5D18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в</w:t>
            </w:r>
            <w:r w:rsidR="002B015C" w:rsidRPr="00EF5D18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ањ</w:t>
            </w:r>
            <w:r w:rsidR="002B015C"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а:</w:t>
            </w:r>
          </w:p>
          <w:p w:rsidR="002B015C" w:rsidRPr="00EF5D18" w:rsidRDefault="002B015C" w:rsidP="002B015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1. Увод: епидемиологија и етиологија бола, категорије бола, акутни и хронични бол</w:t>
            </w:r>
          </w:p>
          <w:p w:rsidR="002B015C" w:rsidRPr="00EF5D18" w:rsidRDefault="002B015C" w:rsidP="002B015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2. Периферни и централни механизми трансмисије и модулације бола</w:t>
            </w:r>
          </w:p>
          <w:p w:rsidR="002B015C" w:rsidRPr="00EF5D18" w:rsidRDefault="002B015C" w:rsidP="002B015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3. Терапија бола: нефармаколошке, фармаколошке методе, терапија постоперативног бола</w:t>
            </w:r>
          </w:p>
          <w:p w:rsidR="002B015C" w:rsidRPr="00EF5D18" w:rsidRDefault="002B015C" w:rsidP="002B015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4. Процјена бола: субјективне и објективне методе; Класификација акутног бола и хроничних болн</w:t>
            </w:r>
            <w:r w:rsidR="00DE4250"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их стања у орофацијалној регији</w:t>
            </w:r>
          </w:p>
          <w:p w:rsidR="002B015C" w:rsidRPr="00EF5D18" w:rsidRDefault="002B015C" w:rsidP="002B015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5-14. Дијагноза, етиологија, </w:t>
            </w:r>
            <w:r w:rsidR="00DD0076"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патофизиолошки </w:t>
            </w: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механиз</w:t>
            </w:r>
            <w:r w:rsidR="00A31B4C"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ми и терапија различитих облика </w:t>
            </w: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орофацијалног бола:</w:t>
            </w:r>
          </w:p>
          <w:p w:rsidR="002B015C" w:rsidRPr="00EF5D18" w:rsidRDefault="00DE4250" w:rsidP="002B015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-Бол одонтогеног поријекла; А</w:t>
            </w:r>
            <w:r w:rsidR="002B015C"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типична одонталгија</w:t>
            </w:r>
          </w:p>
          <w:p w:rsidR="002B015C" w:rsidRPr="00EF5D18" w:rsidRDefault="002B015C" w:rsidP="002B015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-Тригеминална не</w:t>
            </w:r>
            <w:r w:rsidR="00DE4250"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уралгија;</w:t>
            </w: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Глософарингеална неуралгија</w:t>
            </w:r>
          </w:p>
          <w:p w:rsidR="002B015C" w:rsidRPr="00EF5D18" w:rsidRDefault="002B015C" w:rsidP="002B015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-Периферна оштећења нервних влакана</w:t>
            </w:r>
          </w:p>
          <w:p w:rsidR="002B015C" w:rsidRPr="00EF5D18" w:rsidRDefault="002B015C" w:rsidP="002B015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-Главобоље: мигрена, cluster главобоље</w:t>
            </w:r>
          </w:p>
          <w:p w:rsidR="002B015C" w:rsidRPr="00EF5D18" w:rsidRDefault="002B015C" w:rsidP="002B015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- Лезије оралне мукозе</w:t>
            </w:r>
          </w:p>
          <w:p w:rsidR="002B015C" w:rsidRPr="00EF5D18" w:rsidRDefault="002B015C" w:rsidP="002B015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-Постхерпетична неуралгија; Малигнитети у орофацијалној регији</w:t>
            </w:r>
          </w:p>
          <w:p w:rsidR="002B015C" w:rsidRPr="00EF5D18" w:rsidRDefault="002B015C" w:rsidP="002B015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- Синдром пекућих уста</w:t>
            </w:r>
          </w:p>
          <w:p w:rsidR="002B015C" w:rsidRPr="00EF5D18" w:rsidRDefault="002B015C" w:rsidP="002B015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-Темпоромандибуларни бол мишићног поријекла</w:t>
            </w:r>
          </w:p>
          <w:p w:rsidR="002B015C" w:rsidRPr="00EF5D18" w:rsidRDefault="002B015C" w:rsidP="002B015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-Темпоромандибуларни бол зглобног поријекла</w:t>
            </w:r>
          </w:p>
          <w:p w:rsidR="002B015C" w:rsidRPr="00EF5D18" w:rsidRDefault="002B015C" w:rsidP="002B015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-Атипични фацијални бол </w:t>
            </w:r>
          </w:p>
          <w:p w:rsidR="002B015C" w:rsidRPr="00EF5D18" w:rsidRDefault="002B015C" w:rsidP="002B015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15. </w:t>
            </w:r>
            <w:r w:rsidR="009C090E"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Диференцијална </w:t>
            </w:r>
            <w:r w:rsidRPr="00EF5D18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дијагноза орофацијалног бола</w:t>
            </w:r>
          </w:p>
          <w:p w:rsidR="002B015C" w:rsidRPr="00EF5D18" w:rsidRDefault="002B015C" w:rsidP="002B015C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</w:p>
          <w:p w:rsidR="00AF1028" w:rsidRPr="00EF5D18" w:rsidRDefault="00AF1028" w:rsidP="00E204A3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</w:p>
        </w:tc>
      </w:tr>
      <w:tr w:rsidR="008A1C31" w:rsidRPr="00EF5D18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EF5D18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EF5D18" w:rsidTr="00592CFD">
        <w:tc>
          <w:tcPr>
            <w:tcW w:w="2512" w:type="dxa"/>
            <w:gridSpan w:val="5"/>
            <w:shd w:val="clear" w:color="auto" w:fill="D9D9D9" w:themeFill="background1" w:themeFillShade="D9"/>
            <w:vAlign w:val="center"/>
          </w:tcPr>
          <w:p w:rsidR="008A1C31" w:rsidRPr="00EF5D18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EF5D18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EF5D18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EF5D18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EF5D18" w:rsidTr="008F2F62">
        <w:tc>
          <w:tcPr>
            <w:tcW w:w="2512" w:type="dxa"/>
            <w:gridSpan w:val="5"/>
            <w:shd w:val="clear" w:color="auto" w:fill="auto"/>
            <w:vAlign w:val="center"/>
          </w:tcPr>
          <w:p w:rsidR="008A1C31" w:rsidRPr="00EF5D18" w:rsidRDefault="008F2F6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Тодоревић Љ., Петровоћ В., Јуришић М, Кафеџиска-</w:t>
            </w: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Врачар В.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EF5D18" w:rsidRDefault="008F2F62" w:rsidP="004B61A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Орална хирургија, Наука,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EF5D18" w:rsidRDefault="008F2F62" w:rsidP="008F2F6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/>
                <w:sz w:val="20"/>
                <w:szCs w:val="20"/>
                <w:lang w:val="sr-Cyrl-BA"/>
              </w:rPr>
              <w:t>2002.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EF5D18" w:rsidRDefault="008F2F62" w:rsidP="008F2F6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251-268</w:t>
            </w:r>
            <w:r w:rsidR="00CC4CB0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</w:tr>
      <w:tr w:rsidR="008F2F62" w:rsidRPr="00EF5D18" w:rsidTr="008F2F62">
        <w:tc>
          <w:tcPr>
            <w:tcW w:w="2512" w:type="dxa"/>
            <w:gridSpan w:val="5"/>
            <w:shd w:val="clear" w:color="auto" w:fill="auto"/>
            <w:vAlign w:val="center"/>
          </w:tcPr>
          <w:p w:rsidR="008F2F62" w:rsidRPr="00EF5D18" w:rsidRDefault="00AA7FE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Кулић М., Рачић М. (Ур.)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F2F62" w:rsidRPr="00EF5D18" w:rsidRDefault="008F2F62" w:rsidP="004B61A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Бол, Медицински факултет, Фоча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F2F62" w:rsidRPr="00EF5D18" w:rsidRDefault="008F2F62" w:rsidP="008F2F6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/>
                <w:sz w:val="20"/>
                <w:szCs w:val="20"/>
                <w:lang w:val="sr-Cyrl-BA"/>
              </w:rPr>
              <w:t>2015.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F2F62" w:rsidRPr="00EF5D18" w:rsidRDefault="008F2F62" w:rsidP="008F2F6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</w:t>
            </w:r>
            <w:r w:rsidR="00AA7FEA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168.</w:t>
            </w:r>
          </w:p>
        </w:tc>
      </w:tr>
      <w:tr w:rsidR="008F2F62" w:rsidRPr="00EF5D18" w:rsidTr="008F2F62">
        <w:tc>
          <w:tcPr>
            <w:tcW w:w="2512" w:type="dxa"/>
            <w:gridSpan w:val="5"/>
            <w:shd w:val="clear" w:color="auto" w:fill="auto"/>
            <w:vAlign w:val="center"/>
          </w:tcPr>
          <w:p w:rsidR="008F2F62" w:rsidRPr="00EF5D18" w:rsidRDefault="0071054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Стани</w:t>
            </w:r>
            <w:r w:rsidR="00CC4CB0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шић-Синобад Д. (Ур.)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F2F62" w:rsidRPr="00EF5D18" w:rsidRDefault="00710545" w:rsidP="004B61A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Зглобна веза мандибуле са кранијумом</w:t>
            </w:r>
            <w:r w:rsidR="00B31389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 Нормална функција и поремећаји, БМГ</w:t>
            </w: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F2F62" w:rsidRPr="00EF5D18" w:rsidRDefault="00312395" w:rsidP="008F2F62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/>
                <w:sz w:val="20"/>
                <w:szCs w:val="20"/>
                <w:lang w:val="sr-Cyrl-BA"/>
              </w:rPr>
              <w:t>2001</w:t>
            </w:r>
            <w:r w:rsidR="00710545" w:rsidRPr="00EF5D18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F2F62" w:rsidRPr="00EF5D18" w:rsidRDefault="009C090E" w:rsidP="008F2F6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187-286.</w:t>
            </w:r>
          </w:p>
        </w:tc>
      </w:tr>
      <w:tr w:rsidR="008A1C31" w:rsidRPr="00EF5D18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8A1C31" w:rsidRPr="00EF5D18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EF5D18" w:rsidTr="00592CFD">
        <w:tc>
          <w:tcPr>
            <w:tcW w:w="2512" w:type="dxa"/>
            <w:gridSpan w:val="5"/>
            <w:shd w:val="clear" w:color="auto" w:fill="D9D9D9" w:themeFill="background1" w:themeFillShade="D9"/>
            <w:vAlign w:val="center"/>
          </w:tcPr>
          <w:p w:rsidR="008A1C31" w:rsidRPr="00EF5D18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EF5D18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EF5D18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EF5D18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EF5D18" w:rsidTr="00F079CE">
        <w:tc>
          <w:tcPr>
            <w:tcW w:w="2512" w:type="dxa"/>
            <w:gridSpan w:val="5"/>
            <w:shd w:val="clear" w:color="auto" w:fill="auto"/>
          </w:tcPr>
          <w:p w:rsidR="008A1C31" w:rsidRPr="00EF5D18" w:rsidRDefault="008A1C31" w:rsidP="00F079CE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</w:tcPr>
          <w:p w:rsidR="008A1C31" w:rsidRPr="00EF5D18" w:rsidRDefault="008A1C31" w:rsidP="00F079CE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EF5D18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EF5D18" w:rsidRDefault="008A1C31" w:rsidP="003A52B9">
            <w:pPr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</w:pPr>
          </w:p>
        </w:tc>
      </w:tr>
      <w:tr w:rsidR="008A1C31" w:rsidRPr="00EF5D18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EF5D18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8A1C31" w:rsidRPr="00EF5D18" w:rsidRDefault="004E152E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EF5D18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EF5D18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EF5D1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EF5D18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8A1C31" w:rsidRPr="00EF5D18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760D2" w:rsidRPr="00EF5D1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760D2" w:rsidRPr="00EF5D18" w:rsidRDefault="008760D2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760D2" w:rsidRPr="00EF5D18" w:rsidRDefault="008760D2" w:rsidP="00F445A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8760D2" w:rsidRPr="00EF5D18" w:rsidRDefault="00862878" w:rsidP="00E10D2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</w:rPr>
              <w:t>30</w:t>
            </w:r>
          </w:p>
        </w:tc>
        <w:tc>
          <w:tcPr>
            <w:tcW w:w="1294" w:type="dxa"/>
            <w:vAlign w:val="center"/>
          </w:tcPr>
          <w:p w:rsidR="008760D2" w:rsidRPr="00EF5D18" w:rsidRDefault="00E10D22" w:rsidP="00E10D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="008760D2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BC29DF" w:rsidRPr="00EF5D1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C29DF" w:rsidRPr="00EF5D18" w:rsidRDefault="00BC29DF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BC29DF" w:rsidRPr="00EF5D18" w:rsidRDefault="00BC29DF" w:rsidP="00F445A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BC29DF" w:rsidRPr="00EF5D18" w:rsidRDefault="00862878" w:rsidP="00E10D2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BC29DF" w:rsidRPr="00EF5D18" w:rsidRDefault="00E10D22" w:rsidP="00E10D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BC29DF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8A1C31" w:rsidRPr="00EF5D1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EF5D18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8A1C31" w:rsidRPr="00EF5D18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640D1" w:rsidRPr="00EF5D1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640D1" w:rsidRPr="00EF5D18" w:rsidRDefault="000640D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0640D1" w:rsidRPr="00EF5D18" w:rsidRDefault="000640D1" w:rsidP="00E1499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2"/>
            <w:vAlign w:val="center"/>
          </w:tcPr>
          <w:p w:rsidR="000640D1" w:rsidRPr="00EF5D18" w:rsidRDefault="0004192A" w:rsidP="00E10D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0640D1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0640D1" w:rsidRPr="00EF5D18" w:rsidRDefault="0004192A" w:rsidP="00E10D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0640D1"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8A1C31" w:rsidRPr="00EF5D18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EF5D18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tcBorders>
              <w:bottom w:val="single" w:sz="4" w:space="0" w:color="auto"/>
            </w:tcBorders>
            <w:vAlign w:val="center"/>
          </w:tcPr>
          <w:p w:rsidR="008A1C31" w:rsidRPr="00EF5D18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EF5D18" w:rsidRDefault="008A1C31" w:rsidP="00E10D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EF5D18" w:rsidRDefault="008A1C31" w:rsidP="00E10D2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EF5D18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EF5D18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8A1C31" w:rsidRPr="00EF5D18" w:rsidRDefault="00E10D22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EF5D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162A" w:rsidRDefault="00B5162A" w:rsidP="00662C2A">
      <w:pPr>
        <w:spacing w:after="0" w:line="240" w:lineRule="auto"/>
      </w:pPr>
      <w:r>
        <w:separator/>
      </w:r>
    </w:p>
  </w:endnote>
  <w:endnote w:type="continuationSeparator" w:id="1">
    <w:p w:rsidR="00B5162A" w:rsidRDefault="00B5162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162A" w:rsidRDefault="00B5162A" w:rsidP="00662C2A">
      <w:pPr>
        <w:spacing w:after="0" w:line="240" w:lineRule="auto"/>
      </w:pPr>
      <w:r>
        <w:separator/>
      </w:r>
    </w:p>
  </w:footnote>
  <w:footnote w:type="continuationSeparator" w:id="1">
    <w:p w:rsidR="00B5162A" w:rsidRDefault="00B5162A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F3AC6"/>
    <w:multiLevelType w:val="hybridMultilevel"/>
    <w:tmpl w:val="34B69F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2F1D"/>
    <w:rsid w:val="00017275"/>
    <w:rsid w:val="0004192A"/>
    <w:rsid w:val="00045978"/>
    <w:rsid w:val="00060A17"/>
    <w:rsid w:val="000640D1"/>
    <w:rsid w:val="00073BE8"/>
    <w:rsid w:val="000814D8"/>
    <w:rsid w:val="00097C9D"/>
    <w:rsid w:val="000A206F"/>
    <w:rsid w:val="000C20EE"/>
    <w:rsid w:val="000C40C2"/>
    <w:rsid w:val="000C4C55"/>
    <w:rsid w:val="000D1E57"/>
    <w:rsid w:val="000D754B"/>
    <w:rsid w:val="000E41ED"/>
    <w:rsid w:val="000E6CA4"/>
    <w:rsid w:val="000F1BD3"/>
    <w:rsid w:val="00142472"/>
    <w:rsid w:val="00184AC9"/>
    <w:rsid w:val="00191E6E"/>
    <w:rsid w:val="001B6A8D"/>
    <w:rsid w:val="001E27BB"/>
    <w:rsid w:val="00215CEC"/>
    <w:rsid w:val="00217A0B"/>
    <w:rsid w:val="00221078"/>
    <w:rsid w:val="002332FA"/>
    <w:rsid w:val="002833F0"/>
    <w:rsid w:val="002B015C"/>
    <w:rsid w:val="002B0879"/>
    <w:rsid w:val="00307D02"/>
    <w:rsid w:val="00312395"/>
    <w:rsid w:val="00322925"/>
    <w:rsid w:val="00336DBD"/>
    <w:rsid w:val="00355B14"/>
    <w:rsid w:val="0037103D"/>
    <w:rsid w:val="003848E7"/>
    <w:rsid w:val="003A1E93"/>
    <w:rsid w:val="003A52B9"/>
    <w:rsid w:val="003B1A86"/>
    <w:rsid w:val="003B5A99"/>
    <w:rsid w:val="003D09A8"/>
    <w:rsid w:val="003F0ADA"/>
    <w:rsid w:val="003F3AE6"/>
    <w:rsid w:val="00401588"/>
    <w:rsid w:val="00421F85"/>
    <w:rsid w:val="0043206D"/>
    <w:rsid w:val="00446201"/>
    <w:rsid w:val="0045164A"/>
    <w:rsid w:val="004601FF"/>
    <w:rsid w:val="004B61AF"/>
    <w:rsid w:val="004E152E"/>
    <w:rsid w:val="00516918"/>
    <w:rsid w:val="00531524"/>
    <w:rsid w:val="00531F1F"/>
    <w:rsid w:val="005353CE"/>
    <w:rsid w:val="00545329"/>
    <w:rsid w:val="00550AD9"/>
    <w:rsid w:val="00564658"/>
    <w:rsid w:val="00581BDB"/>
    <w:rsid w:val="00592CFD"/>
    <w:rsid w:val="005A5B1B"/>
    <w:rsid w:val="005B5014"/>
    <w:rsid w:val="005C0C4E"/>
    <w:rsid w:val="005E0DED"/>
    <w:rsid w:val="00620598"/>
    <w:rsid w:val="00621E22"/>
    <w:rsid w:val="00662C2A"/>
    <w:rsid w:val="00686EE2"/>
    <w:rsid w:val="00696562"/>
    <w:rsid w:val="006E2200"/>
    <w:rsid w:val="006E3103"/>
    <w:rsid w:val="006F0D88"/>
    <w:rsid w:val="00707181"/>
    <w:rsid w:val="00710545"/>
    <w:rsid w:val="00720EA3"/>
    <w:rsid w:val="00727088"/>
    <w:rsid w:val="00741E90"/>
    <w:rsid w:val="00775678"/>
    <w:rsid w:val="007A7335"/>
    <w:rsid w:val="007D4D9B"/>
    <w:rsid w:val="007E3DAA"/>
    <w:rsid w:val="007E574A"/>
    <w:rsid w:val="00803F12"/>
    <w:rsid w:val="008150D2"/>
    <w:rsid w:val="00817290"/>
    <w:rsid w:val="0082701A"/>
    <w:rsid w:val="00834BB9"/>
    <w:rsid w:val="00862878"/>
    <w:rsid w:val="008760D2"/>
    <w:rsid w:val="008A1C31"/>
    <w:rsid w:val="008A5AAE"/>
    <w:rsid w:val="008D3ED3"/>
    <w:rsid w:val="008D5263"/>
    <w:rsid w:val="008E5DE7"/>
    <w:rsid w:val="008E6F9C"/>
    <w:rsid w:val="008F2F62"/>
    <w:rsid w:val="008F54FF"/>
    <w:rsid w:val="009032C1"/>
    <w:rsid w:val="009038FA"/>
    <w:rsid w:val="00925A12"/>
    <w:rsid w:val="00932E92"/>
    <w:rsid w:val="00953D0B"/>
    <w:rsid w:val="00964A76"/>
    <w:rsid w:val="009C090E"/>
    <w:rsid w:val="009C12A9"/>
    <w:rsid w:val="009C6099"/>
    <w:rsid w:val="009D4398"/>
    <w:rsid w:val="00A05E6A"/>
    <w:rsid w:val="00A255BB"/>
    <w:rsid w:val="00A269F8"/>
    <w:rsid w:val="00A31B4C"/>
    <w:rsid w:val="00A44406"/>
    <w:rsid w:val="00A45AB1"/>
    <w:rsid w:val="00A64039"/>
    <w:rsid w:val="00A6669B"/>
    <w:rsid w:val="00A8544E"/>
    <w:rsid w:val="00A96387"/>
    <w:rsid w:val="00AA436B"/>
    <w:rsid w:val="00AA7FEA"/>
    <w:rsid w:val="00AB7306"/>
    <w:rsid w:val="00AC1498"/>
    <w:rsid w:val="00AD6782"/>
    <w:rsid w:val="00AF1028"/>
    <w:rsid w:val="00AF6F4F"/>
    <w:rsid w:val="00B27FCB"/>
    <w:rsid w:val="00B31389"/>
    <w:rsid w:val="00B36B65"/>
    <w:rsid w:val="00B41027"/>
    <w:rsid w:val="00B5162A"/>
    <w:rsid w:val="00B732CF"/>
    <w:rsid w:val="00B73D94"/>
    <w:rsid w:val="00B91E28"/>
    <w:rsid w:val="00B93FA8"/>
    <w:rsid w:val="00B94753"/>
    <w:rsid w:val="00BB3616"/>
    <w:rsid w:val="00BB74FB"/>
    <w:rsid w:val="00BB7E2B"/>
    <w:rsid w:val="00BC29DF"/>
    <w:rsid w:val="00BD7363"/>
    <w:rsid w:val="00BE00BE"/>
    <w:rsid w:val="00C04481"/>
    <w:rsid w:val="00C36E2B"/>
    <w:rsid w:val="00C85CCF"/>
    <w:rsid w:val="00C93003"/>
    <w:rsid w:val="00CB24DD"/>
    <w:rsid w:val="00CB3299"/>
    <w:rsid w:val="00CB6550"/>
    <w:rsid w:val="00CB7036"/>
    <w:rsid w:val="00CC4CB0"/>
    <w:rsid w:val="00CC6752"/>
    <w:rsid w:val="00CC7446"/>
    <w:rsid w:val="00CD1242"/>
    <w:rsid w:val="00CE0C41"/>
    <w:rsid w:val="00D0245C"/>
    <w:rsid w:val="00D11BFB"/>
    <w:rsid w:val="00D4285C"/>
    <w:rsid w:val="00D86FF0"/>
    <w:rsid w:val="00D93B3E"/>
    <w:rsid w:val="00DC452B"/>
    <w:rsid w:val="00DD0076"/>
    <w:rsid w:val="00DE4250"/>
    <w:rsid w:val="00DF29EF"/>
    <w:rsid w:val="00E10D22"/>
    <w:rsid w:val="00E1499F"/>
    <w:rsid w:val="00E204A3"/>
    <w:rsid w:val="00E20F4D"/>
    <w:rsid w:val="00E22D79"/>
    <w:rsid w:val="00E50261"/>
    <w:rsid w:val="00E54659"/>
    <w:rsid w:val="00E5702E"/>
    <w:rsid w:val="00E579B5"/>
    <w:rsid w:val="00E72E4F"/>
    <w:rsid w:val="00E77298"/>
    <w:rsid w:val="00ED3328"/>
    <w:rsid w:val="00ED59F8"/>
    <w:rsid w:val="00EF5D18"/>
    <w:rsid w:val="00F079CE"/>
    <w:rsid w:val="00F62553"/>
    <w:rsid w:val="00FC0946"/>
    <w:rsid w:val="00FE2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AD409D8-7D04-4DE1-BCE6-525B891FF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10</cp:revision>
  <cp:lastPrinted>2016-06-01T08:13:00Z</cp:lastPrinted>
  <dcterms:created xsi:type="dcterms:W3CDTF">2016-09-02T08:37:00Z</dcterms:created>
  <dcterms:modified xsi:type="dcterms:W3CDTF">2016-11-23T10:44:00Z</dcterms:modified>
</cp:coreProperties>
</file>