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5D5F58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D5F58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D5F5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D5F58" w:rsidRDefault="004C12FC" w:rsidP="00C6729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5D5F58" w:rsidRDefault="00B53B08" w:rsidP="00B272F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5D5F58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D5F5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D5F58" w:rsidRDefault="00421F85" w:rsidP="004C12F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4C12FC" w:rsidRPr="005D5F5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5D5F5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5D5F58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D5F5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D5F58" w:rsidRDefault="00CF5C2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C67292" w:rsidRPr="005D5F58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5D5F58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D5F58" w:rsidRDefault="004C12F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 </w:t>
            </w:r>
            <w:r w:rsidR="00421F85"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5D5F5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5D5F58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D5F5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5D5F58" w:rsidRDefault="004C12F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ЕСТЕТИКА У СТОМАТОЛОГИЈИ</w:t>
            </w:r>
          </w:p>
        </w:tc>
      </w:tr>
      <w:tr w:rsidR="00DF29EF" w:rsidRPr="005D5F58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D5F5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D5F58" w:rsidRDefault="004C12FC" w:rsidP="0081729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  <w:r w:rsidR="00120E72"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,Медицински факултет Фоча</w:t>
            </w:r>
          </w:p>
        </w:tc>
      </w:tr>
      <w:tr w:rsidR="007A7335" w:rsidRPr="005D5F58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D5F58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D5F58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D5F5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D5F5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D5F58" w:rsidRDefault="004C12F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СТ-04-2-054-9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D5F58" w:rsidRDefault="004C12F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D5F58" w:rsidRDefault="004C12F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5D5F58" w:rsidRDefault="004C12F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5D5F5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D5F5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D5F58" w:rsidRDefault="004C12F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 др Никола Стојановић, доцент;  доц. др Ладо Давидовић,доцент;  доц. др Јелена Крунић, доцент</w:t>
            </w: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="00B53B08" w:rsidRPr="005D5F58">
              <w:rPr>
                <w:rFonts w:ascii="Arial Narrow" w:hAnsi="Arial Narrow" w:cs="Times New Roman"/>
                <w:sz w:val="20"/>
                <w:szCs w:val="20"/>
              </w:rPr>
              <w:t>проф</w:t>
            </w:r>
            <w:r w:rsidR="00B53B08" w:rsidRPr="005D5F5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д</w:t>
            </w:r>
            <w:r w:rsidRPr="005D5F58">
              <w:rPr>
                <w:rFonts w:ascii="Arial Narrow" w:hAnsi="Arial Narrow" w:cs="Times New Roman"/>
                <w:sz w:val="20"/>
                <w:szCs w:val="20"/>
              </w:rPr>
              <w:t>р Недељка Ивковић, ванредни професор</w:t>
            </w:r>
          </w:p>
        </w:tc>
      </w:tr>
      <w:tr w:rsidR="00DF29EF" w:rsidRPr="005D5F5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D5F5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D5F58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5D5F58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D5F5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D5F5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5D5F58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D5F5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D5F5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5D5F5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5D5F5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D5F5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D5F58" w:rsidTr="00BB3616">
        <w:tc>
          <w:tcPr>
            <w:tcW w:w="1242" w:type="dxa"/>
            <w:shd w:val="clear" w:color="auto" w:fill="auto"/>
            <w:vAlign w:val="center"/>
          </w:tcPr>
          <w:p w:rsidR="003B5A99" w:rsidRPr="005D5F58" w:rsidRDefault="00FE74E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D5F58" w:rsidRDefault="00FE74E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D5F58" w:rsidRDefault="00FE74E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5D5F58" w:rsidRDefault="00FE74ED" w:rsidP="00C672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3B5A99"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5D5F58" w:rsidRDefault="00FE74ED" w:rsidP="00C672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5D5F58" w:rsidRDefault="00FE74ED" w:rsidP="00C672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5D5F58" w:rsidRDefault="00C6729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</w:tr>
      <w:tr w:rsidR="008A1C31" w:rsidRPr="005D5F5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5D5F58" w:rsidRDefault="00FE74E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5D5F58" w:rsidRDefault="00FE74ED" w:rsidP="00C6729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7292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bookmarkStart w:id="0" w:name="_GoBack"/>
        <w:bookmarkEnd w:id="0"/>
      </w:tr>
      <w:tr w:rsidR="008A1C31" w:rsidRPr="005D5F5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E74ED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FE74ED" w:rsidRPr="005D5F5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B53B08" w:rsidRPr="005D5F58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5D5F5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5D5F5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D5F5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184E8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 xml:space="preserve">Положени испити из 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hr-HR"/>
              </w:rPr>
              <w:t>Анатомиј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е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hr-HR"/>
              </w:rPr>
              <w:t xml:space="preserve">, 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Х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hr-HR"/>
              </w:rPr>
              <w:t>истологиј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е и ембриологије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 xml:space="preserve"> и 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Ф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hr-HR"/>
              </w:rPr>
              <w:t>изиологиј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 xml:space="preserve">е и 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hr-HR"/>
              </w:rPr>
              <w:t>биохемиј</w:t>
            </w:r>
            <w:r w:rsidRPr="005D5F58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е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.</w:t>
            </w:r>
          </w:p>
        </w:tc>
      </w:tr>
      <w:tr w:rsidR="008A1C31" w:rsidRPr="005D5F5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3726BF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184E89"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редавања</w:t>
            </w: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студентска пракса</w:t>
            </w:r>
          </w:p>
        </w:tc>
      </w:tr>
      <w:tr w:rsidR="008A1C31" w:rsidRPr="005D5F5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D5F58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726BF" w:rsidRPr="005D5F58" w:rsidRDefault="003726BF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Естетика и симетрија лица и осмијеха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Преглед и дијагноза у естетској стоматологији - анализа осмијеха и могућности третмана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Етиолошки фактори у естетској стоматологији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Дисколорације зуба и њихово уклањање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Инструменти и материјали за рад у естетској стоматологији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Инструменти и материјали за рад у естетској стоматологији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Адхезивна средства у стоматологији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Оклузална морфологија као императив у естетској стоматологији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Керамички венири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Минимално инвазивни третман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Орални накит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Индиректне естетске рестаурације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Естетске рестаурације предњих зуба </w:t>
            </w:r>
          </w:p>
          <w:p w:rsidR="00AD1D8A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Естетске рестаурације бочних зуба</w:t>
            </w:r>
          </w:p>
          <w:p w:rsidR="000671B5" w:rsidRPr="005D5F58" w:rsidRDefault="00AD1D8A" w:rsidP="00AD1D8A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Естетске рестаурације тешко оштећених зуба</w:t>
            </w:r>
          </w:p>
          <w:p w:rsidR="000671B5" w:rsidRPr="005D5F58" w:rsidRDefault="000671B5" w:rsidP="000671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5D5F58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D5F5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D5F5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5D5F5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D5F5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D5F5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D5F5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ФилиповићВ., Гвозденовић-Селдецки С., Караџов О., Кезеле Д., Колак Ж., Кубуровић Д., Марковић Д., Мијушковић Д., Пајић М., Петровић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Ендодонција. НАУКА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Београд</w:t>
            </w:r>
            <w:r w:rsidRPr="005D5F58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D5F58" w:rsidRDefault="00367E07" w:rsidP="00367E07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1-379</w:t>
            </w:r>
          </w:p>
        </w:tc>
      </w:tr>
      <w:tr w:rsidR="008A1C31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ru-RU"/>
              </w:rPr>
              <w:t>Живковић С., Ивановић В., Вујашковић М., Теодоровић Н., Лукић А., Караџић Б., Грга Ђ.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Практикум ендодонтске терапије.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 xml:space="preserve">Data Status,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FF77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D5F58" w:rsidRDefault="00367E07" w:rsidP="00367E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1-247</w:t>
            </w:r>
          </w:p>
        </w:tc>
      </w:tr>
      <w:tr w:rsidR="00FF77AB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7AB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ru-RU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>Bergenholtz G, Horsted-Bindslev P, Reit C.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7AB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Ендодонтологија.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 xml:space="preserve"> Orion art,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7AB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7AB" w:rsidRPr="005D5F58" w:rsidRDefault="00367E07" w:rsidP="00367E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1-369</w:t>
            </w:r>
          </w:p>
        </w:tc>
      </w:tr>
      <w:tr w:rsidR="00BC0E12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>Tronstad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Клиничка ендодонција.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 xml:space="preserve">Data Status,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367E07" w:rsidP="00367E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1-251</w:t>
            </w:r>
          </w:p>
        </w:tc>
      </w:tr>
      <w:tr w:rsidR="00BC0E12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lastRenderedPageBreak/>
              <w:t>Живковић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Дентин адхезивна средства у стоматологији. Балкански Стоматолошки Форум,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0671B5" w:rsidP="000671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1-159</w:t>
            </w:r>
          </w:p>
        </w:tc>
      </w:tr>
      <w:tr w:rsidR="00BC0E12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C0E12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Живковић С., Вујашковић М., Пап К., Грга Ђ., Лукић А., Теодоровић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Основи рестауративне стоматологије.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Latn-BA"/>
              </w:rPr>
              <w:t xml:space="preserve">  Data Status, </w:t>
            </w: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0671B5" w:rsidP="000671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1-299</w:t>
            </w:r>
          </w:p>
        </w:tc>
      </w:tr>
      <w:tr w:rsidR="00BC0E12" w:rsidRPr="005D5F5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Караџов О., Кезеле Д., Кубуровић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Материјали за зубне испуне. Дјечије новине, Горњи Милановац,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BC0E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E12" w:rsidRPr="005D5F58" w:rsidRDefault="000671B5" w:rsidP="000671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en-US"/>
              </w:rPr>
              <w:t>281-350</w:t>
            </w:r>
          </w:p>
        </w:tc>
      </w:tr>
      <w:tr w:rsidR="008A1C31" w:rsidRPr="005D5F58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5D5F58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5D5F5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5D5F58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5D5F5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5D5F5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D5F5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5D5F5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D5F5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5D5F58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5D5F5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D5F58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20</w:t>
            </w:r>
          </w:p>
        </w:tc>
        <w:tc>
          <w:tcPr>
            <w:tcW w:w="1294" w:type="dxa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D5F58" w:rsidRDefault="002E054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20</w:t>
            </w:r>
          </w:p>
        </w:tc>
        <w:tc>
          <w:tcPr>
            <w:tcW w:w="1294" w:type="dxa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20%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D5F58" w:rsidRDefault="002E0543" w:rsidP="002E054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</w:t>
            </w:r>
            <w:r w:rsidR="00C67292"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с</w:t>
            </w:r>
            <w:r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еминар</w:t>
            </w:r>
            <w:r w:rsidR="00C67292" w:rsidRPr="005D5F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10</w:t>
            </w:r>
          </w:p>
        </w:tc>
        <w:tc>
          <w:tcPr>
            <w:tcW w:w="1294" w:type="dxa"/>
            <w:vAlign w:val="center"/>
          </w:tcPr>
          <w:p w:rsidR="008A1C31" w:rsidRPr="005D5F58" w:rsidRDefault="002E054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10%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5D5F58" w:rsidRDefault="005D5F5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  <w:r w:rsidR="002E0543"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5D5F58" w:rsidRDefault="002E0543" w:rsidP="00C6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5D5F58" w:rsidRDefault="002E0543" w:rsidP="00C6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C67292"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5D5F5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D5F5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5D5F58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5D5F58" w:rsidRDefault="008A1C31" w:rsidP="00C6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5D5F58" w:rsidRDefault="008A1C31" w:rsidP="00C672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5D5F5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D5F58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5D5F58" w:rsidRDefault="00C6729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D5F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380" w:rsidRDefault="00A32380" w:rsidP="00662C2A">
      <w:pPr>
        <w:spacing w:after="0" w:line="240" w:lineRule="auto"/>
      </w:pPr>
      <w:r>
        <w:separator/>
      </w:r>
    </w:p>
  </w:endnote>
  <w:endnote w:type="continuationSeparator" w:id="1">
    <w:p w:rsidR="00A32380" w:rsidRDefault="00A3238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380" w:rsidRDefault="00A32380" w:rsidP="00662C2A">
      <w:pPr>
        <w:spacing w:after="0" w:line="240" w:lineRule="auto"/>
      </w:pPr>
      <w:r>
        <w:separator/>
      </w:r>
    </w:p>
  </w:footnote>
  <w:footnote w:type="continuationSeparator" w:id="1">
    <w:p w:rsidR="00A32380" w:rsidRDefault="00A32380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DC1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F256D"/>
    <w:multiLevelType w:val="hybridMultilevel"/>
    <w:tmpl w:val="1B98FEEA"/>
    <w:lvl w:ilvl="0" w:tplc="FC865B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63232"/>
    <w:multiLevelType w:val="hybridMultilevel"/>
    <w:tmpl w:val="1DC0C868"/>
    <w:lvl w:ilvl="0" w:tplc="CDF4C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65D1"/>
    <w:rsid w:val="00045978"/>
    <w:rsid w:val="00060A17"/>
    <w:rsid w:val="000671B5"/>
    <w:rsid w:val="00073BE8"/>
    <w:rsid w:val="000C20EE"/>
    <w:rsid w:val="000C4C55"/>
    <w:rsid w:val="000E6CA4"/>
    <w:rsid w:val="00103D7C"/>
    <w:rsid w:val="00120E72"/>
    <w:rsid w:val="001348A7"/>
    <w:rsid w:val="00142472"/>
    <w:rsid w:val="00184E89"/>
    <w:rsid w:val="00191E6E"/>
    <w:rsid w:val="001B6A8D"/>
    <w:rsid w:val="001E27BB"/>
    <w:rsid w:val="00242303"/>
    <w:rsid w:val="002455C6"/>
    <w:rsid w:val="002833F0"/>
    <w:rsid w:val="002B0879"/>
    <w:rsid w:val="002E0543"/>
    <w:rsid w:val="00322925"/>
    <w:rsid w:val="00355B14"/>
    <w:rsid w:val="00367E07"/>
    <w:rsid w:val="0037103D"/>
    <w:rsid w:val="003726BF"/>
    <w:rsid w:val="003848E7"/>
    <w:rsid w:val="003A52B9"/>
    <w:rsid w:val="003A6BDD"/>
    <w:rsid w:val="003B1A86"/>
    <w:rsid w:val="003B5A99"/>
    <w:rsid w:val="003D6741"/>
    <w:rsid w:val="00421F85"/>
    <w:rsid w:val="0043206D"/>
    <w:rsid w:val="00446201"/>
    <w:rsid w:val="004601FF"/>
    <w:rsid w:val="004C12FC"/>
    <w:rsid w:val="00516918"/>
    <w:rsid w:val="00545329"/>
    <w:rsid w:val="00550AD9"/>
    <w:rsid w:val="00564658"/>
    <w:rsid w:val="00581BDB"/>
    <w:rsid w:val="00592CFD"/>
    <w:rsid w:val="005B5014"/>
    <w:rsid w:val="005D5F58"/>
    <w:rsid w:val="00617471"/>
    <w:rsid w:val="00620598"/>
    <w:rsid w:val="00621E22"/>
    <w:rsid w:val="006354EB"/>
    <w:rsid w:val="00662C2A"/>
    <w:rsid w:val="00686EE2"/>
    <w:rsid w:val="00696562"/>
    <w:rsid w:val="006A22C3"/>
    <w:rsid w:val="006F0D88"/>
    <w:rsid w:val="00707181"/>
    <w:rsid w:val="00720EA3"/>
    <w:rsid w:val="00727088"/>
    <w:rsid w:val="00741E90"/>
    <w:rsid w:val="00775FE8"/>
    <w:rsid w:val="007A7335"/>
    <w:rsid w:val="007D4D9B"/>
    <w:rsid w:val="00817290"/>
    <w:rsid w:val="00834BB9"/>
    <w:rsid w:val="00874A79"/>
    <w:rsid w:val="008A1C31"/>
    <w:rsid w:val="008A5AAE"/>
    <w:rsid w:val="008D1D33"/>
    <w:rsid w:val="008D5263"/>
    <w:rsid w:val="008E6F9C"/>
    <w:rsid w:val="008F54FF"/>
    <w:rsid w:val="00953D0B"/>
    <w:rsid w:val="00964A76"/>
    <w:rsid w:val="00993BAA"/>
    <w:rsid w:val="009C12A9"/>
    <w:rsid w:val="009C6099"/>
    <w:rsid w:val="009D327C"/>
    <w:rsid w:val="00A05E6A"/>
    <w:rsid w:val="00A249D8"/>
    <w:rsid w:val="00A255BB"/>
    <w:rsid w:val="00A32380"/>
    <w:rsid w:val="00A45AB1"/>
    <w:rsid w:val="00A6669B"/>
    <w:rsid w:val="00A8544E"/>
    <w:rsid w:val="00A96387"/>
    <w:rsid w:val="00AC1498"/>
    <w:rsid w:val="00AD1D8A"/>
    <w:rsid w:val="00AD6782"/>
    <w:rsid w:val="00AF6F4F"/>
    <w:rsid w:val="00B06834"/>
    <w:rsid w:val="00B272FB"/>
    <w:rsid w:val="00B27FCB"/>
    <w:rsid w:val="00B36B65"/>
    <w:rsid w:val="00B41027"/>
    <w:rsid w:val="00B508B0"/>
    <w:rsid w:val="00B53B08"/>
    <w:rsid w:val="00B732CF"/>
    <w:rsid w:val="00B73D94"/>
    <w:rsid w:val="00B91E28"/>
    <w:rsid w:val="00B93FA8"/>
    <w:rsid w:val="00B94753"/>
    <w:rsid w:val="00B964D0"/>
    <w:rsid w:val="00BB3616"/>
    <w:rsid w:val="00BC0E12"/>
    <w:rsid w:val="00C36E2B"/>
    <w:rsid w:val="00C44D86"/>
    <w:rsid w:val="00C67292"/>
    <w:rsid w:val="00C85CCF"/>
    <w:rsid w:val="00C93003"/>
    <w:rsid w:val="00CB3299"/>
    <w:rsid w:val="00CB7036"/>
    <w:rsid w:val="00CC6752"/>
    <w:rsid w:val="00CC7446"/>
    <w:rsid w:val="00CD1242"/>
    <w:rsid w:val="00CF5C2E"/>
    <w:rsid w:val="00D4285C"/>
    <w:rsid w:val="00D43E8C"/>
    <w:rsid w:val="00D86FF0"/>
    <w:rsid w:val="00D93B3E"/>
    <w:rsid w:val="00DC452B"/>
    <w:rsid w:val="00DF29EF"/>
    <w:rsid w:val="00E50261"/>
    <w:rsid w:val="00E5702E"/>
    <w:rsid w:val="00E579B5"/>
    <w:rsid w:val="00E65B93"/>
    <w:rsid w:val="00E72E4F"/>
    <w:rsid w:val="00E77298"/>
    <w:rsid w:val="00ED59F8"/>
    <w:rsid w:val="00F66E6F"/>
    <w:rsid w:val="00F75610"/>
    <w:rsid w:val="00FC0946"/>
    <w:rsid w:val="00FE74ED"/>
    <w:rsid w:val="00FF7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4DFE8B8-A607-4D9F-B3E4-04F37267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2016-09-05T14:05:00Z</dcterms:created>
  <dcterms:modified xsi:type="dcterms:W3CDTF">2016-11-23T09:34:00Z</dcterms:modified>
</cp:coreProperties>
</file>