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2"/>
        <w:tblW w:w="0" w:type="auto"/>
        <w:tblLook w:val="04A0"/>
      </w:tblPr>
      <w:tblGrid>
        <w:gridCol w:w="2048"/>
        <w:gridCol w:w="2636"/>
        <w:gridCol w:w="2636"/>
        <w:gridCol w:w="2238"/>
      </w:tblGrid>
      <w:tr w:rsidR="00E3753E" w:rsidRPr="004F60DB" w:rsidTr="00541954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E3753E" w:rsidRPr="004F60DB" w:rsidRDefault="00E3753E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 w:cs="Aparajita"/>
                <w:noProof/>
                <w:sz w:val="18"/>
                <w:szCs w:val="18"/>
              </w:rPr>
              <w:drawing>
                <wp:inline distT="0" distB="0" distL="0" distR="0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E3753E" w:rsidRPr="004F60DB" w:rsidRDefault="00E3753E" w:rsidP="00C17E94">
            <w:pPr>
              <w:spacing w:after="0"/>
              <w:jc w:val="center"/>
              <w:rPr>
                <w:rFonts w:ascii="Arial Narrow" w:eastAsia="Calibri" w:hAnsi="Arial Narrow" w:cs="Aparajita"/>
                <w:b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 w:cs="Aparajita"/>
                <w:b/>
                <w:sz w:val="18"/>
                <w:szCs w:val="18"/>
                <w:lang w:val="sr-Cyrl-BA"/>
              </w:rPr>
              <w:t>УНИВЕРЗИТЕТ У ИСТОЧНОМ САРАЈЕВУ</w:t>
            </w:r>
          </w:p>
          <w:p w:rsidR="00E3753E" w:rsidRPr="004F60DB" w:rsidRDefault="0066708D" w:rsidP="00A56DA3">
            <w:pPr>
              <w:spacing w:after="0"/>
              <w:jc w:val="center"/>
              <w:rPr>
                <w:rFonts w:ascii="Arial Narrow" w:eastAsia="Calibri" w:hAnsi="Arial Narrow" w:cs="Aparajita"/>
                <w:b/>
                <w:sz w:val="18"/>
                <w:szCs w:val="18"/>
                <w:lang w:val="sr-Cyrl-BA"/>
              </w:rPr>
            </w:pPr>
            <w:r w:rsidRPr="004F60DB">
              <w:rPr>
                <w:rFonts w:ascii="Arial Narrow" w:hAnsi="Arial Narrow" w:cs="Aparajita"/>
                <w:sz w:val="18"/>
                <w:szCs w:val="18"/>
                <w:lang w:val="sr-Cyrl-BA"/>
              </w:rPr>
              <w:t xml:space="preserve">Медицински факултет </w:t>
            </w:r>
          </w:p>
        </w:tc>
        <w:tc>
          <w:tcPr>
            <w:tcW w:w="2238" w:type="dxa"/>
            <w:vMerge w:val="restart"/>
            <w:vAlign w:val="center"/>
          </w:tcPr>
          <w:p w:rsidR="00E3753E" w:rsidRPr="004F60DB" w:rsidRDefault="00950E5E" w:rsidP="00F42FF5">
            <w:pPr>
              <w:jc w:val="center"/>
              <w:rPr>
                <w:rFonts w:ascii="Arial Narrow" w:hAnsi="Arial Narrow" w:cs="Aparajita"/>
                <w:sz w:val="18"/>
                <w:szCs w:val="18"/>
                <w:lang w:val="sr-Cyrl-BA"/>
              </w:rPr>
            </w:pPr>
            <w:r w:rsidRPr="004F60DB">
              <w:rPr>
                <w:rFonts w:ascii="Arial Narrow" w:hAnsi="Arial Narrow" w:cs="Aparajita"/>
                <w:noProof/>
                <w:sz w:val="18"/>
                <w:szCs w:val="18"/>
              </w:rPr>
              <w:drawing>
                <wp:inline distT="0" distB="0" distL="0" distR="0">
                  <wp:extent cx="1174750" cy="857250"/>
                  <wp:effectExtent l="0" t="0" r="0" b="0"/>
                  <wp:docPr id="1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53E" w:rsidRPr="004F60DB" w:rsidTr="00541954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E3753E" w:rsidRPr="004F60DB" w:rsidRDefault="00E3753E" w:rsidP="00C17E94">
            <w:pPr>
              <w:spacing w:after="0"/>
              <w:rPr>
                <w:rFonts w:ascii="Arial Narrow" w:eastAsia="Calibri" w:hAnsi="Arial Narrow" w:cs="Aparajita"/>
                <w:sz w:val="18"/>
                <w:szCs w:val="18"/>
                <w:lang w:val="sr-Cyrl-BA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E3753E" w:rsidRPr="004F60DB" w:rsidRDefault="00E3753E" w:rsidP="0066708D">
            <w:pPr>
              <w:spacing w:after="0"/>
              <w:jc w:val="center"/>
              <w:rPr>
                <w:rFonts w:ascii="Arial Narrow" w:eastAsia="Calibri" w:hAnsi="Arial Narrow" w:cs="Aparajita"/>
                <w:b/>
                <w:i/>
                <w:sz w:val="18"/>
                <w:szCs w:val="18"/>
                <w:lang w:val="sr-Cyrl-BA"/>
              </w:rPr>
            </w:pPr>
            <w:r w:rsidRPr="004F60DB">
              <w:rPr>
                <w:rFonts w:ascii="Arial Narrow" w:hAnsi="Arial Narrow" w:cs="Aparajita"/>
                <w:b/>
                <w:i/>
                <w:sz w:val="18"/>
                <w:szCs w:val="18"/>
                <w:lang w:val="sr-Cyrl-BA"/>
              </w:rPr>
              <w:t xml:space="preserve">Студијски програм: </w:t>
            </w:r>
            <w:r w:rsidR="00A56DA3" w:rsidRPr="004F60DB">
              <w:rPr>
                <w:rFonts w:ascii="Arial Narrow" w:hAnsi="Arial Narrow" w:cs="Aparajita"/>
                <w:b/>
                <w:i/>
                <w:sz w:val="18"/>
                <w:szCs w:val="18"/>
              </w:rPr>
              <w:t>м</w:t>
            </w:r>
            <w:r w:rsidR="0066708D" w:rsidRPr="004F60DB">
              <w:rPr>
                <w:rFonts w:ascii="Arial Narrow" w:hAnsi="Arial Narrow" w:cs="Aparajita"/>
                <w:b/>
                <w:i/>
                <w:sz w:val="18"/>
                <w:szCs w:val="18"/>
                <w:lang w:val="sr-Cyrl-BA"/>
              </w:rPr>
              <w:t>едицина</w:t>
            </w:r>
          </w:p>
        </w:tc>
        <w:tc>
          <w:tcPr>
            <w:tcW w:w="2238" w:type="dxa"/>
            <w:vMerge/>
            <w:vAlign w:val="center"/>
          </w:tcPr>
          <w:p w:rsidR="00E3753E" w:rsidRPr="004F60DB" w:rsidRDefault="00E3753E" w:rsidP="00C17E94">
            <w:pPr>
              <w:spacing w:after="0"/>
              <w:rPr>
                <w:rFonts w:ascii="Arial Narrow" w:eastAsia="Calibri" w:hAnsi="Arial Narrow" w:cs="Aparajita"/>
                <w:sz w:val="18"/>
                <w:szCs w:val="18"/>
                <w:lang w:val="sr-Cyrl-BA"/>
              </w:rPr>
            </w:pPr>
          </w:p>
        </w:tc>
      </w:tr>
      <w:tr w:rsidR="00E3753E" w:rsidRPr="004F60DB" w:rsidTr="00541954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4F60DB" w:rsidRDefault="00E3753E" w:rsidP="00C17E94">
            <w:pPr>
              <w:spacing w:after="0"/>
              <w:rPr>
                <w:rFonts w:ascii="Arial Narrow" w:eastAsia="Calibri" w:hAnsi="Arial Narrow" w:cs="Aparajita"/>
                <w:sz w:val="18"/>
                <w:szCs w:val="18"/>
                <w:lang w:val="sr-Cyrl-BA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4F60DB" w:rsidRDefault="00AA4CE5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18"/>
                <w:szCs w:val="18"/>
                <w:lang w:val="sr-Cyrl-CS"/>
              </w:rPr>
            </w:pPr>
            <w:r w:rsidRPr="005139DB">
              <w:rPr>
                <w:rFonts w:ascii="Arial Narrow" w:hAnsi="Arial Narrow"/>
                <w:sz w:val="18"/>
                <w:szCs w:val="18"/>
              </w:rPr>
              <w:t xml:space="preserve">Интегрисане </w:t>
            </w:r>
            <w:r>
              <w:rPr>
                <w:rFonts w:ascii="Arial Narrow" w:hAnsi="Arial Narrow"/>
                <w:sz w:val="18"/>
                <w:szCs w:val="18"/>
              </w:rPr>
              <w:t xml:space="preserve">академске </w:t>
            </w:r>
            <w:r w:rsidRPr="005139DB">
              <w:rPr>
                <w:rFonts w:ascii="Arial Narrow" w:hAnsi="Arial Narrow"/>
                <w:sz w:val="18"/>
                <w:szCs w:val="18"/>
              </w:rPr>
              <w:t>студије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4F60DB" w:rsidRDefault="0066708D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 w:cs="Aparajita"/>
                <w:sz w:val="18"/>
                <w:szCs w:val="18"/>
                <w:lang w:val="sr-Cyrl-BA"/>
              </w:rPr>
              <w:t xml:space="preserve">III </w:t>
            </w:r>
            <w:r w:rsidR="00E3753E" w:rsidRPr="004F60DB">
              <w:rPr>
                <w:rFonts w:ascii="Arial Narrow" w:eastAsia="Calibri" w:hAnsi="Arial Narrow" w:cs="Aparajita"/>
                <w:sz w:val="18"/>
                <w:szCs w:val="18"/>
                <w:lang w:val="sr-Cyrl-BA"/>
              </w:rPr>
              <w:t>година студија</w:t>
            </w: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:rsidR="00E3753E" w:rsidRPr="004F60DB" w:rsidRDefault="00E3753E" w:rsidP="00C17E94">
            <w:pPr>
              <w:spacing w:after="0"/>
              <w:rPr>
                <w:rFonts w:ascii="Arial Narrow" w:eastAsia="Calibri" w:hAnsi="Arial Narrow" w:cs="Aparajita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3"/>
        <w:tblW w:w="0" w:type="auto"/>
        <w:tblLook w:val="04A0"/>
      </w:tblPr>
      <w:tblGrid>
        <w:gridCol w:w="2048"/>
        <w:gridCol w:w="7510"/>
      </w:tblGrid>
      <w:tr w:rsidR="00E63C5B" w:rsidRPr="004F60DB" w:rsidTr="00541954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E63C5B" w:rsidRPr="004F60DB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Пун назив предмета</w:t>
            </w:r>
          </w:p>
        </w:tc>
        <w:tc>
          <w:tcPr>
            <w:tcW w:w="7510" w:type="dxa"/>
            <w:vAlign w:val="center"/>
          </w:tcPr>
          <w:p w:rsidR="00E63C5B" w:rsidRPr="004F60DB" w:rsidRDefault="00A0665E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</w:rPr>
              <w:t>ПАТОЛОГИЈА</w:t>
            </w:r>
          </w:p>
        </w:tc>
      </w:tr>
      <w:tr w:rsidR="00E63C5B" w:rsidRPr="004F60DB" w:rsidTr="00541954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4F60DB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Катедра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ab/>
            </w:r>
          </w:p>
        </w:tc>
        <w:tc>
          <w:tcPr>
            <w:tcW w:w="7510" w:type="dxa"/>
            <w:tcBorders>
              <w:bottom w:val="single" w:sz="4" w:space="0" w:color="auto"/>
            </w:tcBorders>
            <w:vAlign w:val="center"/>
          </w:tcPr>
          <w:p w:rsidR="00E63C5B" w:rsidRPr="004F60DB" w:rsidRDefault="0066708D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</w:rPr>
              <w:t>Катедра за пропедеутику Медицинског факултета у Фочи</w:t>
            </w:r>
          </w:p>
        </w:tc>
      </w:tr>
    </w:tbl>
    <w:tbl>
      <w:tblPr>
        <w:tblStyle w:val="TableGrid5"/>
        <w:tblW w:w="0" w:type="auto"/>
        <w:tblLook w:val="04A0"/>
      </w:tblPr>
      <w:tblGrid>
        <w:gridCol w:w="2512"/>
        <w:gridCol w:w="2699"/>
        <w:gridCol w:w="2127"/>
        <w:gridCol w:w="2220"/>
      </w:tblGrid>
      <w:tr w:rsidR="00A16B9A" w:rsidRPr="004F60DB" w:rsidTr="00541954">
        <w:trPr>
          <w:trHeight w:val="24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A16B9A" w:rsidRPr="004F60DB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Шифра предмета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A16B9A" w:rsidRPr="004F60DB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Статус предмета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A16B9A" w:rsidRPr="004F60DB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Семестар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  <w:vAlign w:val="center"/>
          </w:tcPr>
          <w:p w:rsidR="00A16B9A" w:rsidRPr="004F60DB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Latn-BA"/>
              </w:rPr>
              <w:t>ECTS</w:t>
            </w:r>
          </w:p>
        </w:tc>
      </w:tr>
      <w:tr w:rsidR="00A16B9A" w:rsidRPr="004F60DB" w:rsidTr="00541954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4F60DB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4F60DB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4F60DB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4F60DB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</w:p>
        </w:tc>
      </w:tr>
      <w:tr w:rsidR="00A16B9A" w:rsidRPr="004F60DB" w:rsidTr="00541954">
        <w:tc>
          <w:tcPr>
            <w:tcW w:w="2512" w:type="dxa"/>
            <w:shd w:val="clear" w:color="auto" w:fill="auto"/>
            <w:vAlign w:val="center"/>
          </w:tcPr>
          <w:p w:rsidR="00A16B9A" w:rsidRPr="004F60DB" w:rsidRDefault="0066708D" w:rsidP="004F60DB">
            <w:pPr>
              <w:jc w:val="center"/>
              <w:rPr>
                <w:rFonts w:ascii="Arial Narrow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BA"/>
              </w:rPr>
              <w:t>МЕ-04-1</w:t>
            </w:r>
            <w:r w:rsidRPr="004F60DB">
              <w:rPr>
                <w:rFonts w:ascii="Arial Narrow" w:hAnsi="Arial Narrow"/>
                <w:sz w:val="18"/>
                <w:szCs w:val="18"/>
              </w:rPr>
              <w:t>-022-5</w:t>
            </w:r>
            <w:r w:rsidR="004F60DB">
              <w:rPr>
                <w:rFonts w:ascii="Arial Narrow" w:hAnsi="Arial Narrow"/>
                <w:sz w:val="18"/>
                <w:szCs w:val="18"/>
              </w:rPr>
              <w:t xml:space="preserve">; </w:t>
            </w:r>
            <w:r w:rsidRPr="004F60DB">
              <w:rPr>
                <w:rFonts w:ascii="Arial Narrow" w:hAnsi="Arial Narrow"/>
                <w:sz w:val="18"/>
                <w:szCs w:val="18"/>
                <w:lang w:val="sr-Cyrl-BA"/>
              </w:rPr>
              <w:t>МЕ-04-1</w:t>
            </w:r>
            <w:r w:rsidRPr="004F60DB">
              <w:rPr>
                <w:rFonts w:ascii="Arial Narrow" w:hAnsi="Arial Narrow"/>
                <w:sz w:val="18"/>
                <w:szCs w:val="18"/>
              </w:rPr>
              <w:t>-022-6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4F60DB" w:rsidRDefault="00A16B9A" w:rsidP="0066708D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обавезан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4F60DB" w:rsidRDefault="00390B25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</w:rPr>
              <w:t>V ,</w:t>
            </w:r>
            <w:r w:rsidR="0066708D" w:rsidRPr="004F60DB">
              <w:rPr>
                <w:rFonts w:ascii="Arial Narrow" w:eastAsia="Calibri" w:hAnsi="Arial Narrow"/>
                <w:sz w:val="18"/>
                <w:szCs w:val="18"/>
              </w:rPr>
              <w:t xml:space="preserve"> VI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A16B9A" w:rsidRPr="004F60DB" w:rsidRDefault="0066708D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</w:rPr>
              <w:t>17</w:t>
            </w:r>
          </w:p>
        </w:tc>
      </w:tr>
    </w:tbl>
    <w:tbl>
      <w:tblPr>
        <w:tblStyle w:val="TableGrid4"/>
        <w:tblW w:w="0" w:type="auto"/>
        <w:tblLook w:val="04A0"/>
      </w:tblPr>
      <w:tblGrid>
        <w:gridCol w:w="1668"/>
        <w:gridCol w:w="7890"/>
      </w:tblGrid>
      <w:tr w:rsidR="00E63C5B" w:rsidRPr="004F60DB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E63C5B" w:rsidRPr="004F60DB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Наставник/ -ци</w:t>
            </w:r>
          </w:p>
        </w:tc>
        <w:tc>
          <w:tcPr>
            <w:tcW w:w="7890" w:type="dxa"/>
            <w:vAlign w:val="center"/>
          </w:tcPr>
          <w:p w:rsidR="00E63C5B" w:rsidRPr="004F60DB" w:rsidRDefault="00FA118E" w:rsidP="00BB0B0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  <w:r w:rsidR="0066708D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роф. др Радослав Гајанин, </w:t>
            </w:r>
            <w:r w:rsidR="00BB0B0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редовни професор, 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  <w:r w:rsidR="0066708D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роф. др Милан Кнежевић, </w:t>
            </w:r>
            <w:r w:rsidR="00160F2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редовни професор</w:t>
            </w:r>
            <w:r w:rsidR="00160F23">
              <w:rPr>
                <w:rFonts w:ascii="Arial Narrow" w:eastAsia="Calibri" w:hAnsi="Arial Narrow"/>
                <w:sz w:val="18"/>
                <w:szCs w:val="18"/>
              </w:rPr>
              <w:t xml:space="preserve">; </w:t>
            </w:r>
            <w:r w:rsidR="00160F23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доц. др Мирјана Ћук,</w:t>
            </w:r>
            <w:r w:rsidR="00160F2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доцент</w:t>
            </w:r>
            <w:r w:rsidR="00160F23">
              <w:rPr>
                <w:rFonts w:ascii="Arial Narrow" w:eastAsia="Calibri" w:hAnsi="Arial Narrow"/>
                <w:sz w:val="18"/>
                <w:szCs w:val="18"/>
              </w:rPr>
              <w:t xml:space="preserve">; </w:t>
            </w:r>
            <w:r w:rsidR="00160F23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</w:t>
            </w:r>
            <w:r w:rsidR="0066708D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оц. др </w:t>
            </w:r>
            <w:r w:rsidR="00BB0B0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Славиша Ђуричић, доцент</w:t>
            </w:r>
          </w:p>
        </w:tc>
      </w:tr>
      <w:tr w:rsidR="00E63C5B" w:rsidRPr="004F60DB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4F60DB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Сарадник/ - ци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:rsidR="00E63C5B" w:rsidRPr="004F60DB" w:rsidRDefault="0066708D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др Свјетлана Тодоровић</w:t>
            </w:r>
            <w:r w:rsidR="00BB0B0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, асистент</w:t>
            </w:r>
          </w:p>
        </w:tc>
      </w:tr>
    </w:tbl>
    <w:tbl>
      <w:tblPr>
        <w:tblStyle w:val="TableGrid"/>
        <w:tblW w:w="0" w:type="auto"/>
        <w:tblLayout w:type="fixed"/>
        <w:tblLook w:val="04A0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F2645F" w:rsidRPr="004F60DB" w:rsidTr="007D6500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4F60DB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4F60DB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E91" w:rsidRPr="004F60DB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Коефицијент студентског оптерећења 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Latn-BA"/>
              </w:rPr>
              <w:t>S</w:t>
            </w:r>
            <w:r w:rsidRPr="004F60DB">
              <w:rPr>
                <w:rFonts w:ascii="Arial Narrow" w:eastAsia="Calibri" w:hAnsi="Arial Narrow"/>
                <w:sz w:val="18"/>
                <w:szCs w:val="18"/>
                <w:vertAlign w:val="subscript"/>
                <w:lang w:val="sr-Latn-BA"/>
              </w:rPr>
              <w:t>o</w:t>
            </w:r>
            <w:r w:rsidR="00160E91" w:rsidRPr="004F60DB">
              <w:rPr>
                <w:rFonts w:ascii="Arial Narrow" w:eastAsia="Calibri" w:hAnsi="Arial Narrow"/>
                <w:b/>
                <w:sz w:val="18"/>
                <w:szCs w:val="18"/>
                <w:vertAlign w:val="superscript"/>
                <w:lang w:val="sr-Latn-BA"/>
              </w:rPr>
              <w:endnoteReference w:id="2"/>
            </w:r>
          </w:p>
        </w:tc>
      </w:tr>
      <w:tr w:rsidR="008D10F1" w:rsidRPr="004F60DB" w:rsidTr="007D650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8D10F1" w:rsidRPr="004F60DB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D10F1" w:rsidRPr="004F60DB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D10F1" w:rsidRPr="004F60DB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8D10F1" w:rsidRPr="004F60DB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D10F1" w:rsidRPr="004F60DB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8D10F1" w:rsidRPr="004F60DB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:rsidR="008D10F1" w:rsidRPr="004F60DB" w:rsidRDefault="008D10F1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4F60DB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</w:p>
        </w:tc>
      </w:tr>
      <w:tr w:rsidR="008D10F1" w:rsidRPr="004F60DB" w:rsidTr="00F42FF5">
        <w:tc>
          <w:tcPr>
            <w:tcW w:w="1242" w:type="dxa"/>
            <w:shd w:val="clear" w:color="auto" w:fill="auto"/>
            <w:vAlign w:val="center"/>
          </w:tcPr>
          <w:p w:rsidR="008D10F1" w:rsidRPr="004F60DB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4F60DB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4F60DB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0F1" w:rsidRPr="004F60DB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5*15*1.13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10F1" w:rsidRPr="004F60DB" w:rsidRDefault="00A56DA3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4*15*1.13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8D10F1" w:rsidRPr="004F60DB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0*15*1.13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10F1" w:rsidRPr="004F60DB" w:rsidRDefault="008D10F1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1,1</w:t>
            </w:r>
            <w:r w:rsidR="00A56DA3"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</w:tr>
      <w:tr w:rsidR="008D10F1" w:rsidRPr="004F60DB" w:rsidTr="00F42FF5">
        <w:tc>
          <w:tcPr>
            <w:tcW w:w="1242" w:type="dxa"/>
            <w:shd w:val="clear" w:color="auto" w:fill="auto"/>
            <w:vAlign w:val="center"/>
          </w:tcPr>
          <w:p w:rsidR="008D10F1" w:rsidRPr="004F60DB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4F60DB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4F60DB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0F1" w:rsidRPr="004F60DB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3*15*1.13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10F1" w:rsidRPr="004F60DB" w:rsidRDefault="00A56DA3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4*15*1.13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8D10F1" w:rsidRPr="004F60DB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0*15*1.13</w:t>
            </w:r>
            <w:bookmarkStart w:id="0" w:name="_GoBack"/>
            <w:bookmarkEnd w:id="0"/>
          </w:p>
        </w:tc>
        <w:tc>
          <w:tcPr>
            <w:tcW w:w="1989" w:type="dxa"/>
            <w:shd w:val="clear" w:color="auto" w:fill="auto"/>
            <w:vAlign w:val="center"/>
          </w:tcPr>
          <w:p w:rsidR="008D10F1" w:rsidRPr="004F60DB" w:rsidRDefault="008D10F1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1,1</w:t>
            </w:r>
            <w:r w:rsidR="00A56DA3"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</w:tr>
      <w:tr w:rsidR="00F2645F" w:rsidRPr="004F60DB" w:rsidTr="00F42FF5"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DA3" w:rsidRPr="004F60DB" w:rsidRDefault="00A56DA3" w:rsidP="00A56DA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наставно оптерећење (у сатима, семестрално) </w:t>
            </w:r>
          </w:p>
          <w:p w:rsidR="00F2645F" w:rsidRPr="004F60DB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5*15+4*15+0*15=135</w:t>
            </w:r>
          </w:p>
          <w:p w:rsidR="00A56DA3" w:rsidRPr="004F60DB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3*15+4*15+0*15=105</w:t>
            </w:r>
          </w:p>
        </w:tc>
        <w:tc>
          <w:tcPr>
            <w:tcW w:w="4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DA3" w:rsidRPr="004F60DB" w:rsidRDefault="00A56DA3" w:rsidP="00A56DA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студентско оптерећење (у сатима, семестрално) </w:t>
            </w:r>
          </w:p>
          <w:p w:rsidR="00A56DA3" w:rsidRPr="004F60DB" w:rsidRDefault="00A56DA3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5*15*1.13+4*15*1.13+0*15*1.13=151,5</w:t>
            </w:r>
          </w:p>
          <w:p w:rsidR="00F2645F" w:rsidRPr="004F60DB" w:rsidRDefault="00A56DA3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3*15*1.13+4*15*1.13+0*15*1.13=118,5</w:t>
            </w:r>
          </w:p>
        </w:tc>
      </w:tr>
      <w:tr w:rsidR="00F2645F" w:rsidRPr="004F60DB" w:rsidTr="00F42FF5">
        <w:tc>
          <w:tcPr>
            <w:tcW w:w="960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4F60DB" w:rsidRDefault="00F2645F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оптерећење предмета (наставно + студентско): </w:t>
            </w:r>
            <w:r w:rsidR="000E2FD3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240+270 = </w:t>
            </w:r>
            <w:r w:rsidR="00A67DA0" w:rsidRPr="004F60DB">
              <w:rPr>
                <w:rFonts w:ascii="Arial Narrow" w:eastAsia="Calibri" w:hAnsi="Arial Narrow"/>
                <w:sz w:val="18"/>
                <w:szCs w:val="18"/>
                <w:lang w:val="sr-Cyrl-CS"/>
              </w:rPr>
              <w:t>510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сати </w:t>
            </w:r>
          </w:p>
        </w:tc>
      </w:tr>
    </w:tbl>
    <w:tbl>
      <w:tblPr>
        <w:tblStyle w:val="TableGrid7"/>
        <w:tblW w:w="0" w:type="auto"/>
        <w:tblLook w:val="04A0"/>
      </w:tblPr>
      <w:tblGrid>
        <w:gridCol w:w="1668"/>
        <w:gridCol w:w="7980"/>
      </w:tblGrid>
      <w:tr w:rsidR="003A2E2D" w:rsidRPr="004F60DB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4F60DB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Исходи учења</w:t>
            </w:r>
          </w:p>
        </w:tc>
        <w:tc>
          <w:tcPr>
            <w:tcW w:w="7980" w:type="dxa"/>
            <w:vAlign w:val="center"/>
          </w:tcPr>
          <w:p w:rsidR="003A2E2D" w:rsidRPr="004F60DB" w:rsidRDefault="005A3CA8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1. </w:t>
            </w:r>
            <w:r w:rsidR="003A2E2D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савладавањем овог предмета студент ће бити оспособљен да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учествује у практичној настави на клиничким предметима</w:t>
            </w:r>
          </w:p>
          <w:p w:rsidR="003A2E2D" w:rsidRPr="004F60DB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2.</w:t>
            </w:r>
            <w:r w:rsidR="005A3CA8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савладавањем овог предмета студент ће бити оспособљен да препозна све битне морфолошке карактеристике патолошких ста</w:t>
            </w:r>
            <w:r w:rsidR="00D03BB0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5A3CA8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</w:t>
            </w:r>
          </w:p>
          <w:p w:rsidR="003A2E2D" w:rsidRPr="004F60DB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3.</w:t>
            </w:r>
            <w:r w:rsidR="005A3CA8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савладавањем овог предмета студент ће бити оспособљен да прати  наставу и усваја зна</w:t>
            </w:r>
            <w:r w:rsidR="00D03BB0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5A3CA8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 из клиничких предмета</w:t>
            </w:r>
          </w:p>
          <w:p w:rsidR="003A2E2D" w:rsidRPr="004F60DB" w:rsidRDefault="003A2E2D" w:rsidP="00E92BD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4.</w:t>
            </w:r>
            <w:r w:rsidR="005A3CA8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савладавањем овог предмета студент ће бити оспособљен да</w:t>
            </w:r>
            <w:r w:rsidR="00E92BDF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у пракси препознаје симптоме и знакове болести и предвиђа могуће ко</w:t>
            </w:r>
            <w:r w:rsidR="00BA016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м</w:t>
            </w:r>
            <w:r w:rsidR="00E92BDF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пликације и могући ток болести</w:t>
            </w:r>
          </w:p>
        </w:tc>
      </w:tr>
      <w:tr w:rsidR="003A2E2D" w:rsidRPr="004F60DB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4F60DB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Условљеност</w:t>
            </w:r>
          </w:p>
        </w:tc>
        <w:tc>
          <w:tcPr>
            <w:tcW w:w="7980" w:type="dxa"/>
            <w:vAlign w:val="center"/>
          </w:tcPr>
          <w:p w:rsidR="003A2E2D" w:rsidRPr="004F60DB" w:rsidRDefault="00546E4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</w:tr>
      <w:tr w:rsidR="003A2E2D" w:rsidRPr="004F60DB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4F60DB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Наставне методе</w:t>
            </w:r>
          </w:p>
        </w:tc>
        <w:tc>
          <w:tcPr>
            <w:tcW w:w="7980" w:type="dxa"/>
            <w:vAlign w:val="center"/>
          </w:tcPr>
          <w:p w:rsidR="003A2E2D" w:rsidRPr="004F60DB" w:rsidRDefault="00E92BDF" w:rsidP="00BA016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Предава</w:t>
            </w:r>
            <w:r w:rsidR="00BA016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а, вјежбе, семинари</w:t>
            </w:r>
          </w:p>
        </w:tc>
      </w:tr>
      <w:tr w:rsidR="003A2E2D" w:rsidRPr="004F60DB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4F60DB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Садржај предмета по седмицама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A67DA0" w:rsidRPr="004F60DB" w:rsidRDefault="004F60DB" w:rsidP="00FA118E">
            <w:pPr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Предавања</w:t>
            </w:r>
            <w:r w:rsidR="00A67DA0" w:rsidRPr="004F60DB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: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Уводни дио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Оштећење ћ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елије, смрт ћелије и адаптације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Акутно и хронично запаљење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 xml:space="preserve">Регенерација и репарација 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Хемодина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мски поремећаји, тромбоза и шок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Болести имунолошког система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тумора (неоплазија)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Г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енетске и педијатријске болести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Болести настале као посљедица дјеловања фактора средине и нутритивне болести,</w:t>
            </w:r>
          </w:p>
          <w:p w:rsidR="003A2E2D" w:rsidRPr="004F60DB" w:rsidRDefault="00E92BDF" w:rsidP="00E92BD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Општа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 xml:space="preserve"> патологија инфективних болести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крвних судова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срца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х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ематопоетског и лимфног система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Семинари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Овјера семестра, допунска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 xml:space="preserve"> настава, колоквијум, семинари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ологија плућа 1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плућа 2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гија бубрега и мокраћних путева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усне шупљине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гија гастроинтестиналног тракта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атологија јетре и жучних путева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панкреаса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огија мушког гениталног система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Патологија женског </w:t>
            </w:r>
            <w:r w:rsidR="00BA016B" w:rsidRPr="004F60DB">
              <w:rPr>
                <w:rFonts w:ascii="Arial Narrow" w:hAnsi="Arial Narrow"/>
                <w:sz w:val="18"/>
                <w:szCs w:val="18"/>
                <w:lang w:val="sr-Cyrl-CS"/>
              </w:rPr>
              <w:t>гениталног система и дојке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ендокриног система</w:t>
            </w:r>
          </w:p>
          <w:p w:rsidR="00E92BDF" w:rsidRPr="004F60DB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костију, зглобова, мишића и меких ткива,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коже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sz w:val="18"/>
                <w:szCs w:val="18"/>
                <w:lang w:val="sr-Cyrl-CS"/>
              </w:rPr>
              <w:t>Патологија нервног система</w:t>
            </w:r>
          </w:p>
          <w:p w:rsidR="00E92BDF" w:rsidRPr="004F60DB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Cs/>
                <w:sz w:val="18"/>
                <w:szCs w:val="18"/>
                <w:lang w:val="sr-Cyrl-CS"/>
              </w:rPr>
            </w:pPr>
            <w:r w:rsidRPr="004F60DB">
              <w:rPr>
                <w:rFonts w:ascii="Arial Narrow" w:hAnsi="Arial Narrow"/>
                <w:bCs/>
                <w:sz w:val="18"/>
                <w:szCs w:val="18"/>
                <w:lang w:val="sr-Cyrl-CS"/>
              </w:rPr>
              <w:t>Семинари</w:t>
            </w:r>
          </w:p>
          <w:p w:rsidR="00A67DA0" w:rsidRPr="004F60DB" w:rsidRDefault="00CF4DFF" w:rsidP="00A67DA0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hAnsi="Arial Narrow"/>
                <w:bCs/>
                <w:sz w:val="18"/>
                <w:szCs w:val="18"/>
                <w:lang w:val="sr-Cyrl-CS"/>
              </w:rPr>
              <w:t>О</w:t>
            </w:r>
            <w:r w:rsidR="00E92BDF" w:rsidRPr="004F60DB">
              <w:rPr>
                <w:rFonts w:ascii="Arial Narrow" w:hAnsi="Arial Narrow"/>
                <w:bCs/>
                <w:sz w:val="18"/>
                <w:szCs w:val="18"/>
                <w:lang w:val="sr-Cyrl-CS"/>
              </w:rPr>
              <w:t>вјера семестра,</w:t>
            </w:r>
            <w:r w:rsidRPr="004F60DB">
              <w:rPr>
                <w:rFonts w:ascii="Arial Narrow" w:hAnsi="Arial Narrow"/>
                <w:bCs/>
                <w:sz w:val="18"/>
                <w:szCs w:val="18"/>
                <w:lang w:val="sr-Cyrl-CS"/>
              </w:rPr>
              <w:t xml:space="preserve"> упис оцјена, допунска настава</w:t>
            </w:r>
          </w:p>
          <w:p w:rsidR="00A67DA0" w:rsidRPr="004F60DB" w:rsidRDefault="004F60DB" w:rsidP="00A67DA0">
            <w:pPr>
              <w:spacing w:after="0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lastRenderedPageBreak/>
              <w:t>Вјежбе</w:t>
            </w:r>
            <w:r w:rsidR="00A67DA0" w:rsidRPr="004F60DB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: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Уводна вјежба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Макроскопска дијагностика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Макроскопска дијагностика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Адаптација ћелије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Интрацелуларна акумулација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Таложенје амилоида, калцијума и урата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Летална оштеће</w:t>
            </w:r>
            <w:r w:rsidR="001650B8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 (некроза)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Поремећаји циркулације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Регенерација, репарација, пигментација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Акутна запаљења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Хронична запаљења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Специфична запаљења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Општа патологија тумора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кардиоваскуларног система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Овјера </w:t>
            </w:r>
            <w:r w:rsidR="00456FB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вјежби</w:t>
            </w:r>
          </w:p>
          <w:p w:rsidR="00A60413" w:rsidRPr="004F60DB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Патологија респираторног система </w:t>
            </w:r>
          </w:p>
          <w:p w:rsidR="00A60413" w:rsidRPr="004F60DB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Усна шупљина и пљувачне жлијезде</w:t>
            </w:r>
          </w:p>
          <w:p w:rsidR="00A60413" w:rsidRPr="004F60DB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Гастроинтестинални тракт 1</w:t>
            </w:r>
          </w:p>
          <w:p w:rsidR="00A60413" w:rsidRPr="004F60DB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Гастроинтестинални тракт 2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Патологија јетре и </w:t>
            </w:r>
            <w:r w:rsidR="00456FB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панкреаса</w:t>
            </w:r>
          </w:p>
          <w:p w:rsidR="00A60413" w:rsidRPr="004F60DB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Ендокрини систем</w:t>
            </w:r>
          </w:p>
          <w:p w:rsidR="00A60413" w:rsidRPr="004F60DB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дојке</w:t>
            </w:r>
          </w:p>
          <w:p w:rsidR="00456FBB" w:rsidRPr="004F60DB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бубрега, мокраћних путева и мушког полног система</w:t>
            </w:r>
          </w:p>
          <w:p w:rsidR="00456FBB" w:rsidRPr="004F60DB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женског гениталног система 1</w:t>
            </w:r>
          </w:p>
          <w:p w:rsidR="00456FBB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Патологија женског гениталног система </w:t>
            </w:r>
            <w:r w:rsidR="00456FB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Патологија </w:t>
            </w:r>
            <w:r w:rsidR="00456FB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лимфоретикуларног система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коже</w:t>
            </w:r>
          </w:p>
          <w:p w:rsidR="00456FBB" w:rsidRPr="004F60DB" w:rsidRDefault="00456FBB" w:rsidP="00456FBB">
            <w:pPr>
              <w:pStyle w:val="ListParagraph"/>
              <w:numPr>
                <w:ilvl w:val="0"/>
                <w:numId w:val="11"/>
              </w:numPr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костију, зглобова, мишића и меких ткива</w:t>
            </w:r>
          </w:p>
          <w:p w:rsidR="00A60413" w:rsidRPr="004F60DB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Патологија нервног система</w:t>
            </w:r>
          </w:p>
          <w:p w:rsidR="00A67DA0" w:rsidRPr="004F60DB" w:rsidRDefault="00456FBB" w:rsidP="00A67DA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Овјер</w:t>
            </w:r>
            <w:r w:rsidR="00CF4DFF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</w:t>
            </w: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вјежб</w:t>
            </w:r>
            <w:r w:rsidR="00A501EB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</w:t>
            </w:r>
          </w:p>
          <w:p w:rsidR="00A67DA0" w:rsidRPr="004F60DB" w:rsidRDefault="00A67DA0" w:rsidP="00A67DA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8"/>
        <w:tblW w:w="0" w:type="auto"/>
        <w:tblLook w:val="04A0"/>
      </w:tblPr>
      <w:tblGrid>
        <w:gridCol w:w="2512"/>
        <w:gridCol w:w="4255"/>
        <w:gridCol w:w="850"/>
        <w:gridCol w:w="2031"/>
      </w:tblGrid>
      <w:tr w:rsidR="00441DCF" w:rsidRPr="004F60DB" w:rsidTr="00287CCE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41DCF" w:rsidRPr="004F60DB" w:rsidTr="00287CCE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823326" w:rsidRPr="004F60DB" w:rsidTr="00287CCE">
        <w:tc>
          <w:tcPr>
            <w:tcW w:w="2512" w:type="dxa"/>
            <w:shd w:val="clear" w:color="auto" w:fill="auto"/>
            <w:vAlign w:val="center"/>
          </w:tcPr>
          <w:p w:rsidR="00823326" w:rsidRPr="004F60DB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Кумар В, Аббас АК, Фаусто Н.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823326" w:rsidRPr="004F60DB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Робинсове основе патологије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3326" w:rsidRPr="004F60DB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2010.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823326" w:rsidRPr="004F60DB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1-943</w:t>
            </w:r>
          </w:p>
        </w:tc>
      </w:tr>
      <w:tr w:rsidR="00823326" w:rsidRPr="004F60DB" w:rsidTr="00287CCE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4F60DB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Гајанин Р, Клем И.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4F60DB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Приручник за патохистолошке вјежбе за студенте медицине и стоматологије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4F60DB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2004.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4F60DB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1-943</w:t>
            </w:r>
          </w:p>
        </w:tc>
      </w:tr>
      <w:tr w:rsidR="00441DCF" w:rsidRPr="004F60DB" w:rsidTr="00287CCE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Допунска литература</w:t>
            </w:r>
          </w:p>
        </w:tc>
      </w:tr>
      <w:tr w:rsidR="00441DCF" w:rsidRPr="004F60DB" w:rsidTr="00287CCE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4F60DB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441DCF" w:rsidRPr="004F60DB" w:rsidTr="00287CCE">
        <w:tc>
          <w:tcPr>
            <w:tcW w:w="2512" w:type="dxa"/>
            <w:shd w:val="clear" w:color="auto" w:fill="auto"/>
            <w:vAlign w:val="center"/>
          </w:tcPr>
          <w:p w:rsidR="00441DCF" w:rsidRPr="004F60DB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4F60DB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4F60DB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4F60DB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441DCF" w:rsidRPr="004F60DB" w:rsidTr="00287CCE">
        <w:tc>
          <w:tcPr>
            <w:tcW w:w="2512" w:type="dxa"/>
            <w:shd w:val="clear" w:color="auto" w:fill="auto"/>
            <w:vAlign w:val="center"/>
          </w:tcPr>
          <w:p w:rsidR="00441DCF" w:rsidRPr="004F60DB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4F60DB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4F60DB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4F60DB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9"/>
        <w:tblW w:w="0" w:type="auto"/>
        <w:tblLook w:val="04A0"/>
      </w:tblPr>
      <w:tblGrid>
        <w:gridCol w:w="1668"/>
        <w:gridCol w:w="5652"/>
        <w:gridCol w:w="992"/>
        <w:gridCol w:w="1336"/>
      </w:tblGrid>
      <w:tr w:rsidR="003E798C" w:rsidRPr="004F60DB" w:rsidTr="00287CCE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3E798C" w:rsidRPr="004F60DB" w:rsidRDefault="003E798C" w:rsidP="003E798C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Бодови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Проценат</w:t>
            </w:r>
          </w:p>
        </w:tc>
      </w:tr>
      <w:tr w:rsidR="003E798C" w:rsidRPr="004F60DB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Предиспитне обавезе</w:t>
            </w:r>
          </w:p>
        </w:tc>
      </w:tr>
      <w:tr w:rsidR="00761373" w:rsidRPr="004F60DB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4F60DB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4F60DB" w:rsidRDefault="004B5691" w:rsidP="00823326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vAlign w:val="center"/>
          </w:tcPr>
          <w:p w:rsidR="00761373" w:rsidRPr="004F60DB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1336" w:type="dxa"/>
            <w:vAlign w:val="center"/>
          </w:tcPr>
          <w:p w:rsidR="00761373" w:rsidRPr="004F60DB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10%</w:t>
            </w:r>
          </w:p>
        </w:tc>
      </w:tr>
      <w:tr w:rsidR="00761373" w:rsidRPr="004F60DB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4F60DB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4F60DB" w:rsidRDefault="004B5691" w:rsidP="00761373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т</w:t>
            </w:r>
            <w:r w:rsidR="00761373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ест из опште патологије</w:t>
            </w:r>
          </w:p>
        </w:tc>
        <w:tc>
          <w:tcPr>
            <w:tcW w:w="992" w:type="dxa"/>
            <w:vAlign w:val="center"/>
          </w:tcPr>
          <w:p w:rsidR="00761373" w:rsidRPr="004F60DB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</w:t>
            </w:r>
          </w:p>
        </w:tc>
        <w:tc>
          <w:tcPr>
            <w:tcW w:w="1336" w:type="dxa"/>
            <w:vAlign w:val="center"/>
          </w:tcPr>
          <w:p w:rsidR="00761373" w:rsidRPr="004F60DB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15%</w:t>
            </w:r>
          </w:p>
        </w:tc>
      </w:tr>
      <w:tr w:rsidR="00761373" w:rsidRPr="004F60DB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4F60DB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4F60DB" w:rsidRDefault="004B5691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т</w:t>
            </w:r>
            <w:r w:rsidR="00761373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ест из специјалне патологије</w:t>
            </w:r>
          </w:p>
        </w:tc>
        <w:tc>
          <w:tcPr>
            <w:tcW w:w="992" w:type="dxa"/>
            <w:vAlign w:val="center"/>
          </w:tcPr>
          <w:p w:rsidR="00761373" w:rsidRPr="004F60DB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</w:t>
            </w:r>
          </w:p>
        </w:tc>
        <w:tc>
          <w:tcPr>
            <w:tcW w:w="1336" w:type="dxa"/>
            <w:vAlign w:val="center"/>
          </w:tcPr>
          <w:p w:rsidR="00761373" w:rsidRPr="004F60DB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15%</w:t>
            </w:r>
          </w:p>
        </w:tc>
      </w:tr>
      <w:tr w:rsidR="00761373" w:rsidRPr="004F60DB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4F60DB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4F60DB" w:rsidRDefault="00C577B3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</w:t>
            </w:r>
            <w:r w:rsidR="004B5691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ем</w:t>
            </w:r>
            <w:r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инарски </w:t>
            </w:r>
            <w:r w:rsidR="004B5691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рад</w:t>
            </w:r>
          </w:p>
        </w:tc>
        <w:tc>
          <w:tcPr>
            <w:tcW w:w="992" w:type="dxa"/>
            <w:vAlign w:val="center"/>
          </w:tcPr>
          <w:p w:rsidR="00761373" w:rsidRPr="004F60DB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1336" w:type="dxa"/>
            <w:vAlign w:val="center"/>
          </w:tcPr>
          <w:p w:rsidR="00761373" w:rsidRPr="004F60DB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10%</w:t>
            </w:r>
          </w:p>
        </w:tc>
      </w:tr>
      <w:tr w:rsidR="003E798C" w:rsidRPr="004F60DB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3E798C" w:rsidRPr="004F60DB" w:rsidRDefault="003E798C" w:rsidP="001A5B8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Завршни испит</w:t>
            </w:r>
          </w:p>
        </w:tc>
      </w:tr>
      <w:tr w:rsidR="003E798C" w:rsidRPr="004F60DB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3E798C" w:rsidRPr="004F60DB" w:rsidRDefault="004B5691" w:rsidP="003E798C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практични</w:t>
            </w:r>
          </w:p>
        </w:tc>
        <w:tc>
          <w:tcPr>
            <w:tcW w:w="992" w:type="dxa"/>
            <w:vAlign w:val="center"/>
          </w:tcPr>
          <w:p w:rsidR="003E798C" w:rsidRPr="004F60DB" w:rsidRDefault="00A501EB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5</w:t>
            </w:r>
          </w:p>
        </w:tc>
        <w:tc>
          <w:tcPr>
            <w:tcW w:w="1336" w:type="dxa"/>
            <w:vAlign w:val="center"/>
          </w:tcPr>
          <w:p w:rsidR="003E798C" w:rsidRPr="004F60DB" w:rsidRDefault="00A501EB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5</w:t>
            </w:r>
            <w:r w:rsidR="00CF4DFF"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%</w:t>
            </w:r>
          </w:p>
        </w:tc>
      </w:tr>
      <w:tr w:rsidR="00CF4DFF" w:rsidRPr="004F60DB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F4DFF" w:rsidRPr="004F60DB" w:rsidRDefault="00CF4DFF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F4DFF" w:rsidRPr="004F60DB" w:rsidRDefault="004B5691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усмени</w:t>
            </w:r>
          </w:p>
        </w:tc>
        <w:tc>
          <w:tcPr>
            <w:tcW w:w="992" w:type="dxa"/>
            <w:vAlign w:val="center"/>
          </w:tcPr>
          <w:p w:rsidR="00CF4DFF" w:rsidRPr="004F60DB" w:rsidRDefault="00CF4DFF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45</w:t>
            </w:r>
          </w:p>
        </w:tc>
        <w:tc>
          <w:tcPr>
            <w:tcW w:w="1336" w:type="dxa"/>
            <w:vAlign w:val="center"/>
          </w:tcPr>
          <w:p w:rsidR="00CF4DFF" w:rsidRPr="004F60DB" w:rsidRDefault="00CF4DFF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45%</w:t>
            </w:r>
          </w:p>
        </w:tc>
      </w:tr>
      <w:tr w:rsidR="003E798C" w:rsidRPr="004F60DB" w:rsidTr="00287CCE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3E798C" w:rsidRPr="004F60DB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УКУПНО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E798C" w:rsidRPr="004F60DB" w:rsidRDefault="003E798C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3E798C" w:rsidRPr="004F60DB" w:rsidRDefault="003E798C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100 %</w:t>
            </w:r>
          </w:p>
        </w:tc>
      </w:tr>
    </w:tbl>
    <w:tbl>
      <w:tblPr>
        <w:tblStyle w:val="TableGrid10"/>
        <w:tblpPr w:leftFromText="180" w:rightFromText="180" w:vertAnchor="text" w:tblpY="72"/>
        <w:tblW w:w="0" w:type="auto"/>
        <w:tblLook w:val="04A0"/>
      </w:tblPr>
      <w:tblGrid>
        <w:gridCol w:w="1668"/>
        <w:gridCol w:w="7980"/>
      </w:tblGrid>
      <w:tr w:rsidR="004F60DB" w:rsidRPr="003E798C" w:rsidTr="00287CCE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4F60DB" w:rsidRPr="004F60DB" w:rsidRDefault="004F60DB" w:rsidP="004F60D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Датум овјере</w:t>
            </w:r>
          </w:p>
        </w:tc>
        <w:tc>
          <w:tcPr>
            <w:tcW w:w="7980" w:type="dxa"/>
            <w:vAlign w:val="center"/>
          </w:tcPr>
          <w:p w:rsidR="004F60DB" w:rsidRPr="004F60DB" w:rsidRDefault="004F60DB" w:rsidP="004F60D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4F60DB">
              <w:rPr>
                <w:rFonts w:ascii="Arial Narrow" w:eastAsia="Calibri" w:hAnsi="Arial Narrow"/>
                <w:sz w:val="18"/>
                <w:szCs w:val="18"/>
              </w:rPr>
              <w:t>03.11.2016.год</w:t>
            </w:r>
          </w:p>
        </w:tc>
      </w:tr>
    </w:tbl>
    <w:p w:rsidR="003E798C" w:rsidRDefault="003E798C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3E798C" w:rsidRDefault="003E798C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3E798C" w:rsidRDefault="003E798C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3E798C" w:rsidRDefault="003E798C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3E798C" w:rsidRPr="00267DA1" w:rsidRDefault="003E798C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D31FB5" w:rsidRPr="00267DA1" w:rsidRDefault="00D31FB5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D31FB5" w:rsidRPr="00267DA1" w:rsidRDefault="00D31FB5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D31FB5" w:rsidRPr="00267DA1" w:rsidRDefault="00D31FB5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D31FB5" w:rsidRPr="00267DA1" w:rsidRDefault="00D31FB5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D31FB5" w:rsidRPr="00267DA1" w:rsidRDefault="00D31FB5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D31FB5" w:rsidRPr="00267DA1" w:rsidRDefault="00D31FB5" w:rsidP="00B00D41">
      <w:pPr>
        <w:spacing w:after="0" w:line="240" w:lineRule="auto"/>
        <w:rPr>
          <w:rFonts w:ascii="Arial Narrow" w:hAnsi="Arial Narrow"/>
          <w:lang w:val="sr-Cyrl-BA"/>
        </w:rPr>
      </w:pPr>
    </w:p>
    <w:p w:rsidR="00D31FB5" w:rsidRPr="00267DA1" w:rsidRDefault="00D31FB5" w:rsidP="00B00D41">
      <w:pPr>
        <w:spacing w:after="0" w:line="240" w:lineRule="auto"/>
        <w:rPr>
          <w:rFonts w:ascii="Arial Narrow" w:hAnsi="Arial Narrow"/>
          <w:lang w:val="sr-Cyrl-BA"/>
        </w:rPr>
      </w:pPr>
    </w:p>
    <w:sectPr w:rsidR="00D31FB5" w:rsidRPr="00267DA1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0E0" w:rsidRDefault="008B60E0" w:rsidP="00F2645F">
      <w:pPr>
        <w:spacing w:after="0" w:line="240" w:lineRule="auto"/>
      </w:pPr>
      <w:r>
        <w:separator/>
      </w:r>
    </w:p>
  </w:endnote>
  <w:endnote w:type="continuationSeparator" w:id="1">
    <w:p w:rsidR="008B60E0" w:rsidRDefault="008B60E0" w:rsidP="00F2645F">
      <w:pPr>
        <w:spacing w:after="0" w:line="240" w:lineRule="auto"/>
      </w:pPr>
      <w:r>
        <w:continuationSeparator/>
      </w:r>
    </w:p>
  </w:endnote>
  <w:endnote w:id="2">
    <w:p w:rsidR="00160E91" w:rsidRPr="00BA016B" w:rsidRDefault="00160E91" w:rsidP="00BA016B">
      <w:pPr>
        <w:pStyle w:val="EndnoteText"/>
        <w:rPr>
          <w:szCs w:val="16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0E0" w:rsidRDefault="008B60E0" w:rsidP="00F2645F">
      <w:pPr>
        <w:spacing w:after="0" w:line="240" w:lineRule="auto"/>
      </w:pPr>
      <w:r>
        <w:separator/>
      </w:r>
    </w:p>
  </w:footnote>
  <w:footnote w:type="continuationSeparator" w:id="1">
    <w:p w:rsidR="008B60E0" w:rsidRDefault="008B60E0" w:rsidP="00F26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720E1"/>
    <w:multiLevelType w:val="hybridMultilevel"/>
    <w:tmpl w:val="7CE6FE78"/>
    <w:lvl w:ilvl="0" w:tplc="5B3689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B0BD8"/>
    <w:multiLevelType w:val="hybridMultilevel"/>
    <w:tmpl w:val="2840A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2F"/>
    <w:rsid w:val="0000569F"/>
    <w:rsid w:val="00005E78"/>
    <w:rsid w:val="000111E4"/>
    <w:rsid w:val="0001221C"/>
    <w:rsid w:val="000133FB"/>
    <w:rsid w:val="00016AD2"/>
    <w:rsid w:val="00017E1B"/>
    <w:rsid w:val="00022A5A"/>
    <w:rsid w:val="00022B4F"/>
    <w:rsid w:val="00022B59"/>
    <w:rsid w:val="000238B0"/>
    <w:rsid w:val="00033192"/>
    <w:rsid w:val="0004478E"/>
    <w:rsid w:val="00045157"/>
    <w:rsid w:val="000533CE"/>
    <w:rsid w:val="0005530D"/>
    <w:rsid w:val="00055D77"/>
    <w:rsid w:val="0005717C"/>
    <w:rsid w:val="000601F2"/>
    <w:rsid w:val="0006147C"/>
    <w:rsid w:val="0006215A"/>
    <w:rsid w:val="000627A6"/>
    <w:rsid w:val="0006588E"/>
    <w:rsid w:val="00067610"/>
    <w:rsid w:val="000708C2"/>
    <w:rsid w:val="000742F1"/>
    <w:rsid w:val="00074920"/>
    <w:rsid w:val="00074952"/>
    <w:rsid w:val="0007603B"/>
    <w:rsid w:val="0007754C"/>
    <w:rsid w:val="000856DC"/>
    <w:rsid w:val="000909B3"/>
    <w:rsid w:val="00090D3A"/>
    <w:rsid w:val="00093380"/>
    <w:rsid w:val="000961F5"/>
    <w:rsid w:val="000A16CC"/>
    <w:rsid w:val="000A19C2"/>
    <w:rsid w:val="000A3181"/>
    <w:rsid w:val="000A327B"/>
    <w:rsid w:val="000A6532"/>
    <w:rsid w:val="000B71E4"/>
    <w:rsid w:val="000C510F"/>
    <w:rsid w:val="000C55D0"/>
    <w:rsid w:val="000D1EB0"/>
    <w:rsid w:val="000D5523"/>
    <w:rsid w:val="000E2FD3"/>
    <w:rsid w:val="000E33A2"/>
    <w:rsid w:val="000F0603"/>
    <w:rsid w:val="000F1CCA"/>
    <w:rsid w:val="000F2D94"/>
    <w:rsid w:val="000F37A8"/>
    <w:rsid w:val="000F75CB"/>
    <w:rsid w:val="00100F7D"/>
    <w:rsid w:val="00106179"/>
    <w:rsid w:val="00106F8B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714"/>
    <w:rsid w:val="00157C3F"/>
    <w:rsid w:val="00160B37"/>
    <w:rsid w:val="00160E91"/>
    <w:rsid w:val="00160F23"/>
    <w:rsid w:val="001650B8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88D"/>
    <w:rsid w:val="00181E24"/>
    <w:rsid w:val="0018263E"/>
    <w:rsid w:val="0018411A"/>
    <w:rsid w:val="001843D7"/>
    <w:rsid w:val="0018474B"/>
    <w:rsid w:val="001906BD"/>
    <w:rsid w:val="00193B00"/>
    <w:rsid w:val="00197EC2"/>
    <w:rsid w:val="001A20FC"/>
    <w:rsid w:val="001A3D06"/>
    <w:rsid w:val="001A3E3A"/>
    <w:rsid w:val="001A5B83"/>
    <w:rsid w:val="001A6FD9"/>
    <w:rsid w:val="001B5EAA"/>
    <w:rsid w:val="001C07D2"/>
    <w:rsid w:val="001D16A5"/>
    <w:rsid w:val="001D6452"/>
    <w:rsid w:val="001E0DB1"/>
    <w:rsid w:val="001E42A3"/>
    <w:rsid w:val="001F00E9"/>
    <w:rsid w:val="00201DC8"/>
    <w:rsid w:val="00217A64"/>
    <w:rsid w:val="00220D5B"/>
    <w:rsid w:val="00220D61"/>
    <w:rsid w:val="00221D6B"/>
    <w:rsid w:val="00231A7F"/>
    <w:rsid w:val="00233878"/>
    <w:rsid w:val="002376F8"/>
    <w:rsid w:val="00240189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0EDF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87CCE"/>
    <w:rsid w:val="00290182"/>
    <w:rsid w:val="00294253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33CA"/>
    <w:rsid w:val="00324020"/>
    <w:rsid w:val="0032754B"/>
    <w:rsid w:val="00331345"/>
    <w:rsid w:val="00331DC7"/>
    <w:rsid w:val="0034247E"/>
    <w:rsid w:val="00343453"/>
    <w:rsid w:val="00352737"/>
    <w:rsid w:val="0035381B"/>
    <w:rsid w:val="003636A1"/>
    <w:rsid w:val="00381E6D"/>
    <w:rsid w:val="00390583"/>
    <w:rsid w:val="00390B25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0A21"/>
    <w:rsid w:val="003D116F"/>
    <w:rsid w:val="003E5C8E"/>
    <w:rsid w:val="003E798C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56FBB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7DC"/>
    <w:rsid w:val="004A6848"/>
    <w:rsid w:val="004B5691"/>
    <w:rsid w:val="004B5D11"/>
    <w:rsid w:val="004B645B"/>
    <w:rsid w:val="004C2BF5"/>
    <w:rsid w:val="004C488D"/>
    <w:rsid w:val="004D1268"/>
    <w:rsid w:val="004D1635"/>
    <w:rsid w:val="004E14C8"/>
    <w:rsid w:val="004E2862"/>
    <w:rsid w:val="004E47C3"/>
    <w:rsid w:val="004F0D9B"/>
    <w:rsid w:val="004F60DB"/>
    <w:rsid w:val="00503DDD"/>
    <w:rsid w:val="00511F9C"/>
    <w:rsid w:val="00513909"/>
    <w:rsid w:val="0051429F"/>
    <w:rsid w:val="00517750"/>
    <w:rsid w:val="00517CD9"/>
    <w:rsid w:val="005217E9"/>
    <w:rsid w:val="0052281F"/>
    <w:rsid w:val="00541954"/>
    <w:rsid w:val="00546D73"/>
    <w:rsid w:val="00546E4D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110"/>
    <w:rsid w:val="005A3CA8"/>
    <w:rsid w:val="005A4507"/>
    <w:rsid w:val="005A5514"/>
    <w:rsid w:val="005B1A9B"/>
    <w:rsid w:val="005B4746"/>
    <w:rsid w:val="005C104A"/>
    <w:rsid w:val="005D0CBB"/>
    <w:rsid w:val="005E1E0A"/>
    <w:rsid w:val="005E3980"/>
    <w:rsid w:val="005E463F"/>
    <w:rsid w:val="005E6AA3"/>
    <w:rsid w:val="005F0248"/>
    <w:rsid w:val="005F0C77"/>
    <w:rsid w:val="005F746E"/>
    <w:rsid w:val="00611B38"/>
    <w:rsid w:val="00612ED7"/>
    <w:rsid w:val="006161C8"/>
    <w:rsid w:val="00623B2A"/>
    <w:rsid w:val="00623ED2"/>
    <w:rsid w:val="0062468B"/>
    <w:rsid w:val="00634490"/>
    <w:rsid w:val="00642D4E"/>
    <w:rsid w:val="00657179"/>
    <w:rsid w:val="00662B90"/>
    <w:rsid w:val="0066708D"/>
    <w:rsid w:val="00670D23"/>
    <w:rsid w:val="00673DA6"/>
    <w:rsid w:val="00676C6B"/>
    <w:rsid w:val="00686CCA"/>
    <w:rsid w:val="00691F52"/>
    <w:rsid w:val="006922AB"/>
    <w:rsid w:val="006929C7"/>
    <w:rsid w:val="00697D13"/>
    <w:rsid w:val="006A0DEF"/>
    <w:rsid w:val="006B5E1A"/>
    <w:rsid w:val="006C053A"/>
    <w:rsid w:val="006C33CD"/>
    <w:rsid w:val="006D03D4"/>
    <w:rsid w:val="006D1922"/>
    <w:rsid w:val="006D5874"/>
    <w:rsid w:val="006D70CA"/>
    <w:rsid w:val="006D78B1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1373"/>
    <w:rsid w:val="0076224B"/>
    <w:rsid w:val="00764523"/>
    <w:rsid w:val="0077502D"/>
    <w:rsid w:val="0078094A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37B7"/>
    <w:rsid w:val="007D416D"/>
    <w:rsid w:val="007D6500"/>
    <w:rsid w:val="007F1AA0"/>
    <w:rsid w:val="007F1C0E"/>
    <w:rsid w:val="007F764C"/>
    <w:rsid w:val="00800898"/>
    <w:rsid w:val="00810352"/>
    <w:rsid w:val="00813561"/>
    <w:rsid w:val="008135D9"/>
    <w:rsid w:val="00814307"/>
    <w:rsid w:val="00814AC6"/>
    <w:rsid w:val="00815415"/>
    <w:rsid w:val="00821ECE"/>
    <w:rsid w:val="00823326"/>
    <w:rsid w:val="008242CD"/>
    <w:rsid w:val="008254CA"/>
    <w:rsid w:val="0083545E"/>
    <w:rsid w:val="0084376A"/>
    <w:rsid w:val="008454AF"/>
    <w:rsid w:val="00863C63"/>
    <w:rsid w:val="00864C5D"/>
    <w:rsid w:val="00866861"/>
    <w:rsid w:val="008714B5"/>
    <w:rsid w:val="0088673F"/>
    <w:rsid w:val="00896084"/>
    <w:rsid w:val="008A163A"/>
    <w:rsid w:val="008A4378"/>
    <w:rsid w:val="008A72E7"/>
    <w:rsid w:val="008A7D45"/>
    <w:rsid w:val="008B271D"/>
    <w:rsid w:val="008B3D25"/>
    <w:rsid w:val="008B4CC0"/>
    <w:rsid w:val="008B60E0"/>
    <w:rsid w:val="008B7D14"/>
    <w:rsid w:val="008C4737"/>
    <w:rsid w:val="008C5908"/>
    <w:rsid w:val="008D10F1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0E5E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3D49"/>
    <w:rsid w:val="009E46A1"/>
    <w:rsid w:val="009E533D"/>
    <w:rsid w:val="009F2717"/>
    <w:rsid w:val="009F4302"/>
    <w:rsid w:val="009F56AA"/>
    <w:rsid w:val="009F6282"/>
    <w:rsid w:val="00A05318"/>
    <w:rsid w:val="00A0665E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501EB"/>
    <w:rsid w:val="00A536FD"/>
    <w:rsid w:val="00A53A40"/>
    <w:rsid w:val="00A54210"/>
    <w:rsid w:val="00A553B2"/>
    <w:rsid w:val="00A56DA3"/>
    <w:rsid w:val="00A60413"/>
    <w:rsid w:val="00A657D9"/>
    <w:rsid w:val="00A65F17"/>
    <w:rsid w:val="00A6645D"/>
    <w:rsid w:val="00A67DA0"/>
    <w:rsid w:val="00A71272"/>
    <w:rsid w:val="00A74320"/>
    <w:rsid w:val="00A84BA7"/>
    <w:rsid w:val="00AA2F2D"/>
    <w:rsid w:val="00AA4CE5"/>
    <w:rsid w:val="00AB0744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55C5"/>
    <w:rsid w:val="00AD729F"/>
    <w:rsid w:val="00AE5715"/>
    <w:rsid w:val="00AE6B88"/>
    <w:rsid w:val="00AF2232"/>
    <w:rsid w:val="00AF2E4B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93F46"/>
    <w:rsid w:val="00BA016B"/>
    <w:rsid w:val="00BA053F"/>
    <w:rsid w:val="00BA7268"/>
    <w:rsid w:val="00BB0B0B"/>
    <w:rsid w:val="00BC129E"/>
    <w:rsid w:val="00BC2877"/>
    <w:rsid w:val="00BC6548"/>
    <w:rsid w:val="00BE6510"/>
    <w:rsid w:val="00BF1370"/>
    <w:rsid w:val="00BF52F4"/>
    <w:rsid w:val="00C0504B"/>
    <w:rsid w:val="00C17E94"/>
    <w:rsid w:val="00C209F0"/>
    <w:rsid w:val="00C225C9"/>
    <w:rsid w:val="00C239E2"/>
    <w:rsid w:val="00C261B2"/>
    <w:rsid w:val="00C306F8"/>
    <w:rsid w:val="00C43C96"/>
    <w:rsid w:val="00C47661"/>
    <w:rsid w:val="00C5627E"/>
    <w:rsid w:val="00C56357"/>
    <w:rsid w:val="00C577B3"/>
    <w:rsid w:val="00C601F0"/>
    <w:rsid w:val="00C62CF5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74D7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CF4DFF"/>
    <w:rsid w:val="00D004C2"/>
    <w:rsid w:val="00D03B77"/>
    <w:rsid w:val="00D03BB0"/>
    <w:rsid w:val="00D042AC"/>
    <w:rsid w:val="00D1195A"/>
    <w:rsid w:val="00D13B44"/>
    <w:rsid w:val="00D15107"/>
    <w:rsid w:val="00D23CDA"/>
    <w:rsid w:val="00D24505"/>
    <w:rsid w:val="00D24E27"/>
    <w:rsid w:val="00D25993"/>
    <w:rsid w:val="00D25A09"/>
    <w:rsid w:val="00D31FB5"/>
    <w:rsid w:val="00D32311"/>
    <w:rsid w:val="00D5008F"/>
    <w:rsid w:val="00D5213D"/>
    <w:rsid w:val="00D53A31"/>
    <w:rsid w:val="00D623D9"/>
    <w:rsid w:val="00D62499"/>
    <w:rsid w:val="00D64C2B"/>
    <w:rsid w:val="00D67887"/>
    <w:rsid w:val="00D73963"/>
    <w:rsid w:val="00D73BE4"/>
    <w:rsid w:val="00D74C37"/>
    <w:rsid w:val="00D74F87"/>
    <w:rsid w:val="00D7629C"/>
    <w:rsid w:val="00D81277"/>
    <w:rsid w:val="00D86F70"/>
    <w:rsid w:val="00D87A67"/>
    <w:rsid w:val="00D96921"/>
    <w:rsid w:val="00DA3609"/>
    <w:rsid w:val="00DB0179"/>
    <w:rsid w:val="00DB7AC2"/>
    <w:rsid w:val="00DC002A"/>
    <w:rsid w:val="00DD076E"/>
    <w:rsid w:val="00DD1E84"/>
    <w:rsid w:val="00DE03E9"/>
    <w:rsid w:val="00DE1A20"/>
    <w:rsid w:val="00DF2A81"/>
    <w:rsid w:val="00DF3A7B"/>
    <w:rsid w:val="00E0079C"/>
    <w:rsid w:val="00E01387"/>
    <w:rsid w:val="00E06085"/>
    <w:rsid w:val="00E136C1"/>
    <w:rsid w:val="00E172EA"/>
    <w:rsid w:val="00E20440"/>
    <w:rsid w:val="00E208EC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424B"/>
    <w:rsid w:val="00E843B7"/>
    <w:rsid w:val="00E85004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F03BA7"/>
    <w:rsid w:val="00F0489B"/>
    <w:rsid w:val="00F13886"/>
    <w:rsid w:val="00F209B2"/>
    <w:rsid w:val="00F22860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4F59"/>
    <w:rsid w:val="00FA118E"/>
    <w:rsid w:val="00FA34D4"/>
    <w:rsid w:val="00FA56A0"/>
    <w:rsid w:val="00FC7D49"/>
    <w:rsid w:val="00FD13A4"/>
    <w:rsid w:val="00FD2825"/>
    <w:rsid w:val="00FD4B62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60E9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0E91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60E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</cp:lastModifiedBy>
  <cp:revision>14</cp:revision>
  <cp:lastPrinted>2016-06-01T05:59:00Z</cp:lastPrinted>
  <dcterms:created xsi:type="dcterms:W3CDTF">2016-10-04T08:43:00Z</dcterms:created>
  <dcterms:modified xsi:type="dcterms:W3CDTF">2016-12-07T10:49:00Z</dcterms:modified>
</cp:coreProperties>
</file>